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Міністерство освіти і науки України</w:t>
      </w:r>
    </w:p>
    <w:p w:rsidR="0048205B" w:rsidRPr="0048205B" w:rsidRDefault="0048205B" w:rsidP="0048205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48205B" w:rsidRPr="0048205B" w:rsidRDefault="005E622D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Дніп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ровський національний університет</w:t>
      </w:r>
      <w:r w:rsidR="0048205B" w:rsidRPr="006E1F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імені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Олеся Гончара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uk-UA" w:eastAsia="ru-RU"/>
        </w:rPr>
      </w:pPr>
      <w:proofErr w:type="spellStart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Факультет__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фізико-технічний</w:t>
      </w:r>
      <w:proofErr w:type="spellEnd"/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__________________________________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Кафедра_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радіоелектронної автоматики__________________________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8205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(назва)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640A0F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Системи автоматизованого проектування </w:t>
      </w:r>
      <w:r w:rsidR="00525F2E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приладів неруйнівного контролю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назва навчальної дисципліни</w:t>
      </w:r>
      <w:r w:rsidRPr="004820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Програма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вибіркової  навчальної  дисципліни </w:t>
      </w:r>
    </w:p>
    <w:p w:rsidR="0048205B" w:rsidRPr="00440CED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підготовки </w:t>
      </w:r>
      <w:r w:rsidR="005E622D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бакалавра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(назва рівня</w:t>
      </w:r>
      <w:r w:rsidR="003E658A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вищої освіти</w:t>
      </w:r>
      <w:r w:rsidRPr="0048205B"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)</w:t>
      </w:r>
    </w:p>
    <w:p w:rsidR="0048205B" w:rsidRPr="0048205B" w:rsidRDefault="00986EDF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</w:t>
      </w:r>
      <w:r w:rsidR="00525F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</w:t>
      </w:r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5</w:t>
      </w:r>
      <w:r w:rsidR="00525F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1</w:t>
      </w:r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525F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–</w:t>
      </w:r>
      <w:r w:rsidR="00D625EA" w:rsidRPr="00B27C3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</w:t>
      </w:r>
      <w:r w:rsidR="00525F2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Автоматизація та комп’ютерно-інтегровані технології</w:t>
      </w:r>
      <w:r w:rsidR="0048205B"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__________________</w:t>
      </w:r>
    </w:p>
    <w:p w:rsidR="003E658A" w:rsidRDefault="003E658A" w:rsidP="003E6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>(шифр і назва спеціальності)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Шифр за ОПП_</w:t>
      </w:r>
      <w:r w:rsidR="00682A43" w:rsidRPr="00525F2E">
        <w:rPr>
          <w:rFonts w:ascii="Times New Roman" w:eastAsia="Times New Roman" w:hAnsi="Times New Roman" w:cs="Times New Roman"/>
          <w:b/>
          <w:sz w:val="28"/>
          <w:szCs w:val="28"/>
          <w:highlight w:val="darkGray"/>
          <w:u w:val="single"/>
          <w:lang w:val="uk-UA" w:eastAsia="ru-RU"/>
        </w:rPr>
        <w:t>4</w:t>
      </w:r>
      <w:r w:rsidR="00DA15C4" w:rsidRPr="00525F2E">
        <w:rPr>
          <w:rFonts w:ascii="Times New Roman" w:eastAsia="Times New Roman" w:hAnsi="Times New Roman" w:cs="Times New Roman"/>
          <w:b/>
          <w:sz w:val="28"/>
          <w:szCs w:val="28"/>
          <w:highlight w:val="darkGray"/>
          <w:u w:val="single"/>
          <w:lang w:val="uk-UA" w:eastAsia="ru-RU"/>
        </w:rPr>
        <w:t>.</w:t>
      </w:r>
      <w:r w:rsidR="00682A43" w:rsidRPr="00525F2E">
        <w:rPr>
          <w:rFonts w:ascii="Times New Roman" w:eastAsia="Times New Roman" w:hAnsi="Times New Roman" w:cs="Times New Roman"/>
          <w:b/>
          <w:sz w:val="28"/>
          <w:szCs w:val="28"/>
          <w:highlight w:val="darkGray"/>
          <w:u w:val="single"/>
          <w:lang w:val="uk-UA" w:eastAsia="ru-RU"/>
        </w:rPr>
        <w:t>5.2</w:t>
      </w:r>
      <w:r w:rsidR="00DA15C4" w:rsidRPr="00525F2E">
        <w:rPr>
          <w:rFonts w:ascii="Times New Roman" w:eastAsia="Times New Roman" w:hAnsi="Times New Roman" w:cs="Times New Roman"/>
          <w:b/>
          <w:sz w:val="28"/>
          <w:szCs w:val="28"/>
          <w:highlight w:val="darkGray"/>
          <w:u w:val="single"/>
          <w:lang w:val="uk-UA" w:eastAsia="ru-RU"/>
        </w:rPr>
        <w:t>в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_)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uk-UA" w:eastAsia="ru-RU"/>
        </w:rPr>
      </w:pPr>
    </w:p>
    <w:p w:rsidR="0048205B" w:rsidRPr="0048205B" w:rsidRDefault="00DA15C4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Дніпро</w:t>
      </w:r>
    </w:p>
    <w:p w:rsidR="0048205B" w:rsidRPr="0048205B" w:rsidRDefault="0048205B" w:rsidP="00482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="00DA15C4" w:rsidRPr="00B27C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18 </w:t>
      </w:r>
      <w:r w:rsidRPr="004820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</w:p>
    <w:p w:rsidR="0048205B" w:rsidRPr="00B27C36" w:rsidRDefault="0048205B">
      <w:pPr>
        <w:rPr>
          <w:rFonts w:ascii="Times New Roman" w:hAnsi="Times New Roman" w:cs="Times New Roman"/>
        </w:rPr>
      </w:pPr>
      <w:r w:rsidRPr="00B27C36">
        <w:rPr>
          <w:rFonts w:ascii="Times New Roman" w:hAnsi="Times New Roman" w:cs="Times New Roman"/>
        </w:rPr>
        <w:br w:type="page"/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РОЗРОБЛЕНО ТА ВНЕСЕНО: 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кафедрою радіоелектронної автоматики фізико</w:t>
      </w:r>
      <w:r w:rsidR="006E1A2E">
        <w:rPr>
          <w:rFonts w:ascii="Times New Roman" w:eastAsia="Times New Roman" w:hAnsi="Times New Roman" w:cs="Times New Roman"/>
          <w:u w:val="single"/>
          <w:lang w:val="uk-UA" w:eastAsia="ru-RU"/>
        </w:rPr>
        <w:t>-технічного факультету Дніп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ровського національного університету імені Олеся Гончара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(повне найменування вищого навчального закладу)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РОЗРОБНИКИ ПРОГРАМИ: </w:t>
      </w:r>
      <w:r w:rsidR="00E915C8">
        <w:rPr>
          <w:rFonts w:ascii="Times New Roman" w:eastAsia="Times New Roman" w:hAnsi="Times New Roman" w:cs="Times New Roman"/>
          <w:u w:val="single"/>
          <w:lang w:val="uk-UA" w:eastAsia="ru-RU"/>
        </w:rPr>
        <w:t>Федорович А.І. доцент</w:t>
      </w:r>
      <w:r w:rsidR="00DA15C4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кафедри РЕА</w:t>
      </w:r>
      <w:r w:rsidRPr="00C50248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__________________________________________________________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Обговорено та схвалено науково-методичною комісією  за  напрямом підготовки/спеціальністю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0248">
        <w:rPr>
          <w:rFonts w:ascii="Times New Roman" w:eastAsia="Times New Roman" w:hAnsi="Times New Roman" w:cs="Times New Roman"/>
          <w:lang w:eastAsia="ru-RU"/>
        </w:rPr>
        <w:t>__</w:t>
      </w:r>
      <w:r w:rsidR="00E46848" w:rsidRPr="00E46848">
        <w:rPr>
          <w:rFonts w:ascii="Times New Roman" w:eastAsia="Times New Roman" w:hAnsi="Times New Roman" w:cs="Times New Roman"/>
          <w:u w:val="single"/>
          <w:lang w:val="uk-UA" w:eastAsia="ru-RU"/>
        </w:rPr>
        <w:t>151 – Автоматизація та комп’ютерно-інтегровані технології</w:t>
      </w:r>
      <w:r w:rsidR="00E46848">
        <w:rPr>
          <w:rFonts w:ascii="Times New Roman" w:eastAsia="Times New Roman" w:hAnsi="Times New Roman" w:cs="Times New Roman"/>
          <w:lang w:eastAsia="ru-RU"/>
        </w:rPr>
        <w:t>_</w:t>
      </w:r>
      <w:r w:rsidRPr="00C50248">
        <w:rPr>
          <w:rFonts w:ascii="Times New Roman" w:eastAsia="Times New Roman" w:hAnsi="Times New Roman" w:cs="Times New Roman"/>
          <w:lang w:eastAsia="ru-RU"/>
        </w:rPr>
        <w:t>___</w:t>
      </w:r>
      <w:r w:rsidR="00DA15C4" w:rsidRPr="00B27C36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C50248" w:rsidRPr="00C50248" w:rsidRDefault="00C50248" w:rsidP="00C50248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“___”  ___</w:t>
      </w:r>
      <w:r w:rsidR="005C56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 20___</w:t>
      </w:r>
      <w:r w:rsidRPr="00C502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року, протокол №__</w:t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99"/>
          <w:sz w:val="36"/>
          <w:szCs w:val="36"/>
          <w:u w:val="single"/>
          <w:lang w:val="uk-UA" w:eastAsia="ru-RU"/>
        </w:rPr>
      </w:pPr>
    </w:p>
    <w:p w:rsidR="008D32BA" w:rsidRPr="00B27C36" w:rsidRDefault="008D32BA">
      <w:pPr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B27C36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br w:type="page"/>
      </w:r>
    </w:p>
    <w:p w:rsidR="00C50248" w:rsidRPr="00C50248" w:rsidRDefault="00C50248" w:rsidP="00C50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lastRenderedPageBreak/>
        <w:t xml:space="preserve"> </w:t>
      </w:r>
      <w:r w:rsidRPr="00C5024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>Вступ</w:t>
      </w:r>
    </w:p>
    <w:p w:rsidR="00C50248" w:rsidRPr="00C50248" w:rsidRDefault="00C50248" w:rsidP="00C5024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вивчення вибіркової навчальної дисципліни “</w:t>
      </w:r>
      <w:r w:rsidR="00E46848" w:rsidRPr="00E46848">
        <w:rPr>
          <w:rFonts w:ascii="Times New Roman" w:eastAsia="Times New Roman" w:hAnsi="Times New Roman" w:cs="Times New Roman"/>
          <w:lang w:val="uk-UA" w:eastAsia="ru-RU"/>
        </w:rPr>
        <w:t>Системи автоматизованого проектування приладів неруйнівного контролю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” складена відповідно до освітньо-професійної програми підготовки </w:t>
      </w:r>
      <w:r w:rsidR="0056039B" w:rsidRPr="00B27C36">
        <w:rPr>
          <w:rFonts w:ascii="Times New Roman" w:eastAsia="Times New Roman" w:hAnsi="Times New Roman" w:cs="Times New Roman"/>
          <w:u w:val="single"/>
          <w:lang w:val="uk-UA" w:eastAsia="ru-RU"/>
        </w:rPr>
        <w:t>бакалавра</w:t>
      </w:r>
      <w:r w:rsidR="0056039B" w:rsidRPr="00B27C36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напряму </w:t>
      </w:r>
      <w:r w:rsidR="00E46848">
        <w:rPr>
          <w:rFonts w:ascii="Times New Roman" w:eastAsia="Times New Roman" w:hAnsi="Times New Roman" w:cs="Times New Roman"/>
          <w:lang w:val="uk-UA" w:eastAsia="ru-RU"/>
        </w:rPr>
        <w:t xml:space="preserve">151 </w:t>
      </w:r>
      <w:r w:rsidR="00E46848" w:rsidRPr="00E46848">
        <w:rPr>
          <w:rFonts w:ascii="Times New Roman" w:eastAsia="Times New Roman" w:hAnsi="Times New Roman" w:cs="Times New Roman"/>
          <w:u w:val="single"/>
          <w:lang w:val="uk-UA" w:eastAsia="ru-RU"/>
        </w:rPr>
        <w:t>Автоматизація та комп’ютерно-інтегровані технології</w:t>
      </w:r>
    </w:p>
    <w:p w:rsidR="00C50248" w:rsidRPr="00C50248" w:rsidRDefault="00C50248" w:rsidP="00AD740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освітньо-кваліфікаційного рівня)</w:t>
      </w:r>
      <w:r w:rsidR="00AD7403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AD7403">
        <w:rPr>
          <w:rFonts w:ascii="Times New Roman" w:eastAsia="Times New Roman" w:hAnsi="Times New Roman" w:cs="Times New Roman"/>
          <w:sz w:val="16"/>
          <w:lang w:val="uk-UA" w:eastAsia="ru-RU"/>
        </w:rPr>
        <w:t xml:space="preserve">(спеціальності) </w:t>
      </w:r>
      <w:r w:rsidRPr="00C50248">
        <w:rPr>
          <w:rFonts w:ascii="Times New Roman" w:eastAsia="Times New Roman" w:hAnsi="Times New Roman" w:cs="Times New Roman"/>
          <w:lang w:val="uk-UA" w:eastAsia="ru-RU"/>
        </w:rPr>
        <w:t>“__________________________________________________________________________”.</w:t>
      </w:r>
    </w:p>
    <w:p w:rsidR="00C50248" w:rsidRPr="00C50248" w:rsidRDefault="00C50248" w:rsidP="00423B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Предметом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вивчення  навчальної дисципліни є </w:t>
      </w:r>
    </w:p>
    <w:p w:rsidR="006254F9" w:rsidRDefault="00440CED" w:rsidP="00625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081FFC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придбання теоретичних знань і практичних навичок, необхідних для </w:t>
      </w:r>
      <w:r w:rsidR="006254F9" w:rsidRPr="006254F9">
        <w:rPr>
          <w:rFonts w:ascii="Times New Roman" w:eastAsia="Times New Roman" w:hAnsi="Times New Roman" w:cs="Times New Roman"/>
          <w:u w:val="single"/>
          <w:lang w:val="uk-UA" w:eastAsia="ru-RU"/>
        </w:rPr>
        <w:t>вивчення і формування навичок постановки і вирішення задач проектування електронної апаратури систем неруйнівного контролю з використанням засобів автоматизації.</w:t>
      </w:r>
    </w:p>
    <w:p w:rsidR="00C50248" w:rsidRPr="00440CED" w:rsidRDefault="00C50248" w:rsidP="006254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Міждисциплінарні зв’язки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r w:rsidR="003E7FCE">
        <w:rPr>
          <w:rFonts w:ascii="Times New Roman" w:eastAsia="Times New Roman" w:hAnsi="Times New Roman" w:cs="Times New Roman"/>
          <w:lang w:val="uk-UA" w:eastAsia="ru-RU"/>
        </w:rPr>
        <w:t>основи бази даних</w:t>
      </w:r>
      <w:r w:rsidR="00423B1E" w:rsidRPr="00B27C36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="003E7FCE">
        <w:rPr>
          <w:rFonts w:ascii="Times New Roman" w:eastAsia="Times New Roman" w:hAnsi="Times New Roman" w:cs="Times New Roman"/>
          <w:lang w:val="uk-UA" w:eastAsia="ru-RU"/>
        </w:rPr>
        <w:t>знань, програмування, теорія інформації та кодування, програмування в інженерних розрахунках</w:t>
      </w:r>
      <w:r w:rsidR="00440CED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Програма навчальної дисципліни складається з таких змістових модулів: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A84399">
        <w:rPr>
          <w:rFonts w:ascii="Times New Roman" w:eastAsia="Times New Roman" w:hAnsi="Times New Roman" w:cs="Times New Roman"/>
          <w:lang w:val="uk-UA" w:eastAsia="ru-RU"/>
        </w:rPr>
        <w:t>Основа САПР. Складова</w:t>
      </w:r>
      <w:r w:rsidR="00CD54B0" w:rsidRPr="00CD54B0">
        <w:rPr>
          <w:rFonts w:ascii="Times New Roman" w:eastAsia="Times New Roman" w:hAnsi="Times New Roman" w:cs="Times New Roman"/>
          <w:lang w:val="uk-UA" w:eastAsia="ru-RU"/>
        </w:rPr>
        <w:t xml:space="preserve"> САПР.</w:t>
      </w:r>
    </w:p>
    <w:p w:rsidR="00C50248" w:rsidRPr="00B27C36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2.</w:t>
      </w:r>
      <w:r w:rsidR="00BE2D78" w:rsidRPr="00B27C36">
        <w:rPr>
          <w:rFonts w:ascii="Times New Roman" w:hAnsi="Times New Roman" w:cs="Times New Roman"/>
        </w:rPr>
        <w:t xml:space="preserve"> </w:t>
      </w:r>
      <w:r w:rsidR="00CD54B0" w:rsidRPr="00CD54B0">
        <w:rPr>
          <w:rFonts w:ascii="Times New Roman" w:eastAsia="Times New Roman" w:hAnsi="Times New Roman" w:cs="Times New Roman"/>
          <w:lang w:val="uk-UA" w:eastAsia="ru-RU"/>
        </w:rPr>
        <w:t>Системи геометри</w:t>
      </w:r>
      <w:r w:rsidR="00A84399">
        <w:rPr>
          <w:rFonts w:ascii="Times New Roman" w:eastAsia="Times New Roman" w:hAnsi="Times New Roman" w:cs="Times New Roman"/>
          <w:lang w:val="uk-UA" w:eastAsia="ru-RU"/>
        </w:rPr>
        <w:t>чного моделювання. Опис кривих та</w:t>
      </w:r>
      <w:r w:rsidR="00CD54B0" w:rsidRPr="00CD54B0">
        <w:rPr>
          <w:rFonts w:ascii="Times New Roman" w:eastAsia="Times New Roman" w:hAnsi="Times New Roman" w:cs="Times New Roman"/>
          <w:lang w:val="uk-UA" w:eastAsia="ru-RU"/>
        </w:rPr>
        <w:t xml:space="preserve"> робота з ними.</w:t>
      </w:r>
    </w:p>
    <w:p w:rsidR="00BE2D78" w:rsidRPr="00B27C36" w:rsidRDefault="00BE2D7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 xml:space="preserve">3. </w:t>
      </w:r>
      <w:r w:rsidR="00A84399">
        <w:rPr>
          <w:rFonts w:ascii="Times New Roman" w:eastAsia="Times New Roman" w:hAnsi="Times New Roman" w:cs="Times New Roman"/>
          <w:lang w:val="uk-UA" w:eastAsia="ru-RU"/>
        </w:rPr>
        <w:t>Опис площин та</w:t>
      </w:r>
      <w:r w:rsidR="00205EDA" w:rsidRPr="00205EDA">
        <w:rPr>
          <w:rFonts w:ascii="Times New Roman" w:eastAsia="Times New Roman" w:hAnsi="Times New Roman" w:cs="Times New Roman"/>
          <w:lang w:val="uk-UA" w:eastAsia="ru-RU"/>
        </w:rPr>
        <w:t xml:space="preserve"> робота з ними.</w:t>
      </w:r>
    </w:p>
    <w:p w:rsidR="00BE2D78" w:rsidRPr="00525F2E" w:rsidRDefault="00BE2D7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7C36">
        <w:rPr>
          <w:rFonts w:ascii="Times New Roman" w:eastAsia="Times New Roman" w:hAnsi="Times New Roman" w:cs="Times New Roman"/>
          <w:lang w:val="uk-UA" w:eastAsia="ru-RU"/>
        </w:rPr>
        <w:t xml:space="preserve">4. </w:t>
      </w:r>
      <w:r w:rsidR="00205EDA" w:rsidRPr="00205EDA">
        <w:rPr>
          <w:rFonts w:ascii="Times New Roman" w:eastAsia="Times New Roman" w:hAnsi="Times New Roman" w:cs="Times New Roman"/>
          <w:lang w:val="uk-UA" w:eastAsia="ru-RU"/>
        </w:rPr>
        <w:t>Оптимізація. Інтеграція CAD i CAM .</w:t>
      </w:r>
    </w:p>
    <w:p w:rsidR="00205EDA" w:rsidRPr="00205EDA" w:rsidRDefault="00205EDA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05EDA">
        <w:rPr>
          <w:rFonts w:ascii="Times New Roman" w:eastAsia="Times New Roman" w:hAnsi="Times New Roman" w:cs="Times New Roman"/>
          <w:lang w:eastAsia="ru-RU"/>
        </w:rPr>
        <w:t>5.</w:t>
      </w:r>
      <w:r w:rsidRPr="00205EDA">
        <w:t xml:space="preserve"> </w:t>
      </w:r>
      <w:r w:rsidR="00A84399">
        <w:rPr>
          <w:rFonts w:ascii="Times New Roman" w:eastAsia="Times New Roman" w:hAnsi="Times New Roman" w:cs="Times New Roman"/>
          <w:lang w:val="uk-UA" w:eastAsia="ru-RU"/>
        </w:rPr>
        <w:t>К</w:t>
      </w:r>
      <w:r w:rsidR="00A84399" w:rsidRPr="00A84399">
        <w:rPr>
          <w:rFonts w:ascii="Times New Roman" w:eastAsia="Times New Roman" w:hAnsi="Times New Roman" w:cs="Times New Roman"/>
          <w:lang w:val="uk-UA" w:eastAsia="ru-RU"/>
        </w:rPr>
        <w:t>омп'ютеризована система управління</w:t>
      </w:r>
      <w:r w:rsidRPr="00205EDA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Швидке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прототипування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 xml:space="preserve"> і </w:t>
      </w:r>
      <w:proofErr w:type="spellStart"/>
      <w:r w:rsidRPr="00205EDA">
        <w:rPr>
          <w:rFonts w:ascii="Times New Roman" w:eastAsia="Times New Roman" w:hAnsi="Times New Roman" w:cs="Times New Roman"/>
          <w:lang w:eastAsia="ru-RU"/>
        </w:rPr>
        <w:t>виготовлення</w:t>
      </w:r>
      <w:proofErr w:type="spellEnd"/>
      <w:r w:rsidRPr="00205EDA">
        <w:rPr>
          <w:rFonts w:ascii="Times New Roman" w:eastAsia="Times New Roman" w:hAnsi="Times New Roman" w:cs="Times New Roman"/>
          <w:lang w:eastAsia="ru-RU"/>
        </w:rPr>
        <w:t>.</w:t>
      </w:r>
    </w:p>
    <w:p w:rsidR="00205EDA" w:rsidRPr="00525F2E" w:rsidRDefault="00205EDA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25F2E">
        <w:rPr>
          <w:rFonts w:ascii="Times New Roman" w:eastAsia="Times New Roman" w:hAnsi="Times New Roman" w:cs="Times New Roman"/>
          <w:lang w:eastAsia="ru-RU"/>
        </w:rPr>
        <w:t>6.</w:t>
      </w:r>
      <w:r w:rsidRPr="00205EDA">
        <w:t xml:space="preserve"> </w:t>
      </w:r>
      <w:proofErr w:type="spellStart"/>
      <w:r w:rsidR="00A84399">
        <w:rPr>
          <w:rFonts w:ascii="Times New Roman" w:eastAsia="Times New Roman" w:hAnsi="Times New Roman" w:cs="Times New Roman"/>
          <w:lang w:eastAsia="ru-RU"/>
        </w:rPr>
        <w:t>Програмна</w:t>
      </w:r>
      <w:proofErr w:type="spellEnd"/>
      <w:r w:rsidRPr="00525F2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25F2E">
        <w:rPr>
          <w:rFonts w:ascii="Times New Roman" w:eastAsia="Times New Roman" w:hAnsi="Times New Roman" w:cs="Times New Roman"/>
          <w:lang w:eastAsia="ru-RU"/>
        </w:rPr>
        <w:t>інженерія</w:t>
      </w:r>
      <w:proofErr w:type="spellEnd"/>
      <w:r w:rsidRPr="00525F2E">
        <w:rPr>
          <w:rFonts w:ascii="Times New Roman" w:eastAsia="Times New Roman" w:hAnsi="Times New Roman" w:cs="Times New Roman"/>
          <w:lang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1. Мета та завдання навчальної дисципліни</w:t>
      </w:r>
    </w:p>
    <w:p w:rsidR="00E307C1" w:rsidRDefault="00C50248" w:rsidP="00E63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1.1. Метою викладання навчальної дисципліни “</w:t>
      </w:r>
      <w:r w:rsidR="00E63E82" w:rsidRPr="00E63E82">
        <w:rPr>
          <w:rFonts w:ascii="Times New Roman" w:eastAsia="Times New Roman" w:hAnsi="Times New Roman" w:cs="Times New Roman"/>
          <w:lang w:val="uk-UA" w:eastAsia="ru-RU"/>
        </w:rPr>
        <w:t>Системи автоматиз</w:t>
      </w:r>
      <w:r w:rsidR="00E307C1">
        <w:rPr>
          <w:rFonts w:ascii="Times New Roman" w:eastAsia="Times New Roman" w:hAnsi="Times New Roman" w:cs="Times New Roman"/>
          <w:lang w:val="uk-UA" w:eastAsia="ru-RU"/>
        </w:rPr>
        <w:t xml:space="preserve">ованого проектування </w:t>
      </w:r>
      <w:r w:rsidR="00E307C1">
        <w:rPr>
          <w:rFonts w:ascii="Times New Roman" w:eastAsia="Times New Roman" w:hAnsi="Times New Roman" w:cs="Times New Roman"/>
          <w:lang w:val="en-US" w:eastAsia="ru-RU"/>
        </w:rPr>
        <w:t>C</w:t>
      </w:r>
      <w:r w:rsidR="00E307C1" w:rsidRPr="00E307C1">
        <w:rPr>
          <w:rFonts w:ascii="Times New Roman" w:eastAsia="Times New Roman" w:hAnsi="Times New Roman" w:cs="Times New Roman"/>
          <w:lang w:val="uk-UA" w:eastAsia="ru-RU"/>
        </w:rPr>
        <w:t>АПР прилад</w:t>
      </w:r>
      <w:r w:rsidR="00E307C1">
        <w:rPr>
          <w:rFonts w:ascii="Times New Roman" w:eastAsia="Times New Roman" w:hAnsi="Times New Roman" w:cs="Times New Roman"/>
          <w:lang w:val="uk-UA" w:eastAsia="ru-RU"/>
        </w:rPr>
        <w:t>ів неруйнівного контролю</w:t>
      </w:r>
      <w:r w:rsidRPr="00C50248">
        <w:rPr>
          <w:rFonts w:ascii="Times New Roman" w:eastAsia="Times New Roman" w:hAnsi="Times New Roman" w:cs="Times New Roman"/>
          <w:lang w:val="uk-UA" w:eastAsia="ru-RU"/>
        </w:rPr>
        <w:t>”</w:t>
      </w:r>
      <w:r w:rsidR="00E307C1">
        <w:rPr>
          <w:rFonts w:ascii="Times New Roman" w:eastAsia="Times New Roman" w:hAnsi="Times New Roman" w:cs="Times New Roman"/>
          <w:lang w:val="uk-UA" w:eastAsia="ru-RU"/>
        </w:rPr>
        <w:t xml:space="preserve"> є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E307C1" w:rsidRPr="00E307C1">
        <w:rPr>
          <w:rFonts w:ascii="Times New Roman" w:eastAsia="Times New Roman" w:hAnsi="Times New Roman" w:cs="Times New Roman"/>
          <w:lang w:val="uk-UA" w:eastAsia="ru-RU"/>
        </w:rPr>
        <w:t>вивчення і формування навичок постановки і вирішення задач проектування електронної апаратури систем неруйнівного контролю з використанням засобів автоматизації.</w:t>
      </w:r>
    </w:p>
    <w:p w:rsidR="00C50248" w:rsidRPr="00C50248" w:rsidRDefault="00C50248" w:rsidP="00E63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1.2.Основними завданнями вивчення дисципліни “</w:t>
      </w:r>
      <w:r w:rsidR="00E307C1" w:rsidRPr="00E63E82">
        <w:rPr>
          <w:rFonts w:ascii="Times New Roman" w:eastAsia="Times New Roman" w:hAnsi="Times New Roman" w:cs="Times New Roman"/>
          <w:lang w:val="uk-UA" w:eastAsia="ru-RU"/>
        </w:rPr>
        <w:t>Системи автоматиз</w:t>
      </w:r>
      <w:r w:rsidR="00E307C1">
        <w:rPr>
          <w:rFonts w:ascii="Times New Roman" w:eastAsia="Times New Roman" w:hAnsi="Times New Roman" w:cs="Times New Roman"/>
          <w:lang w:val="uk-UA" w:eastAsia="ru-RU"/>
        </w:rPr>
        <w:t xml:space="preserve">ованого проектування </w:t>
      </w:r>
      <w:r w:rsidR="00E307C1">
        <w:rPr>
          <w:rFonts w:ascii="Times New Roman" w:eastAsia="Times New Roman" w:hAnsi="Times New Roman" w:cs="Times New Roman"/>
          <w:lang w:val="en-US" w:eastAsia="ru-RU"/>
        </w:rPr>
        <w:t>C</w:t>
      </w:r>
      <w:r w:rsidR="00E307C1" w:rsidRPr="00E307C1">
        <w:rPr>
          <w:rFonts w:ascii="Times New Roman" w:eastAsia="Times New Roman" w:hAnsi="Times New Roman" w:cs="Times New Roman"/>
          <w:lang w:val="uk-UA" w:eastAsia="ru-RU"/>
        </w:rPr>
        <w:t>АПР прилад</w:t>
      </w:r>
      <w:r w:rsidR="00E307C1">
        <w:rPr>
          <w:rFonts w:ascii="Times New Roman" w:eastAsia="Times New Roman" w:hAnsi="Times New Roman" w:cs="Times New Roman"/>
          <w:lang w:val="uk-UA" w:eastAsia="ru-RU"/>
        </w:rPr>
        <w:t>ів неруйнівного контролю</w:t>
      </w:r>
      <w:r w:rsidR="00E307C1" w:rsidRPr="00C50248">
        <w:rPr>
          <w:rFonts w:ascii="Times New Roman" w:eastAsia="Times New Roman" w:hAnsi="Times New Roman" w:cs="Times New Roman"/>
          <w:lang w:val="uk-UA" w:eastAsia="ru-RU"/>
        </w:rPr>
        <w:t>”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є </w:t>
      </w:r>
    </w:p>
    <w:p w:rsidR="00C50248" w:rsidRPr="006A18C6" w:rsidRDefault="006A18C6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A18C6">
        <w:rPr>
          <w:rFonts w:ascii="Times New Roman" w:eastAsia="Times New Roman" w:hAnsi="Times New Roman" w:cs="Times New Roman"/>
          <w:lang w:val="uk-UA" w:eastAsia="ru-RU"/>
        </w:rPr>
        <w:t xml:space="preserve">вивчення технології </w:t>
      </w:r>
      <w:proofErr w:type="spellStart"/>
      <w:r w:rsidRPr="006A18C6">
        <w:rPr>
          <w:rFonts w:ascii="Times New Roman" w:eastAsia="Times New Roman" w:hAnsi="Times New Roman" w:cs="Times New Roman"/>
          <w:lang w:val="uk-UA" w:eastAsia="ru-RU"/>
        </w:rPr>
        <w:t>автоматизованного</w:t>
      </w:r>
      <w:proofErr w:type="spellEnd"/>
      <w:r w:rsidRPr="006A18C6">
        <w:rPr>
          <w:rFonts w:ascii="Times New Roman" w:eastAsia="Times New Roman" w:hAnsi="Times New Roman" w:cs="Times New Roman"/>
          <w:lang w:val="uk-UA" w:eastAsia="ru-RU"/>
        </w:rPr>
        <w:t xml:space="preserve"> проектування - CAD; методів побудови математичних моделей об’єктів проектування; вивчення технології автоматизованого виробництва - CAM; вивчення технології автоматизованого  конструювання - CAE; вивчення основних концепцій графічного програмування; вивчення основних концепцій геометричного моделювання; вивчення систем автоматизованого розробки креслень; вивчення способів формування задач та критеріїв оптимального проектування; вивчення методів та алгоритмів вирішення задач оптимізації; одержання практичних навичок у проектуванні електромеханічних пристроїв систем охорони та захисту інформації  з використанням сучасної обчислювальної техніки.</w:t>
      </w:r>
    </w:p>
    <w:p w:rsidR="006A18C6" w:rsidRDefault="006A18C6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1.3. Згідно з вимогами освітньо-професійної програми студенти повинні: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знати :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про ролі САПР при проектуванні і виробництві;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апаратні і програмні компоненти сучасних САПР;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основи графічного програмування з використанням графічних бібліотек;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 xml:space="preserve">основні концепції і функції систем </w:t>
      </w:r>
      <w:proofErr w:type="spellStart"/>
      <w:r w:rsidRPr="002D5748">
        <w:rPr>
          <w:rFonts w:ascii="Times New Roman" w:eastAsia="Times New Roman" w:hAnsi="Times New Roman" w:cs="Times New Roman"/>
          <w:lang w:val="uk-UA" w:eastAsia="ru-RU"/>
        </w:rPr>
        <w:t>автоматизованой</w:t>
      </w:r>
      <w:proofErr w:type="spellEnd"/>
      <w:r w:rsidRPr="002D5748">
        <w:rPr>
          <w:rFonts w:ascii="Times New Roman" w:eastAsia="Times New Roman" w:hAnsi="Times New Roman" w:cs="Times New Roman"/>
          <w:lang w:val="uk-UA" w:eastAsia="ru-RU"/>
        </w:rPr>
        <w:t xml:space="preserve"> розробки креслень;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основи систем геометричного моделювання;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методи структурної оптимізації;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різні методи технологічної підготовки виробництва ;</w:t>
      </w:r>
    </w:p>
    <w:p w:rsidR="002D5748" w:rsidRPr="00525F2E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основи програмування станків з</w:t>
      </w:r>
      <w:r w:rsidR="00885F1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D5748">
        <w:rPr>
          <w:rFonts w:ascii="Times New Roman" w:eastAsia="Times New Roman" w:hAnsi="Times New Roman" w:cs="Times New Roman"/>
          <w:lang w:val="uk-UA" w:eastAsia="ru-RU"/>
        </w:rPr>
        <w:t>ЧПУ.</w:t>
      </w:r>
    </w:p>
    <w:p w:rsidR="00C50248" w:rsidRPr="00C50248" w:rsidRDefault="00C502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вміти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: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з використанням системи CAD створювати геометрію конструкції (деталі механізму, електронні схеми);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розробляти робочі креслення і проводити геометричне моделювання;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проводити аналіз і оптимізацію проектів;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 xml:space="preserve">на основі геометричних параметрів виробів з бази даних CAD  використати систему CAM для планування, управління та контролю операцій виробництва продукту через прямий або посередній інтерфейс з виробничими ресурсами підприємства; </w:t>
      </w:r>
    </w:p>
    <w:p w:rsidR="002D5748" w:rsidRPr="002D5748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lastRenderedPageBreak/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на основі геометричних параметрів виробів з бази даних CAD використати систему CAE для  аналізу геометрії CAD, моделювання та вивчення поведінки продукту для його удосконалення і оптимізації;</w:t>
      </w:r>
    </w:p>
    <w:p w:rsidR="002D5748" w:rsidRPr="00525F2E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D5748">
        <w:rPr>
          <w:rFonts w:ascii="Times New Roman" w:eastAsia="Times New Roman" w:hAnsi="Times New Roman" w:cs="Times New Roman"/>
          <w:lang w:val="uk-UA" w:eastAsia="ru-RU"/>
        </w:rPr>
        <w:t>•</w:t>
      </w:r>
      <w:r w:rsidRPr="002D5748">
        <w:rPr>
          <w:rFonts w:ascii="Times New Roman" w:eastAsia="Times New Roman" w:hAnsi="Times New Roman" w:cs="Times New Roman"/>
          <w:lang w:val="uk-UA" w:eastAsia="ru-RU"/>
        </w:rPr>
        <w:tab/>
        <w:t>здійснювати автоматизований випуск робочої документації.</w:t>
      </w:r>
    </w:p>
    <w:p w:rsidR="002D5748" w:rsidRPr="00525F2E" w:rsidRDefault="002D57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50248" w:rsidRPr="00C50248" w:rsidRDefault="00C50248" w:rsidP="002D57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lang w:val="uk-UA" w:eastAsia="ru-RU"/>
        </w:rPr>
        <w:t>На вивчення навчальної дисципліни відводиться _</w:t>
      </w:r>
      <w:r w:rsidR="008272F8" w:rsidRPr="008272F8">
        <w:rPr>
          <w:rFonts w:ascii="Times New Roman" w:eastAsia="Times New Roman" w:hAnsi="Times New Roman" w:cs="Times New Roman"/>
          <w:u w:val="single"/>
          <w:lang w:val="uk-UA" w:eastAsia="ru-RU"/>
        </w:rPr>
        <w:t>270</w:t>
      </w:r>
      <w:r w:rsidRPr="00C50248">
        <w:rPr>
          <w:rFonts w:ascii="Times New Roman" w:eastAsia="Times New Roman" w:hAnsi="Times New Roman" w:cs="Times New Roman"/>
          <w:lang w:val="uk-UA" w:eastAsia="ru-RU"/>
        </w:rPr>
        <w:t>_ години</w:t>
      </w:r>
      <w:r w:rsidRPr="00C50248">
        <w:rPr>
          <w:rFonts w:ascii="Times New Roman" w:eastAsia="Times New Roman" w:hAnsi="Times New Roman" w:cs="Times New Roman"/>
          <w:lang w:eastAsia="ru-RU"/>
        </w:rPr>
        <w:t>/__</w:t>
      </w:r>
      <w:r w:rsidR="008272F8">
        <w:rPr>
          <w:rFonts w:ascii="Times New Roman" w:eastAsia="Times New Roman" w:hAnsi="Times New Roman" w:cs="Times New Roman"/>
          <w:u w:val="single"/>
          <w:lang w:val="uk-UA" w:eastAsia="ru-RU"/>
        </w:rPr>
        <w:t>9_</w:t>
      </w:r>
      <w:r w:rsidRPr="00C502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кредитів </w:t>
      </w:r>
      <w:r w:rsidRPr="00C50248">
        <w:rPr>
          <w:rFonts w:ascii="Times New Roman" w:eastAsia="Times New Roman" w:hAnsi="Times New Roman" w:cs="Times New Roman"/>
          <w:lang w:val="en-US" w:eastAsia="ru-RU"/>
        </w:rPr>
        <w:t>ECTS</w:t>
      </w:r>
      <w:r w:rsidRPr="00C50248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61CD1" w:rsidRDefault="00B61CD1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2. Інформаційний обсяг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0248">
        <w:rPr>
          <w:rFonts w:ascii="Times New Roman" w:eastAsia="Times New Roman" w:hAnsi="Times New Roman" w:cs="Times New Roman"/>
          <w:b/>
          <w:lang w:val="uk-UA" w:eastAsia="ru-RU"/>
        </w:rPr>
        <w:t>навчальної</w:t>
      </w: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дисципліни</w:t>
      </w:r>
      <w:r w:rsidRPr="00C50248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50248" w:rsidRPr="00C50248" w:rsidRDefault="00C50248" w:rsidP="00C502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Змістовий модуль 1.</w:t>
      </w:r>
      <w:r w:rsidR="00885F13" w:rsidRPr="00885F1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885F13">
        <w:rPr>
          <w:rFonts w:ascii="Times New Roman" w:eastAsia="Times New Roman" w:hAnsi="Times New Roman" w:cs="Times New Roman"/>
          <w:lang w:val="uk-UA" w:eastAsia="ru-RU"/>
        </w:rPr>
        <w:t>Основа САПР. Складова</w:t>
      </w:r>
      <w:r w:rsidR="00885F13" w:rsidRPr="00CD54B0">
        <w:rPr>
          <w:rFonts w:ascii="Times New Roman" w:eastAsia="Times New Roman" w:hAnsi="Times New Roman" w:cs="Times New Roman"/>
          <w:lang w:val="uk-UA" w:eastAsia="ru-RU"/>
        </w:rPr>
        <w:t xml:space="preserve"> САПР.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Тема 1. Визначення CAD/CAM/CAE. Сценарій інтеграції </w:t>
      </w:r>
      <w:proofErr w:type="spellStart"/>
      <w:r w:rsidRPr="00F40CCC">
        <w:rPr>
          <w:rFonts w:ascii="Times New Roman" w:eastAsia="Times New Roman" w:hAnsi="Times New Roman" w:cs="Times New Roman"/>
          <w:lang w:val="uk-UA" w:eastAsia="ru-RU"/>
        </w:rPr>
        <w:t>проектуванняі</w:t>
      </w:r>
      <w:proofErr w:type="spellEnd"/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 і виробництва.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Тема 2. Апаратне  забезпечення САПР. Векторні графічні пристрої. Растрові графічні пристрої.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Тема 3. Програмні компоненти САПР.САПР на базі Windows.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Тема 4. Основні концепції графічного програмування. Графічні бібліотеки. Системи координат. Матриця перетворень. Візуалізація.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Тема 5. Системи автоматизованого випуску креслень. Налаштування параметрів креслення. Базові функції креслення. 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Тема 6. Функції анотування. Допоміжні функц</w:t>
      </w:r>
      <w:r>
        <w:rPr>
          <w:rFonts w:ascii="Times New Roman" w:eastAsia="Times New Roman" w:hAnsi="Times New Roman" w:cs="Times New Roman"/>
          <w:lang w:val="uk-UA" w:eastAsia="ru-RU"/>
        </w:rPr>
        <w:t>ії. Сумісність файлів креслень.</w:t>
      </w:r>
    </w:p>
    <w:p w:rsidR="0017663B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Змістовий модуль 2.</w:t>
      </w:r>
      <w:r w:rsidR="00885F1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17663B" w:rsidRPr="00CD54B0">
        <w:rPr>
          <w:rFonts w:ascii="Times New Roman" w:eastAsia="Times New Roman" w:hAnsi="Times New Roman" w:cs="Times New Roman"/>
          <w:lang w:val="uk-UA" w:eastAsia="ru-RU"/>
        </w:rPr>
        <w:t>Системи геометри</w:t>
      </w:r>
      <w:r w:rsidR="0017663B">
        <w:rPr>
          <w:rFonts w:ascii="Times New Roman" w:eastAsia="Times New Roman" w:hAnsi="Times New Roman" w:cs="Times New Roman"/>
          <w:lang w:val="uk-UA" w:eastAsia="ru-RU"/>
        </w:rPr>
        <w:t>чного моделювання. Опис кривих та</w:t>
      </w:r>
      <w:r w:rsidR="0017663B" w:rsidRPr="00CD54B0">
        <w:rPr>
          <w:rFonts w:ascii="Times New Roman" w:eastAsia="Times New Roman" w:hAnsi="Times New Roman" w:cs="Times New Roman"/>
          <w:lang w:val="uk-UA" w:eastAsia="ru-RU"/>
        </w:rPr>
        <w:t xml:space="preserve"> робота з ними.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Тема 1. Системи каркасного моделювання.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Тема 2. Системи поверхневого моделювання.. Системи  </w:t>
      </w:r>
      <w:proofErr w:type="spellStart"/>
      <w:r w:rsidRPr="00F40CCC">
        <w:rPr>
          <w:rFonts w:ascii="Times New Roman" w:eastAsia="Times New Roman" w:hAnsi="Times New Roman" w:cs="Times New Roman"/>
          <w:lang w:val="uk-UA" w:eastAsia="ru-RU"/>
        </w:rPr>
        <w:t>твердотільного</w:t>
      </w:r>
      <w:proofErr w:type="spellEnd"/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 моделювання. 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Тема 3. Системи  моделювання пристроїв. Системи моделювання агрегатів.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>Тема 4. Типи рівнянь. Конічні перетини.</w:t>
      </w:r>
    </w:p>
    <w:p w:rsidR="00F40CCC" w:rsidRPr="00F40CCC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Тема 5. Ермітові криві. Криві </w:t>
      </w:r>
      <w:proofErr w:type="spellStart"/>
      <w:r w:rsidRPr="00F40CCC">
        <w:rPr>
          <w:rFonts w:ascii="Times New Roman" w:eastAsia="Times New Roman" w:hAnsi="Times New Roman" w:cs="Times New Roman"/>
          <w:lang w:val="uk-UA" w:eastAsia="ru-RU"/>
        </w:rPr>
        <w:t>Безьє</w:t>
      </w:r>
      <w:proofErr w:type="spellEnd"/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F40CCC">
        <w:rPr>
          <w:rFonts w:ascii="Times New Roman" w:eastAsia="Times New Roman" w:hAnsi="Times New Roman" w:cs="Times New Roman"/>
          <w:lang w:val="uk-UA" w:eastAsia="ru-RU"/>
        </w:rPr>
        <w:t>В-сплайни</w:t>
      </w:r>
      <w:proofErr w:type="spellEnd"/>
      <w:r w:rsidRPr="00F40CCC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442886" w:rsidRDefault="00F40CCC" w:rsidP="00F40C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Тема 6. </w:t>
      </w:r>
      <w:proofErr w:type="spellStart"/>
      <w:r w:rsidRPr="00F40CCC">
        <w:rPr>
          <w:rFonts w:ascii="Times New Roman" w:eastAsia="Times New Roman" w:hAnsi="Times New Roman" w:cs="Times New Roman"/>
          <w:lang w:val="uk-UA" w:eastAsia="ru-RU"/>
        </w:rPr>
        <w:t>Інтеполяційні</w:t>
      </w:r>
      <w:proofErr w:type="spellEnd"/>
      <w:r w:rsidRPr="00F40CCC">
        <w:rPr>
          <w:rFonts w:ascii="Times New Roman" w:eastAsia="Times New Roman" w:hAnsi="Times New Roman" w:cs="Times New Roman"/>
          <w:lang w:val="uk-UA" w:eastAsia="ru-RU"/>
        </w:rPr>
        <w:t xml:space="preserve"> криві. Перетин кривих.</w:t>
      </w:r>
    </w:p>
    <w:p w:rsidR="00442886" w:rsidRDefault="00442886" w:rsidP="0044288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442886" w:rsidRDefault="00442886" w:rsidP="0044288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C50248" w:rsidRPr="00C50248" w:rsidRDefault="00C50248" w:rsidP="00C50248">
      <w:pPr>
        <w:keepNext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50248">
        <w:rPr>
          <w:rFonts w:ascii="Times New Roman" w:eastAsia="Times New Roman" w:hAnsi="Times New Roman" w:cs="Times New Roman"/>
          <w:b/>
          <w:bCs/>
          <w:lang w:val="uk-UA" w:eastAsia="ru-RU"/>
        </w:rPr>
        <w:t>3. Рекомендована література</w:t>
      </w:r>
    </w:p>
    <w:p w:rsidR="00561BDC" w:rsidRPr="00B27C36" w:rsidRDefault="00561BDC" w:rsidP="00CE72E2">
      <w:pPr>
        <w:jc w:val="center"/>
        <w:rPr>
          <w:rFonts w:ascii="Times New Roman" w:hAnsi="Times New Roman" w:cs="Times New Roman"/>
          <w:lang w:val="uk-UA" w:eastAsia="ru-RU"/>
        </w:rPr>
      </w:pPr>
    </w:p>
    <w:p w:rsidR="00CE72E2" w:rsidRPr="00B27C36" w:rsidRDefault="00CE72E2" w:rsidP="00CE72E2">
      <w:pPr>
        <w:jc w:val="center"/>
        <w:rPr>
          <w:rFonts w:ascii="Times New Roman" w:hAnsi="Times New Roman" w:cs="Times New Roman"/>
          <w:lang w:val="uk-UA" w:eastAsia="ru-RU"/>
        </w:rPr>
      </w:pPr>
      <w:r w:rsidRPr="00B27C36">
        <w:rPr>
          <w:rFonts w:ascii="Times New Roman" w:hAnsi="Times New Roman" w:cs="Times New Roman"/>
          <w:lang w:val="uk-UA" w:eastAsia="ru-RU"/>
        </w:rPr>
        <w:t>Базова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1.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Технические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средства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охраны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,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безопасности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сигнализации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Справочник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ВИМИ, 1994.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2.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Андрианов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В.И.,Соколов А.В.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Устройства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защиты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объектов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и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информации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: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Справочное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пособие.-ООО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«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Фирма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«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Издательство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АСТ»;С.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Пб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>.:ООО  «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Издательство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полигон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>»,2000.-256с.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3.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Ли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К. Основи САПР (CAD/CAM/CAE).-СПб.: Питер,2004.-560с.:ил.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4.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Теоретические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основы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САПР.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Учебник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для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вузов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/В.П. Корячко, В.М.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Курейчук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, И.П.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Норенков.-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М.: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Энергоатомиздат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>, 1987, - 400 с.</w:t>
      </w:r>
    </w:p>
    <w:p w:rsidR="00BC66B8" w:rsidRPr="00BC66B8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>5. Баранов А.В. Системи  автоматизованого проектування в радіоелектроніці.- К.: ВПЦ «Київський університет», 2006.- 346 с.</w:t>
      </w:r>
    </w:p>
    <w:p w:rsidR="00CE72E2" w:rsidRPr="00B27C36" w:rsidRDefault="00BC66B8" w:rsidP="00BC66B8">
      <w:p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  <w:lang w:val="uk-UA" w:eastAsia="ru-RU"/>
        </w:rPr>
        <w:t xml:space="preserve">6.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Гершунський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 Б.С. Основи електроніки та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мікросхемотехніки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 xml:space="preserve">: Підручник вид., перероб та </w:t>
      </w:r>
      <w:proofErr w:type="spellStart"/>
      <w:r w:rsidRPr="00BC66B8">
        <w:rPr>
          <w:rFonts w:ascii="Times New Roman" w:hAnsi="Times New Roman" w:cs="Times New Roman"/>
          <w:lang w:val="uk-UA" w:eastAsia="ru-RU"/>
        </w:rPr>
        <w:t>доп</w:t>
      </w:r>
      <w:proofErr w:type="spellEnd"/>
      <w:r w:rsidRPr="00BC66B8">
        <w:rPr>
          <w:rFonts w:ascii="Times New Roman" w:hAnsi="Times New Roman" w:cs="Times New Roman"/>
          <w:lang w:val="uk-UA" w:eastAsia="ru-RU"/>
        </w:rPr>
        <w:t>. - К.: Вища шк. 1969. - 423 с.</w:t>
      </w:r>
    </w:p>
    <w:p w:rsidR="00CE72E2" w:rsidRPr="00B27C36" w:rsidRDefault="00CE72E2" w:rsidP="00CE72E2">
      <w:pPr>
        <w:jc w:val="center"/>
        <w:rPr>
          <w:rFonts w:ascii="Times New Roman" w:hAnsi="Times New Roman" w:cs="Times New Roman"/>
          <w:lang w:val="uk-UA" w:eastAsia="ru-RU"/>
        </w:rPr>
      </w:pPr>
      <w:r w:rsidRPr="00B27C36">
        <w:rPr>
          <w:rFonts w:ascii="Times New Roman" w:hAnsi="Times New Roman" w:cs="Times New Roman"/>
          <w:lang w:val="uk-UA" w:eastAsia="ru-RU"/>
        </w:rPr>
        <w:t>Допоміжна</w:t>
      </w:r>
    </w:p>
    <w:p w:rsidR="00BC66B8" w:rsidRPr="00BC66B8" w:rsidRDefault="00BC66B8" w:rsidP="00BC66B8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Pr="00BC66B8">
        <w:rPr>
          <w:rFonts w:ascii="Times New Roman" w:hAnsi="Times New Roman" w:cs="Times New Roman"/>
          <w:lang w:eastAsia="ru-RU"/>
        </w:rPr>
        <w:t xml:space="preserve">. Петраков А.В. </w:t>
      </w:r>
      <w:proofErr w:type="spellStart"/>
      <w:r w:rsidRPr="00BC66B8">
        <w:rPr>
          <w:rFonts w:ascii="Times New Roman" w:hAnsi="Times New Roman" w:cs="Times New Roman"/>
          <w:lang w:eastAsia="ru-RU"/>
        </w:rPr>
        <w:t>Основи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 практической  защиты  </w:t>
      </w:r>
      <w:proofErr w:type="spellStart"/>
      <w:r w:rsidRPr="00BC66B8">
        <w:rPr>
          <w:rFonts w:ascii="Times New Roman" w:hAnsi="Times New Roman" w:cs="Times New Roman"/>
          <w:lang w:eastAsia="ru-RU"/>
        </w:rPr>
        <w:t>інформації</w:t>
      </w:r>
      <w:proofErr w:type="spellEnd"/>
      <w:proofErr w:type="gramStart"/>
      <w:r w:rsidRPr="00BC66B8">
        <w:rPr>
          <w:rFonts w:ascii="Times New Roman" w:hAnsi="Times New Roman" w:cs="Times New Roman"/>
          <w:lang w:eastAsia="ru-RU"/>
        </w:rPr>
        <w:t xml:space="preserve"> .</w:t>
      </w:r>
      <w:proofErr w:type="gramEnd"/>
      <w:r w:rsidRPr="00BC66B8">
        <w:rPr>
          <w:rFonts w:ascii="Times New Roman" w:hAnsi="Times New Roman" w:cs="Times New Roman"/>
          <w:lang w:eastAsia="ru-RU"/>
        </w:rPr>
        <w:t>Учебное  пособие.- М.: -Радио  и связь, 2000.- 368 с.</w:t>
      </w:r>
    </w:p>
    <w:p w:rsidR="00BC66B8" w:rsidRPr="00BC66B8" w:rsidRDefault="00BC66B8" w:rsidP="00BC66B8">
      <w:pPr>
        <w:jc w:val="both"/>
        <w:rPr>
          <w:rFonts w:ascii="Times New Roman" w:hAnsi="Times New Roman" w:cs="Times New Roman"/>
          <w:lang w:eastAsia="ru-RU"/>
        </w:rPr>
      </w:pPr>
      <w:r w:rsidRPr="00525F2E">
        <w:rPr>
          <w:rFonts w:ascii="Times New Roman" w:hAnsi="Times New Roman" w:cs="Times New Roman"/>
          <w:lang w:eastAsia="ru-RU"/>
        </w:rPr>
        <w:t xml:space="preserve">2. </w:t>
      </w:r>
      <w:r w:rsidRPr="00BC66B8">
        <w:rPr>
          <w:rFonts w:ascii="Times New Roman" w:hAnsi="Times New Roman" w:cs="Times New Roman"/>
          <w:lang w:eastAsia="ru-RU"/>
        </w:rPr>
        <w:t xml:space="preserve">СОУ 02066747 018:2007. Стандарт </w:t>
      </w:r>
      <w:proofErr w:type="spellStart"/>
      <w:r w:rsidRPr="00BC66B8">
        <w:rPr>
          <w:rFonts w:ascii="Times New Roman" w:hAnsi="Times New Roman" w:cs="Times New Roman"/>
          <w:lang w:eastAsia="ru-RU"/>
        </w:rPr>
        <w:t>Дніпропетровського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національного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університету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BC66B8">
        <w:rPr>
          <w:rFonts w:ascii="Times New Roman" w:hAnsi="Times New Roman" w:cs="Times New Roman"/>
          <w:lang w:eastAsia="ru-RU"/>
        </w:rPr>
        <w:t>Курсове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і </w:t>
      </w:r>
      <w:proofErr w:type="spellStart"/>
      <w:r w:rsidRPr="00BC66B8">
        <w:rPr>
          <w:rFonts w:ascii="Times New Roman" w:hAnsi="Times New Roman" w:cs="Times New Roman"/>
          <w:lang w:eastAsia="ru-RU"/>
        </w:rPr>
        <w:t>дипломне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проектування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BC66B8">
        <w:rPr>
          <w:rFonts w:ascii="Times New Roman" w:hAnsi="Times New Roman" w:cs="Times New Roman"/>
          <w:lang w:eastAsia="ru-RU"/>
        </w:rPr>
        <w:t>Зміст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, порядок оформлю та </w:t>
      </w:r>
      <w:proofErr w:type="spellStart"/>
      <w:r w:rsidRPr="00BC66B8">
        <w:rPr>
          <w:rFonts w:ascii="Times New Roman" w:hAnsi="Times New Roman" w:cs="Times New Roman"/>
          <w:lang w:eastAsia="ru-RU"/>
        </w:rPr>
        <w:t>організація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дипломного </w:t>
      </w:r>
      <w:proofErr w:type="spellStart"/>
      <w:r w:rsidRPr="00BC66B8">
        <w:rPr>
          <w:rFonts w:ascii="Times New Roman" w:hAnsi="Times New Roman" w:cs="Times New Roman"/>
          <w:lang w:eastAsia="ru-RU"/>
        </w:rPr>
        <w:t>проектування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електромеханічних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спеціально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Фізико-технічного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факультету. - Введений </w:t>
      </w:r>
      <w:proofErr w:type="spellStart"/>
      <w:r w:rsidRPr="00BC66B8">
        <w:rPr>
          <w:rFonts w:ascii="Times New Roman" w:hAnsi="Times New Roman" w:cs="Times New Roman"/>
          <w:lang w:eastAsia="ru-RU"/>
        </w:rPr>
        <w:t>вперше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; </w:t>
      </w:r>
      <w:proofErr w:type="spellStart"/>
      <w:r w:rsidRPr="00BC66B8">
        <w:rPr>
          <w:rFonts w:ascii="Times New Roman" w:hAnsi="Times New Roman" w:cs="Times New Roman"/>
          <w:lang w:eastAsia="ru-RU"/>
        </w:rPr>
        <w:t>Чинний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C66B8">
        <w:rPr>
          <w:rFonts w:ascii="Times New Roman" w:hAnsi="Times New Roman" w:cs="Times New Roman"/>
          <w:lang w:eastAsia="ru-RU"/>
        </w:rPr>
        <w:t>від</w:t>
      </w:r>
      <w:proofErr w:type="spellEnd"/>
      <w:r w:rsidRPr="00BC66B8">
        <w:rPr>
          <w:rFonts w:ascii="Times New Roman" w:hAnsi="Times New Roman" w:cs="Times New Roman"/>
          <w:lang w:eastAsia="ru-RU"/>
        </w:rPr>
        <w:t xml:space="preserve"> 2007 - Д.: РВВ ДНУ, 2007. - 188 с.</w:t>
      </w:r>
    </w:p>
    <w:p w:rsidR="00B807E3" w:rsidRPr="00BC66B8" w:rsidRDefault="00B807E3" w:rsidP="00B807E3">
      <w:pPr>
        <w:rPr>
          <w:rFonts w:ascii="Times New Roman" w:hAnsi="Times New Roman" w:cs="Times New Roman"/>
          <w:lang w:eastAsia="ru-RU"/>
        </w:rPr>
      </w:pPr>
    </w:p>
    <w:p w:rsidR="00DD2E93" w:rsidRPr="00BC66B8" w:rsidRDefault="00DD2E93" w:rsidP="00DD2E9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 w:eastAsia="ru-RU"/>
        </w:rPr>
      </w:pPr>
      <w:r w:rsidRPr="00BC66B8">
        <w:rPr>
          <w:rFonts w:ascii="Times New Roman" w:hAnsi="Times New Roman" w:cs="Times New Roman"/>
        </w:rPr>
        <w:lastRenderedPageBreak/>
        <w:t xml:space="preserve">Форма </w:t>
      </w:r>
      <w:proofErr w:type="spellStart"/>
      <w:r w:rsidRPr="00BC66B8">
        <w:rPr>
          <w:rFonts w:ascii="Times New Roman" w:hAnsi="Times New Roman" w:cs="Times New Roman"/>
        </w:rPr>
        <w:t>підсумкового</w:t>
      </w:r>
      <w:proofErr w:type="spellEnd"/>
      <w:r w:rsidRPr="00BC66B8">
        <w:rPr>
          <w:rFonts w:ascii="Times New Roman" w:hAnsi="Times New Roman" w:cs="Times New Roman"/>
        </w:rPr>
        <w:t xml:space="preserve"> контролю </w:t>
      </w:r>
      <w:proofErr w:type="spellStart"/>
      <w:r w:rsidRPr="00BC66B8">
        <w:rPr>
          <w:rFonts w:ascii="Times New Roman" w:hAnsi="Times New Roman" w:cs="Times New Roman"/>
        </w:rPr>
        <w:t>успішності</w:t>
      </w:r>
      <w:proofErr w:type="spellEnd"/>
      <w:r w:rsidRPr="00BC66B8">
        <w:rPr>
          <w:rFonts w:ascii="Times New Roman" w:hAnsi="Times New Roman" w:cs="Times New Roman"/>
        </w:rPr>
        <w:t xml:space="preserve"> </w:t>
      </w:r>
      <w:proofErr w:type="spellStart"/>
      <w:r w:rsidRPr="00BC66B8">
        <w:rPr>
          <w:rFonts w:ascii="Times New Roman" w:hAnsi="Times New Roman" w:cs="Times New Roman"/>
        </w:rPr>
        <w:t>навчання</w:t>
      </w:r>
      <w:proofErr w:type="spellEnd"/>
      <w:r w:rsidRPr="00BC66B8">
        <w:rPr>
          <w:rFonts w:ascii="Times New Roman" w:hAnsi="Times New Roman" w:cs="Times New Roman"/>
          <w:lang w:val="uk-UA"/>
        </w:rPr>
        <w:t xml:space="preserve"> – </w:t>
      </w:r>
      <w:r w:rsidRPr="00BC66B8">
        <w:rPr>
          <w:rFonts w:ascii="Times New Roman" w:hAnsi="Times New Roman" w:cs="Times New Roman"/>
          <w:u w:val="single"/>
          <w:lang w:val="uk-UA"/>
        </w:rPr>
        <w:t>залік.</w:t>
      </w:r>
    </w:p>
    <w:p w:rsidR="00DD2E93" w:rsidRPr="00B807E3" w:rsidRDefault="00DD2E93" w:rsidP="00B807E3">
      <w:pPr>
        <w:rPr>
          <w:rFonts w:ascii="Times New Roman" w:hAnsi="Times New Roman" w:cs="Times New Roman"/>
          <w:lang w:val="uk-UA" w:eastAsia="ru-RU"/>
        </w:rPr>
      </w:pPr>
    </w:p>
    <w:p w:rsidR="008272F8" w:rsidRDefault="00B807E3" w:rsidP="008272F8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B807E3">
        <w:rPr>
          <w:rFonts w:ascii="Times New Roman" w:eastAsia="Times New Roman" w:hAnsi="Times New Roman" w:cs="Times New Roman"/>
          <w:b/>
          <w:bCs/>
          <w:lang w:val="uk-UA" w:eastAsia="ru-RU"/>
        </w:rPr>
        <w:t>Засоби діагностики успішності навчання</w:t>
      </w:r>
    </w:p>
    <w:p w:rsidR="00B807E3" w:rsidRPr="003A46A6" w:rsidRDefault="00B807E3" w:rsidP="00B807E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Cs/>
          <w:lang w:val="uk-UA" w:eastAsia="ru-RU"/>
        </w:rPr>
      </w:pPr>
    </w:p>
    <w:p w:rsidR="003A46A6" w:rsidRPr="003A46A6" w:rsidRDefault="003A46A6" w:rsidP="007A51B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 xml:space="preserve">Контакт викладача зі студентом у формі запитання – відповідь при захисту роботи. На підготовку матеріалу студентом відводиться до 60% запланованих рейтинговою оцінкою балів, на захист відводиться до 40% запланованих рейтинговою оцінкою балів. </w:t>
      </w:r>
    </w:p>
    <w:p w:rsidR="003A46A6" w:rsidRPr="003A46A6" w:rsidRDefault="003A46A6" w:rsidP="007A51B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Викладач може додати до загальної кількості балів семестрового контролю до 5 балів, якщо всі контрольні завдання виконані у встановлені терміни і студент не мав пропусків занять без поважних причин.</w:t>
      </w:r>
    </w:p>
    <w:p w:rsidR="00C50248" w:rsidRPr="00C50248" w:rsidRDefault="003A46A6" w:rsidP="007A51B5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3A46A6">
        <w:rPr>
          <w:rFonts w:ascii="Times New Roman" w:eastAsia="Times New Roman" w:hAnsi="Times New Roman" w:cs="Times New Roman"/>
          <w:bCs/>
          <w:lang w:val="uk-UA" w:eastAsia="ru-RU"/>
        </w:rPr>
        <w:t>Якщо студент має більше 50% пропусків без поважних причин і здає модульні завдання з порушенням встановлених термінів, то викладач має право знизити оцінку знань студентів до 5 балів.</w:t>
      </w:r>
    </w:p>
    <w:p w:rsidR="00C50248" w:rsidRPr="00C50248" w:rsidRDefault="00C50248" w:rsidP="00C50248">
      <w:pPr>
        <w:tabs>
          <w:tab w:val="left" w:pos="-180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C6BF3" w:rsidRPr="003A46A6" w:rsidRDefault="00FC6BF3">
      <w:pPr>
        <w:rPr>
          <w:rFonts w:ascii="Times New Roman" w:hAnsi="Times New Roman" w:cs="Times New Roman"/>
        </w:rPr>
      </w:pPr>
    </w:p>
    <w:sectPr w:rsidR="00FC6BF3" w:rsidRPr="003A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08B2"/>
    <w:multiLevelType w:val="hybridMultilevel"/>
    <w:tmpl w:val="363C10FC"/>
    <w:lvl w:ilvl="0" w:tplc="FEA22D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717B7"/>
    <w:multiLevelType w:val="hybridMultilevel"/>
    <w:tmpl w:val="D9AAC700"/>
    <w:lvl w:ilvl="0" w:tplc="B32C1CD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83E546F"/>
    <w:multiLevelType w:val="hybridMultilevel"/>
    <w:tmpl w:val="6B54D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8F505E"/>
    <w:multiLevelType w:val="hybridMultilevel"/>
    <w:tmpl w:val="DE52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2A50"/>
    <w:multiLevelType w:val="hybridMultilevel"/>
    <w:tmpl w:val="FB9E87FE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7EF7069"/>
    <w:multiLevelType w:val="hybridMultilevel"/>
    <w:tmpl w:val="09824038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F1E98"/>
    <w:multiLevelType w:val="hybridMultilevel"/>
    <w:tmpl w:val="CAEEA93A"/>
    <w:lvl w:ilvl="0" w:tplc="C4EC41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D736E"/>
    <w:multiLevelType w:val="hybridMultilevel"/>
    <w:tmpl w:val="6B88A15C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5B"/>
    <w:rsid w:val="0002536A"/>
    <w:rsid w:val="00081FFC"/>
    <w:rsid w:val="0017663B"/>
    <w:rsid w:val="00205EDA"/>
    <w:rsid w:val="0023562B"/>
    <w:rsid w:val="00257D9C"/>
    <w:rsid w:val="002D5748"/>
    <w:rsid w:val="002F44F7"/>
    <w:rsid w:val="003262A2"/>
    <w:rsid w:val="00374E7B"/>
    <w:rsid w:val="003A46A6"/>
    <w:rsid w:val="003E658A"/>
    <w:rsid w:val="003E7FCE"/>
    <w:rsid w:val="00423B1E"/>
    <w:rsid w:val="00440CED"/>
    <w:rsid w:val="00442886"/>
    <w:rsid w:val="00474090"/>
    <w:rsid w:val="0048205B"/>
    <w:rsid w:val="004C0366"/>
    <w:rsid w:val="00525F2E"/>
    <w:rsid w:val="0056039B"/>
    <w:rsid w:val="00561BDC"/>
    <w:rsid w:val="00575480"/>
    <w:rsid w:val="005A0E07"/>
    <w:rsid w:val="005C56E6"/>
    <w:rsid w:val="005E622D"/>
    <w:rsid w:val="006254F9"/>
    <w:rsid w:val="00640A0F"/>
    <w:rsid w:val="00682A43"/>
    <w:rsid w:val="006A18C6"/>
    <w:rsid w:val="006A3BD3"/>
    <w:rsid w:val="006D6B89"/>
    <w:rsid w:val="006E1A2E"/>
    <w:rsid w:val="006E1F84"/>
    <w:rsid w:val="00741B71"/>
    <w:rsid w:val="007A51B5"/>
    <w:rsid w:val="008272F8"/>
    <w:rsid w:val="00885F13"/>
    <w:rsid w:val="008D32BA"/>
    <w:rsid w:val="00964A98"/>
    <w:rsid w:val="00986EDF"/>
    <w:rsid w:val="00A25B66"/>
    <w:rsid w:val="00A84399"/>
    <w:rsid w:val="00AD7403"/>
    <w:rsid w:val="00B27C36"/>
    <w:rsid w:val="00B61CD1"/>
    <w:rsid w:val="00B807E3"/>
    <w:rsid w:val="00BC66B8"/>
    <w:rsid w:val="00BE2D78"/>
    <w:rsid w:val="00C50248"/>
    <w:rsid w:val="00CD54B0"/>
    <w:rsid w:val="00CE72E2"/>
    <w:rsid w:val="00D625EA"/>
    <w:rsid w:val="00DA15C4"/>
    <w:rsid w:val="00DD2E93"/>
    <w:rsid w:val="00E307C1"/>
    <w:rsid w:val="00E46848"/>
    <w:rsid w:val="00E63E82"/>
    <w:rsid w:val="00E915C8"/>
    <w:rsid w:val="00F220C4"/>
    <w:rsid w:val="00F40CCC"/>
    <w:rsid w:val="00FC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84F30-3EF9-445C-99DD-9ECF2AEF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 Дмитро Сергійович</dc:creator>
  <cp:lastModifiedBy>Work-PC</cp:lastModifiedBy>
  <cp:revision>4</cp:revision>
  <dcterms:created xsi:type="dcterms:W3CDTF">2018-01-12T06:57:00Z</dcterms:created>
  <dcterms:modified xsi:type="dcterms:W3CDTF">2018-01-12T08:49:00Z</dcterms:modified>
</cp:coreProperties>
</file>