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01" w:rsidRDefault="00D91852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 w:rsidR="00703501" w:rsidRDefault="00703501">
      <w:pPr>
        <w:jc w:val="right"/>
        <w:rPr>
          <w:sz w:val="16"/>
        </w:rPr>
      </w:pPr>
    </w:p>
    <w:p w:rsidR="00703501" w:rsidRDefault="00D91852">
      <w:pPr>
        <w:jc w:val="center"/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>
        <w:rPr>
          <w:b/>
          <w:sz w:val="32"/>
          <w:szCs w:val="32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703501" w:rsidRDefault="00D91852">
      <w:pPr>
        <w:jc w:val="center"/>
      </w:pPr>
      <w:r>
        <w:rPr>
          <w:b/>
          <w:sz w:val="28"/>
          <w:szCs w:val="28"/>
          <w:u w:val="single"/>
        </w:rPr>
        <w:t xml:space="preserve">Факультет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фізико-технічний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03501" w:rsidRDefault="00D9185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703501" w:rsidRDefault="00D91852">
      <w:pPr>
        <w:jc w:val="center"/>
      </w:pPr>
      <w:r>
        <w:rPr>
          <w:b/>
          <w:sz w:val="28"/>
          <w:szCs w:val="28"/>
          <w:u w:val="single"/>
        </w:rPr>
        <w:t>Кафедра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систем автоматизованого управління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03501" w:rsidRDefault="00D9185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D91852">
      <w:pPr>
        <w:jc w:val="center"/>
      </w:pPr>
      <w:r>
        <w:rPr>
          <w:b/>
          <w:sz w:val="28"/>
          <w:szCs w:val="28"/>
          <w:u w:val="single"/>
        </w:rPr>
        <w:t>Навігаційні супутникові системи</w:t>
      </w:r>
    </w:p>
    <w:p w:rsidR="00703501" w:rsidRDefault="00D91852">
      <w:pPr>
        <w:pStyle w:val="1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(</w:t>
      </w:r>
      <w:r>
        <w:rPr>
          <w:sz w:val="16"/>
          <w:szCs w:val="16"/>
        </w:rPr>
        <w:t xml:space="preserve">назва навчальної </w:t>
      </w:r>
      <w:r>
        <w:rPr>
          <w:sz w:val="16"/>
          <w:szCs w:val="16"/>
        </w:rPr>
        <w:t>дисципліни</w:t>
      </w:r>
      <w:r>
        <w:rPr>
          <w:sz w:val="16"/>
          <w:szCs w:val="16"/>
          <w:lang w:val="ru-RU"/>
        </w:rPr>
        <w:t>)</w:t>
      </w:r>
    </w:p>
    <w:p w:rsidR="00703501" w:rsidRDefault="00703501">
      <w:pPr>
        <w:pStyle w:val="1"/>
        <w:rPr>
          <w:sz w:val="20"/>
        </w:rPr>
      </w:pPr>
    </w:p>
    <w:p w:rsidR="00703501" w:rsidRDefault="00703501">
      <w:pPr>
        <w:rPr>
          <w:sz w:val="20"/>
        </w:rPr>
      </w:pPr>
    </w:p>
    <w:p w:rsidR="00703501" w:rsidRDefault="00703501">
      <w:pPr>
        <w:rPr>
          <w:sz w:val="20"/>
        </w:rPr>
      </w:pPr>
    </w:p>
    <w:p w:rsidR="00703501" w:rsidRDefault="00703501">
      <w:pPr>
        <w:pStyle w:val="1"/>
        <w:rPr>
          <w:sz w:val="20"/>
        </w:rPr>
      </w:pPr>
    </w:p>
    <w:p w:rsidR="00703501" w:rsidRDefault="00D91852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Програма</w:t>
      </w:r>
    </w:p>
    <w:p w:rsidR="00703501" w:rsidRDefault="00D9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 навчальної  дисципліни </w:t>
      </w:r>
    </w:p>
    <w:p w:rsidR="00703501" w:rsidRDefault="00D91852">
      <w:pPr>
        <w:jc w:val="center"/>
      </w:pPr>
      <w:r>
        <w:rPr>
          <w:b/>
          <w:sz w:val="28"/>
          <w:szCs w:val="28"/>
        </w:rPr>
        <w:t>рівень підготовки</w:t>
      </w:r>
      <w:r w:rsidRPr="00D91852">
        <w:rPr>
          <w:b/>
          <w:sz w:val="28"/>
          <w:szCs w:val="28"/>
          <w:u w:val="single"/>
        </w:rPr>
        <w:tab/>
      </w:r>
      <w:r w:rsidRPr="00D91852">
        <w:rPr>
          <w:b/>
          <w:sz w:val="28"/>
          <w:szCs w:val="28"/>
          <w:u w:val="single"/>
        </w:rPr>
        <w:tab/>
        <w:t>перший (бакалаврський)</w:t>
      </w:r>
      <w:r w:rsidRPr="00D91852">
        <w:rPr>
          <w:b/>
          <w:sz w:val="28"/>
          <w:szCs w:val="28"/>
          <w:u w:val="single"/>
        </w:rPr>
        <w:tab/>
      </w:r>
      <w:r w:rsidRPr="00D91852">
        <w:rPr>
          <w:b/>
          <w:sz w:val="28"/>
          <w:szCs w:val="28"/>
          <w:u w:val="single"/>
        </w:rPr>
        <w:tab/>
      </w:r>
      <w:r w:rsidRPr="00D91852">
        <w:rPr>
          <w:b/>
          <w:sz w:val="28"/>
          <w:szCs w:val="28"/>
          <w:u w:val="single"/>
        </w:rPr>
        <w:tab/>
      </w:r>
      <w:r w:rsidRPr="00D91852">
        <w:rPr>
          <w:b/>
          <w:sz w:val="28"/>
          <w:szCs w:val="28"/>
          <w:u w:val="single"/>
        </w:rPr>
        <w:tab/>
      </w:r>
      <w:r>
        <w:rPr>
          <w:b/>
          <w:sz w:val="16"/>
          <w:szCs w:val="16"/>
          <w:u w:val="single"/>
        </w:rPr>
        <w:t xml:space="preserve">                            </w:t>
      </w:r>
      <w:r>
        <w:rPr>
          <w:b/>
          <w:sz w:val="16"/>
          <w:szCs w:val="16"/>
        </w:rPr>
        <w:t xml:space="preserve"> (назва освітньо-кваліфікаційного рівня)</w:t>
      </w:r>
    </w:p>
    <w:p w:rsidR="00703501" w:rsidRDefault="00D91852">
      <w:pPr>
        <w:jc w:val="center"/>
      </w:pPr>
      <w:r>
        <w:rPr>
          <w:b/>
          <w:sz w:val="28"/>
          <w:szCs w:val="28"/>
        </w:rPr>
        <w:t xml:space="preserve"> напряму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03501" w:rsidRDefault="00D9185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703501" w:rsidRDefault="00D91852">
      <w:pPr>
        <w:jc w:val="center"/>
      </w:pPr>
      <w:r>
        <w:rPr>
          <w:b/>
          <w:sz w:val="28"/>
          <w:szCs w:val="28"/>
        </w:rPr>
        <w:t>спеціальності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172 Телекомунікації та</w:t>
      </w:r>
      <w:r>
        <w:rPr>
          <w:b/>
          <w:sz w:val="28"/>
          <w:szCs w:val="28"/>
          <w:u w:val="single"/>
        </w:rPr>
        <w:t xml:space="preserve"> радіотехніка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:rsidR="00703501" w:rsidRDefault="00D9185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703501" w:rsidRDefault="00703501">
      <w:pPr>
        <w:jc w:val="center"/>
        <w:rPr>
          <w:b/>
          <w:sz w:val="28"/>
          <w:szCs w:val="28"/>
        </w:rPr>
      </w:pPr>
    </w:p>
    <w:p w:rsidR="00703501" w:rsidRDefault="00D91852">
      <w:pPr>
        <w:jc w:val="center"/>
      </w:pPr>
      <w:r w:rsidRPr="00D91852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</w:rPr>
        <w:t>Шифр за ОПП</w:t>
      </w:r>
      <w:r>
        <w:rPr>
          <w:b/>
          <w:sz w:val="28"/>
          <w:szCs w:val="28"/>
          <w:u w:val="single"/>
        </w:rPr>
        <w:t>_____</w:t>
      </w:r>
      <w:r>
        <w:rPr>
          <w:b/>
          <w:sz w:val="28"/>
          <w:szCs w:val="28"/>
        </w:rPr>
        <w:t>)</w:t>
      </w: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sz w:val="20"/>
        </w:rPr>
      </w:pPr>
    </w:p>
    <w:p w:rsidR="00703501" w:rsidRDefault="00703501">
      <w:pPr>
        <w:jc w:val="center"/>
        <w:rPr>
          <w:b/>
          <w:sz w:val="20"/>
        </w:rPr>
      </w:pPr>
    </w:p>
    <w:p w:rsidR="00703501" w:rsidRDefault="00D9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703501" w:rsidRDefault="00D9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 рік</w:t>
      </w:r>
      <w:r>
        <w:br w:type="page"/>
      </w:r>
    </w:p>
    <w:p w:rsidR="00703501" w:rsidRDefault="00D91852">
      <w:pPr>
        <w:pStyle w:val="a7"/>
        <w:rPr>
          <w:sz w:val="20"/>
        </w:rPr>
      </w:pPr>
      <w:r>
        <w:rPr>
          <w:sz w:val="20"/>
        </w:rPr>
        <w:lastRenderedPageBreak/>
        <w:t xml:space="preserve"> </w:t>
      </w:r>
    </w:p>
    <w:p w:rsidR="00703501" w:rsidRDefault="00D91852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РОЗРОБЛЕНО ТА ВНЕСЕНО: </w:t>
      </w: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Дніпровськ</w:t>
      </w:r>
      <w:proofErr w:type="spellEnd"/>
      <w:r>
        <w:rPr>
          <w:sz w:val="22"/>
          <w:szCs w:val="22"/>
          <w:u w:val="single"/>
        </w:rPr>
        <w:t>ий національний університет імені Олеся Гончара</w:t>
      </w:r>
    </w:p>
    <w:p w:rsidR="00703501" w:rsidRDefault="00D9185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>(повне найменування вищого навчального закладу)</w:t>
      </w: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D91852">
      <w:r>
        <w:rPr>
          <w:sz w:val="22"/>
          <w:szCs w:val="22"/>
        </w:rPr>
        <w:t xml:space="preserve">РОЗРОБНИКИ ПРОГРАМИ: </w:t>
      </w:r>
      <w:proofErr w:type="spellStart"/>
      <w:r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доце</w:t>
      </w:r>
      <w:proofErr w:type="spellEnd"/>
      <w:r>
        <w:rPr>
          <w:sz w:val="22"/>
          <w:szCs w:val="22"/>
          <w:u w:val="single"/>
        </w:rPr>
        <w:t xml:space="preserve">нт кафедри САУ, </w:t>
      </w:r>
      <w:proofErr w:type="spellStart"/>
      <w:r>
        <w:rPr>
          <w:sz w:val="22"/>
          <w:szCs w:val="22"/>
          <w:u w:val="single"/>
        </w:rPr>
        <w:t>Голубек</w:t>
      </w:r>
      <w:proofErr w:type="spellEnd"/>
      <w:r>
        <w:rPr>
          <w:sz w:val="22"/>
          <w:szCs w:val="22"/>
          <w:u w:val="single"/>
        </w:rPr>
        <w:t xml:space="preserve"> Олександр </w:t>
      </w:r>
      <w:proofErr w:type="spellStart"/>
      <w:r>
        <w:rPr>
          <w:sz w:val="22"/>
          <w:szCs w:val="22"/>
          <w:u w:val="single"/>
        </w:rPr>
        <w:t>Вячеславович</w:t>
      </w:r>
      <w:proofErr w:type="spellEnd"/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703501" w:rsidRDefault="00D918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703501" w:rsidRDefault="00D9185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703501">
      <w:pPr>
        <w:rPr>
          <w:sz w:val="22"/>
          <w:szCs w:val="22"/>
        </w:rPr>
      </w:pPr>
    </w:p>
    <w:p w:rsidR="00703501" w:rsidRDefault="00D91852">
      <w:pPr>
        <w:rPr>
          <w:sz w:val="22"/>
          <w:szCs w:val="22"/>
          <w:lang w:val="ru-RU"/>
        </w:rPr>
      </w:pPr>
      <w:r>
        <w:rPr>
          <w:sz w:val="22"/>
          <w:szCs w:val="22"/>
        </w:rPr>
        <w:t>Обговорено та схвалено науково-методичною комісією  за  напрямом підготовки/спеціальністю</w:t>
      </w:r>
      <w:r>
        <w:rPr>
          <w:sz w:val="22"/>
          <w:szCs w:val="22"/>
          <w:lang w:val="ru-RU"/>
        </w:rPr>
        <w:t xml:space="preserve"> </w:t>
      </w:r>
    </w:p>
    <w:p w:rsidR="00703501" w:rsidRDefault="00D91852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</w:t>
      </w:r>
      <w:r>
        <w:rPr>
          <w:sz w:val="22"/>
          <w:szCs w:val="22"/>
          <w:u w:val="single"/>
          <w:lang w:val="ru-RU"/>
        </w:rPr>
        <w:t xml:space="preserve">172 </w:t>
      </w:r>
      <w:proofErr w:type="spellStart"/>
      <w:r>
        <w:rPr>
          <w:sz w:val="22"/>
          <w:szCs w:val="22"/>
          <w:u w:val="single"/>
          <w:lang w:val="ru-RU"/>
        </w:rPr>
        <w:t>Телекомунікації</w:t>
      </w:r>
      <w:proofErr w:type="spellEnd"/>
      <w:r>
        <w:rPr>
          <w:sz w:val="22"/>
          <w:szCs w:val="22"/>
          <w:u w:val="single"/>
          <w:lang w:val="ru-RU"/>
        </w:rPr>
        <w:t xml:space="preserve"> та </w:t>
      </w:r>
      <w:proofErr w:type="spellStart"/>
      <w:r>
        <w:rPr>
          <w:sz w:val="22"/>
          <w:szCs w:val="22"/>
          <w:u w:val="single"/>
          <w:lang w:val="ru-RU"/>
        </w:rPr>
        <w:t>радіотехніка</w:t>
      </w:r>
      <w:proofErr w:type="spellEnd"/>
      <w:r>
        <w:rPr>
          <w:sz w:val="22"/>
          <w:szCs w:val="22"/>
          <w:u w:val="single"/>
          <w:lang w:val="ru-RU"/>
        </w:rPr>
        <w:t xml:space="preserve"> </w:t>
      </w:r>
      <w:r>
        <w:rPr>
          <w:sz w:val="22"/>
          <w:szCs w:val="22"/>
          <w:lang w:val="ru-RU"/>
        </w:rPr>
        <w:t>_________________________________________</w:t>
      </w:r>
    </w:p>
    <w:p w:rsidR="00703501" w:rsidRDefault="00703501">
      <w:pPr>
        <w:rPr>
          <w:sz w:val="22"/>
          <w:szCs w:val="22"/>
        </w:rPr>
      </w:pPr>
    </w:p>
    <w:p w:rsidR="00703501" w:rsidRDefault="00D91852">
      <w:pPr>
        <w:jc w:val="center"/>
      </w:pPr>
      <w:r>
        <w:t>“__</w:t>
      </w:r>
      <w:r>
        <w:rPr>
          <w:u w:val="single"/>
        </w:rPr>
        <w:t>11</w:t>
      </w:r>
      <w:r>
        <w:t>_”  ___</w:t>
      </w:r>
      <w:r>
        <w:rPr>
          <w:u w:val="single"/>
        </w:rPr>
        <w:t>05</w:t>
      </w:r>
      <w:r>
        <w:t xml:space="preserve">_ 2017 року, протокол № </w:t>
      </w:r>
      <w:r>
        <w:rPr>
          <w:u w:val="single"/>
        </w:rPr>
        <w:t>11</w:t>
      </w: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703501" w:rsidRDefault="00703501">
      <w:pPr>
        <w:jc w:val="center"/>
        <w:rPr>
          <w:b/>
          <w:color w:val="333399"/>
          <w:sz w:val="36"/>
          <w:szCs w:val="36"/>
        </w:rPr>
      </w:pPr>
    </w:p>
    <w:p w:rsidR="00703501" w:rsidRDefault="00D91852">
      <w:pPr>
        <w:jc w:val="center"/>
        <w:rPr>
          <w:b/>
          <w:bCs/>
          <w:caps/>
        </w:rPr>
      </w:pPr>
      <w:r>
        <w:rPr>
          <w:sz w:val="20"/>
        </w:rPr>
        <w:t xml:space="preserve"> </w:t>
      </w:r>
      <w:r>
        <w:rPr>
          <w:b/>
          <w:bCs/>
          <w:caps/>
        </w:rPr>
        <w:t>Вступ</w:t>
      </w:r>
    </w:p>
    <w:p w:rsidR="00703501" w:rsidRDefault="00D91852">
      <w:pPr>
        <w:pStyle w:val="ab"/>
        <w:ind w:left="540" w:firstLine="0"/>
        <w:jc w:val="both"/>
      </w:pPr>
      <w:r>
        <w:rPr>
          <w:sz w:val="22"/>
          <w:szCs w:val="22"/>
        </w:rPr>
        <w:t>Програма вивчення вибіркової навчальної дисципліни “</w:t>
      </w:r>
      <w:r>
        <w:rPr>
          <w:sz w:val="22"/>
          <w:szCs w:val="22"/>
          <w:u w:val="single"/>
        </w:rPr>
        <w:t>Навігаційні супутникові системи</w:t>
      </w:r>
      <w:r>
        <w:rPr>
          <w:sz w:val="22"/>
          <w:szCs w:val="22"/>
        </w:rPr>
        <w:t xml:space="preserve">” складена відповідно до освітньо-професійної програми першого рівня підготовки (бакалавр) </w:t>
      </w:r>
    </w:p>
    <w:p w:rsidR="00703501" w:rsidRDefault="00D91852">
      <w:pPr>
        <w:pStyle w:val="ab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(назва ступеня вищої освіти)</w:t>
      </w:r>
    </w:p>
    <w:p w:rsidR="00703501" w:rsidRDefault="00D91852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>спеціальності “</w:t>
      </w:r>
      <w:r>
        <w:rPr>
          <w:sz w:val="22"/>
          <w:szCs w:val="22"/>
          <w:u w:val="single"/>
        </w:rPr>
        <w:t>172 Телеком</w:t>
      </w:r>
      <w:r>
        <w:rPr>
          <w:sz w:val="22"/>
          <w:szCs w:val="22"/>
          <w:u w:val="single"/>
        </w:rPr>
        <w:t xml:space="preserve">унікації та радіотехніка </w:t>
      </w:r>
      <w:r>
        <w:rPr>
          <w:sz w:val="22"/>
          <w:szCs w:val="22"/>
        </w:rPr>
        <w:t>_”.</w:t>
      </w:r>
    </w:p>
    <w:p w:rsidR="00703501" w:rsidRDefault="00703501">
      <w:pPr>
        <w:ind w:firstLine="540"/>
        <w:jc w:val="both"/>
        <w:rPr>
          <w:b/>
          <w:bCs/>
          <w:sz w:val="22"/>
          <w:szCs w:val="22"/>
        </w:rPr>
      </w:pPr>
    </w:p>
    <w:p w:rsidR="00703501" w:rsidRDefault="00D91852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Предметом</w:t>
      </w:r>
      <w:r>
        <w:rPr>
          <w:sz w:val="22"/>
          <w:szCs w:val="22"/>
        </w:rPr>
        <w:t xml:space="preserve"> вивчення  навчальної дисципліни є 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принципи побудови систем супутникової навігації;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супутникові навігаційні системи.</w:t>
      </w:r>
    </w:p>
    <w:p w:rsidR="00703501" w:rsidRDefault="00703501">
      <w:pPr>
        <w:ind w:firstLine="540"/>
        <w:jc w:val="both"/>
        <w:rPr>
          <w:b/>
          <w:bCs/>
          <w:sz w:val="22"/>
          <w:szCs w:val="22"/>
        </w:rPr>
      </w:pPr>
    </w:p>
    <w:p w:rsidR="00703501" w:rsidRDefault="00D91852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Міждисциплінарні зв’язки</w:t>
      </w:r>
      <w:r>
        <w:rPr>
          <w:sz w:val="22"/>
          <w:szCs w:val="22"/>
        </w:rPr>
        <w:t xml:space="preserve">: 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Вища математика, Фізика, Електроніка і основи схемотехніки</w:t>
      </w:r>
    </w:p>
    <w:p w:rsidR="00703501" w:rsidRDefault="00703501">
      <w:pPr>
        <w:ind w:firstLine="540"/>
        <w:jc w:val="both"/>
        <w:rPr>
          <w:sz w:val="22"/>
          <w:szCs w:val="22"/>
        </w:rPr>
      </w:pPr>
    </w:p>
    <w:p w:rsidR="00703501" w:rsidRDefault="00D9185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Програм</w:t>
      </w:r>
      <w:r>
        <w:rPr>
          <w:sz w:val="22"/>
          <w:szCs w:val="22"/>
        </w:rPr>
        <w:t>а навчальної дисципліни складається з таких змістових модулів:</w:t>
      </w:r>
    </w:p>
    <w:p w:rsidR="00703501" w:rsidRDefault="00D91852">
      <w:pPr>
        <w:ind w:firstLine="540"/>
        <w:jc w:val="both"/>
      </w:pPr>
      <w:r>
        <w:rPr>
          <w:sz w:val="22"/>
          <w:szCs w:val="22"/>
        </w:rPr>
        <w:t>1. Змістовий модуль 1. Структура супутникових навігаційних систем.</w:t>
      </w:r>
    </w:p>
    <w:p w:rsidR="00703501" w:rsidRDefault="00D91852">
      <w:pPr>
        <w:ind w:firstLine="540"/>
        <w:jc w:val="both"/>
      </w:pPr>
      <w:r>
        <w:rPr>
          <w:sz w:val="22"/>
          <w:szCs w:val="22"/>
        </w:rPr>
        <w:t xml:space="preserve">2. Змістовий модуль 2. Навколоземний рух </w:t>
      </w:r>
      <w:proofErr w:type="spellStart"/>
      <w:r>
        <w:rPr>
          <w:sz w:val="22"/>
          <w:szCs w:val="22"/>
        </w:rPr>
        <w:t>навигаційних</w:t>
      </w:r>
      <w:proofErr w:type="spellEnd"/>
      <w:r>
        <w:rPr>
          <w:sz w:val="22"/>
          <w:szCs w:val="22"/>
        </w:rPr>
        <w:t xml:space="preserve"> супутників.</w:t>
      </w:r>
    </w:p>
    <w:p w:rsidR="00703501" w:rsidRDefault="00D91852">
      <w:pPr>
        <w:ind w:firstLine="540"/>
        <w:jc w:val="both"/>
      </w:pPr>
      <w:r>
        <w:rPr>
          <w:sz w:val="22"/>
          <w:szCs w:val="22"/>
        </w:rPr>
        <w:t>3.</w:t>
      </w:r>
      <w:r>
        <w:t xml:space="preserve"> </w:t>
      </w:r>
      <w:r>
        <w:rPr>
          <w:sz w:val="22"/>
          <w:szCs w:val="22"/>
        </w:rPr>
        <w:t xml:space="preserve">Змістовий модуль 3. Методи навігації споживача </w:t>
      </w:r>
      <w:r>
        <w:rPr>
          <w:sz w:val="22"/>
          <w:szCs w:val="22"/>
        </w:rPr>
        <w:t>супутникових систем.</w:t>
      </w:r>
    </w:p>
    <w:p w:rsidR="00703501" w:rsidRDefault="00D91852">
      <w:pPr>
        <w:ind w:firstLine="540"/>
        <w:jc w:val="both"/>
      </w:pPr>
      <w:r>
        <w:rPr>
          <w:sz w:val="22"/>
          <w:szCs w:val="22"/>
        </w:rPr>
        <w:t>4. Змістовий модуль 4. Характеристики супутникових навігаційних систем.</w:t>
      </w:r>
    </w:p>
    <w:p w:rsidR="00703501" w:rsidRDefault="00703501">
      <w:pPr>
        <w:ind w:firstLine="540"/>
        <w:jc w:val="both"/>
        <w:rPr>
          <w:sz w:val="22"/>
          <w:szCs w:val="22"/>
        </w:rPr>
      </w:pPr>
    </w:p>
    <w:p w:rsidR="00703501" w:rsidRDefault="00D91852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1. Мета та завдання навчальної дисципліни</w:t>
      </w:r>
    </w:p>
    <w:p w:rsidR="00703501" w:rsidRDefault="00D91852">
      <w:pPr>
        <w:pStyle w:val="ab"/>
        <w:jc w:val="both"/>
      </w:pPr>
      <w:r>
        <w:rPr>
          <w:sz w:val="22"/>
          <w:szCs w:val="22"/>
        </w:rPr>
        <w:t xml:space="preserve">1.1. Метою викладання навчальної дисципліни Навігаційні супутникові системи є </w:t>
      </w:r>
    </w:p>
    <w:p w:rsidR="00703501" w:rsidRDefault="00D91852">
      <w:pPr>
        <w:pStyle w:val="ab"/>
        <w:jc w:val="both"/>
      </w:pPr>
      <w:r>
        <w:rPr>
          <w:sz w:val="22"/>
          <w:szCs w:val="22"/>
        </w:rPr>
        <w:t>вивчення принципів побудови систем супутн</w:t>
      </w:r>
      <w:r>
        <w:rPr>
          <w:sz w:val="22"/>
          <w:szCs w:val="22"/>
        </w:rPr>
        <w:t>икової навігації.</w:t>
      </w:r>
    </w:p>
    <w:p w:rsidR="00703501" w:rsidRDefault="00D91852">
      <w:pPr>
        <w:ind w:firstLine="540"/>
        <w:jc w:val="both"/>
      </w:pPr>
      <w:r>
        <w:rPr>
          <w:sz w:val="22"/>
          <w:szCs w:val="22"/>
        </w:rPr>
        <w:t>1.2.Основними завданнями вивчення дисципліни “</w:t>
      </w:r>
      <w:r>
        <w:rPr>
          <w:sz w:val="22"/>
          <w:szCs w:val="22"/>
          <w:u w:val="single"/>
        </w:rPr>
        <w:t>Навігаційні супутникові системи</w:t>
      </w:r>
      <w:r>
        <w:rPr>
          <w:sz w:val="22"/>
          <w:szCs w:val="22"/>
        </w:rPr>
        <w:t xml:space="preserve">” є 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вивчити структуру супутникових навігаційних систем;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вивчити принципи навколоземного руху навігаційних супутників;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вивчити методи навігації споживача с</w:t>
      </w:r>
      <w:r>
        <w:rPr>
          <w:sz w:val="22"/>
          <w:szCs w:val="22"/>
          <w:u w:val="single"/>
        </w:rPr>
        <w:t>упутникових систем;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вивчити існуючі супутникові навігаційні системи.</w:t>
      </w:r>
    </w:p>
    <w:p w:rsidR="00703501" w:rsidRDefault="00D9185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703501" w:rsidRDefault="00D91852">
      <w:pPr>
        <w:ind w:firstLine="54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знати :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принципи навколоземного руху навігаційних супутників;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 xml:space="preserve">- принципи організації і основні характеристики </w:t>
      </w:r>
      <w:r>
        <w:rPr>
          <w:sz w:val="22"/>
          <w:szCs w:val="22"/>
          <w:u w:val="single"/>
        </w:rPr>
        <w:t>систем супутникової навігації;</w:t>
      </w:r>
    </w:p>
    <w:p w:rsidR="00703501" w:rsidRDefault="00D91852">
      <w:pPr>
        <w:ind w:firstLine="54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- принципи роботи навігаційних супутникових систем;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структуру наземного і космічного сегментів систем супутникової навігації;</w:t>
      </w:r>
    </w:p>
    <w:p w:rsidR="00703501" w:rsidRDefault="00D91852">
      <w:pPr>
        <w:ind w:firstLine="540"/>
        <w:jc w:val="both"/>
      </w:pPr>
      <w:r>
        <w:rPr>
          <w:sz w:val="22"/>
          <w:szCs w:val="22"/>
          <w:u w:val="single"/>
        </w:rPr>
        <w:t>- методи використання супутникової навігаційної інформації споживачем.</w:t>
      </w:r>
    </w:p>
    <w:p w:rsidR="00703501" w:rsidRDefault="00D91852">
      <w:pPr>
        <w:ind w:firstLine="540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вміти</w:t>
      </w:r>
      <w:r>
        <w:rPr>
          <w:sz w:val="22"/>
          <w:szCs w:val="22"/>
        </w:rPr>
        <w:t xml:space="preserve"> :</w:t>
      </w:r>
    </w:p>
    <w:p w:rsidR="00703501" w:rsidRDefault="00D91852">
      <w:pPr>
        <w:pStyle w:val="ab"/>
        <w:jc w:val="both"/>
      </w:pPr>
      <w:r>
        <w:rPr>
          <w:sz w:val="22"/>
          <w:szCs w:val="22"/>
          <w:u w:val="single"/>
        </w:rPr>
        <w:t>- обґрунтовувати д</w:t>
      </w:r>
      <w:r>
        <w:rPr>
          <w:sz w:val="22"/>
          <w:szCs w:val="22"/>
          <w:u w:val="single"/>
        </w:rPr>
        <w:t>оцільність супутникових навігаційних систем;</w:t>
      </w:r>
    </w:p>
    <w:p w:rsidR="00703501" w:rsidRDefault="00D91852">
      <w:pPr>
        <w:pStyle w:val="ab"/>
        <w:jc w:val="both"/>
      </w:pPr>
      <w:r>
        <w:rPr>
          <w:sz w:val="22"/>
          <w:szCs w:val="22"/>
          <w:u w:val="single"/>
        </w:rPr>
        <w:t>- визначати переваги і недоліки організації систем супутникової навігації;</w:t>
      </w:r>
    </w:p>
    <w:p w:rsidR="00703501" w:rsidRDefault="00D91852">
      <w:pPr>
        <w:pStyle w:val="ab"/>
        <w:jc w:val="both"/>
      </w:pPr>
      <w:r>
        <w:rPr>
          <w:sz w:val="22"/>
          <w:szCs w:val="22"/>
          <w:u w:val="single"/>
        </w:rPr>
        <w:t>- визначати структуру космічних апаратів супутникових навігаційних систем.</w:t>
      </w:r>
    </w:p>
    <w:p w:rsidR="00703501" w:rsidRDefault="00703501">
      <w:pPr>
        <w:pStyle w:val="ab"/>
        <w:jc w:val="both"/>
        <w:rPr>
          <w:sz w:val="22"/>
          <w:szCs w:val="22"/>
        </w:rPr>
      </w:pPr>
    </w:p>
    <w:p w:rsidR="00703501" w:rsidRDefault="00D91852">
      <w:pPr>
        <w:pStyle w:val="ab"/>
        <w:jc w:val="both"/>
      </w:pPr>
      <w:r>
        <w:rPr>
          <w:sz w:val="22"/>
          <w:szCs w:val="22"/>
        </w:rPr>
        <w:t>На вивчення навчальної дисципліни відводиться _</w:t>
      </w:r>
      <w:r>
        <w:rPr>
          <w:sz w:val="22"/>
          <w:szCs w:val="22"/>
          <w:u w:val="single"/>
        </w:rPr>
        <w:t>120</w:t>
      </w:r>
      <w:r>
        <w:rPr>
          <w:sz w:val="22"/>
          <w:szCs w:val="22"/>
        </w:rPr>
        <w:t xml:space="preserve"> годин</w:t>
      </w:r>
      <w:r>
        <w:rPr>
          <w:sz w:val="22"/>
          <w:szCs w:val="22"/>
          <w:lang w:val="ru-RU"/>
        </w:rPr>
        <w:t>/_</w:t>
      </w:r>
      <w:r>
        <w:rPr>
          <w:sz w:val="22"/>
          <w:szCs w:val="22"/>
          <w:u w:val="single"/>
          <w:lang w:val="ru-RU"/>
        </w:rPr>
        <w:t xml:space="preserve">4 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 xml:space="preserve">кредити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 w:rsidR="00703501" w:rsidRDefault="00703501">
      <w:pPr>
        <w:pStyle w:val="ab"/>
        <w:jc w:val="both"/>
        <w:rPr>
          <w:sz w:val="22"/>
          <w:szCs w:val="22"/>
        </w:rPr>
      </w:pPr>
    </w:p>
    <w:p w:rsidR="00703501" w:rsidRDefault="00D91852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навчальної</w:t>
      </w:r>
      <w:r>
        <w:rPr>
          <w:b/>
          <w:bCs/>
          <w:sz w:val="22"/>
          <w:szCs w:val="22"/>
        </w:rPr>
        <w:t xml:space="preserve"> дисципліни</w:t>
      </w:r>
      <w:r>
        <w:rPr>
          <w:sz w:val="22"/>
          <w:szCs w:val="22"/>
        </w:rPr>
        <w:t xml:space="preserve"> </w:t>
      </w:r>
    </w:p>
    <w:p w:rsidR="00703501" w:rsidRDefault="00703501">
      <w:pPr>
        <w:ind w:firstLine="540"/>
        <w:jc w:val="both"/>
        <w:rPr>
          <w:sz w:val="22"/>
          <w:szCs w:val="22"/>
        </w:rPr>
      </w:pPr>
    </w:p>
    <w:p w:rsidR="00703501" w:rsidRDefault="00D91852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Змістовий модуль 1.</w:t>
      </w:r>
    </w:p>
    <w:p w:rsidR="00703501" w:rsidRDefault="00D918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1. Космічний сегмент.</w:t>
      </w:r>
    </w:p>
    <w:p w:rsidR="00703501" w:rsidRDefault="00D918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2. Сегмент управління.</w:t>
      </w:r>
    </w:p>
    <w:p w:rsidR="00703501" w:rsidRDefault="00D9185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Тема 3. Сегмент споживача.</w:t>
      </w:r>
    </w:p>
    <w:p w:rsidR="00703501" w:rsidRDefault="00703501">
      <w:pPr>
        <w:jc w:val="both"/>
        <w:rPr>
          <w:b/>
          <w:sz w:val="22"/>
          <w:szCs w:val="22"/>
        </w:rPr>
      </w:pPr>
    </w:p>
    <w:p w:rsidR="00703501" w:rsidRDefault="00D91852">
      <w:pPr>
        <w:ind w:firstLine="567"/>
        <w:jc w:val="both"/>
      </w:pPr>
      <w:r>
        <w:rPr>
          <w:b/>
          <w:sz w:val="22"/>
          <w:szCs w:val="22"/>
        </w:rPr>
        <w:t>Змістовий модуль 2.</w:t>
      </w:r>
    </w:p>
    <w:p w:rsidR="00703501" w:rsidRDefault="00D91852">
      <w:pPr>
        <w:pStyle w:val="3"/>
        <w:jc w:val="both"/>
      </w:pPr>
      <w:r>
        <w:rPr>
          <w:b w:val="0"/>
          <w:bCs w:val="0"/>
          <w:sz w:val="22"/>
          <w:szCs w:val="22"/>
          <w:u w:val="single"/>
        </w:rPr>
        <w:t xml:space="preserve">Тема 1. Задача двох тіл. Диференційні рівняння руху. Інтеграли енергії, площини, Лапласа. </w:t>
      </w:r>
    </w:p>
    <w:p w:rsidR="00703501" w:rsidRDefault="00D91852">
      <w:pPr>
        <w:pStyle w:val="3"/>
        <w:jc w:val="both"/>
      </w:pPr>
      <w:r>
        <w:rPr>
          <w:b w:val="0"/>
          <w:bCs w:val="0"/>
          <w:sz w:val="22"/>
          <w:szCs w:val="22"/>
          <w:u w:val="single"/>
        </w:rPr>
        <w:t>Тема 2. Положення супутника на орбіті та його швидкість.</w:t>
      </w:r>
    </w:p>
    <w:p w:rsidR="00703501" w:rsidRDefault="00D91852">
      <w:pPr>
        <w:pStyle w:val="3"/>
        <w:jc w:val="both"/>
      </w:pPr>
      <w:r>
        <w:rPr>
          <w:b w:val="0"/>
          <w:bCs w:val="0"/>
          <w:sz w:val="22"/>
          <w:szCs w:val="22"/>
          <w:u w:val="single"/>
        </w:rPr>
        <w:t>Тема 3. Оскулюючі елементи орбіти.</w:t>
      </w:r>
    </w:p>
    <w:p w:rsidR="00703501" w:rsidRDefault="00D91852">
      <w:pPr>
        <w:pStyle w:val="3"/>
        <w:ind w:firstLine="567"/>
        <w:jc w:val="both"/>
        <w:rPr>
          <w:b w:val="0"/>
          <w:bCs w:val="0"/>
          <w:sz w:val="22"/>
          <w:szCs w:val="22"/>
          <w:u w:val="single"/>
        </w:rPr>
      </w:pPr>
      <w:r>
        <w:rPr>
          <w:b w:val="0"/>
          <w:bCs w:val="0"/>
          <w:sz w:val="22"/>
          <w:szCs w:val="22"/>
          <w:u w:val="single"/>
        </w:rPr>
        <w:t>Тема 4. Системи зв’язку на середніх і низьких колових орбітах.</w:t>
      </w:r>
    </w:p>
    <w:p w:rsidR="00703501" w:rsidRDefault="00703501">
      <w:pPr>
        <w:pStyle w:val="3"/>
        <w:ind w:firstLine="567"/>
        <w:jc w:val="both"/>
        <w:rPr>
          <w:b w:val="0"/>
          <w:bCs w:val="0"/>
          <w:sz w:val="22"/>
          <w:szCs w:val="22"/>
        </w:rPr>
      </w:pPr>
    </w:p>
    <w:p w:rsidR="00703501" w:rsidRDefault="00D91852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Змістовий</w:t>
      </w:r>
      <w:r>
        <w:rPr>
          <w:b/>
          <w:sz w:val="22"/>
          <w:szCs w:val="22"/>
        </w:rPr>
        <w:t xml:space="preserve"> модуль 3.</w:t>
      </w:r>
    </w:p>
    <w:p w:rsidR="00703501" w:rsidRDefault="00D91852">
      <w:pPr>
        <w:ind w:firstLine="567"/>
        <w:jc w:val="both"/>
      </w:pPr>
      <w:r>
        <w:rPr>
          <w:u w:val="single"/>
        </w:rPr>
        <w:t xml:space="preserve">Тема 1. </w:t>
      </w:r>
      <w:proofErr w:type="spellStart"/>
      <w:r>
        <w:rPr>
          <w:u w:val="single"/>
        </w:rPr>
        <w:t>Дальновимірний</w:t>
      </w:r>
      <w:proofErr w:type="spellEnd"/>
      <w:r>
        <w:rPr>
          <w:u w:val="single"/>
        </w:rPr>
        <w:t xml:space="preserve"> метод. </w:t>
      </w:r>
    </w:p>
    <w:p w:rsidR="00703501" w:rsidRDefault="00D91852">
      <w:pPr>
        <w:ind w:firstLine="567"/>
        <w:jc w:val="both"/>
      </w:pPr>
      <w:r>
        <w:rPr>
          <w:u w:val="single"/>
        </w:rPr>
        <w:lastRenderedPageBreak/>
        <w:t xml:space="preserve">Тема 2. </w:t>
      </w:r>
      <w:proofErr w:type="spellStart"/>
      <w:r>
        <w:rPr>
          <w:u w:val="single"/>
        </w:rPr>
        <w:t>Псевдодальновимірний</w:t>
      </w:r>
      <w:proofErr w:type="spellEnd"/>
      <w:r>
        <w:rPr>
          <w:u w:val="single"/>
        </w:rPr>
        <w:t xml:space="preserve"> метод.</w:t>
      </w:r>
    </w:p>
    <w:p w:rsidR="00703501" w:rsidRDefault="00D91852">
      <w:pPr>
        <w:ind w:firstLine="567"/>
        <w:jc w:val="both"/>
      </w:pPr>
      <w:r>
        <w:rPr>
          <w:u w:val="single"/>
        </w:rPr>
        <w:t xml:space="preserve">Тема 3. </w:t>
      </w:r>
      <w:proofErr w:type="spellStart"/>
      <w:r>
        <w:rPr>
          <w:u w:val="single"/>
        </w:rPr>
        <w:t>Різницьно-дальновимірний</w:t>
      </w:r>
      <w:proofErr w:type="spellEnd"/>
      <w:r>
        <w:rPr>
          <w:u w:val="single"/>
        </w:rPr>
        <w:t xml:space="preserve"> метод.</w:t>
      </w:r>
    </w:p>
    <w:p w:rsidR="00703501" w:rsidRDefault="00D91852">
      <w:pPr>
        <w:ind w:firstLine="567"/>
        <w:jc w:val="both"/>
        <w:rPr>
          <w:u w:val="single"/>
        </w:rPr>
      </w:pPr>
      <w:r>
        <w:rPr>
          <w:u w:val="single"/>
        </w:rPr>
        <w:t>Тема 4. Визначення просторової орієнтації об’єкта.</w:t>
      </w:r>
    </w:p>
    <w:p w:rsidR="00703501" w:rsidRDefault="00703501">
      <w:pPr>
        <w:ind w:firstLine="567"/>
        <w:jc w:val="both"/>
        <w:rPr>
          <w:b/>
          <w:sz w:val="22"/>
          <w:szCs w:val="22"/>
        </w:rPr>
      </w:pPr>
    </w:p>
    <w:p w:rsidR="00703501" w:rsidRDefault="00D91852">
      <w:pPr>
        <w:ind w:firstLine="567"/>
        <w:jc w:val="both"/>
      </w:pPr>
      <w:r>
        <w:rPr>
          <w:b/>
          <w:sz w:val="22"/>
          <w:szCs w:val="22"/>
        </w:rPr>
        <w:t>Змістовий модуль 4.</w:t>
      </w:r>
    </w:p>
    <w:p w:rsidR="00703501" w:rsidRDefault="00D91852">
      <w:pPr>
        <w:ind w:firstLine="567"/>
        <w:jc w:val="both"/>
        <w:rPr>
          <w:u w:val="single"/>
        </w:rPr>
      </w:pPr>
      <w:r>
        <w:rPr>
          <w:u w:val="single"/>
        </w:rPr>
        <w:t>Тема 1. Супутникова система ГЛОНАСС.</w:t>
      </w:r>
    </w:p>
    <w:p w:rsidR="00703501" w:rsidRDefault="00D91852">
      <w:pPr>
        <w:ind w:firstLine="567"/>
        <w:jc w:val="both"/>
        <w:rPr>
          <w:u w:val="single"/>
        </w:rPr>
      </w:pPr>
      <w:r>
        <w:rPr>
          <w:u w:val="single"/>
        </w:rPr>
        <w:t>Тема 2. Супутникова система G</w:t>
      </w:r>
      <w:r>
        <w:rPr>
          <w:u w:val="single"/>
        </w:rPr>
        <w:t>PS.</w:t>
      </w:r>
    </w:p>
    <w:p w:rsidR="00703501" w:rsidRDefault="00D91852">
      <w:pPr>
        <w:ind w:firstLine="567"/>
        <w:jc w:val="both"/>
        <w:rPr>
          <w:u w:val="single"/>
        </w:rPr>
      </w:pPr>
      <w:r>
        <w:rPr>
          <w:u w:val="single"/>
        </w:rPr>
        <w:t xml:space="preserve">Тема 3. Супутникова система </w:t>
      </w:r>
      <w:proofErr w:type="spellStart"/>
      <w:r>
        <w:rPr>
          <w:u w:val="single"/>
        </w:rPr>
        <w:t>Galilleo</w:t>
      </w:r>
      <w:proofErr w:type="spellEnd"/>
      <w:r>
        <w:rPr>
          <w:u w:val="single"/>
        </w:rPr>
        <w:t>.</w:t>
      </w:r>
    </w:p>
    <w:p w:rsidR="00703501" w:rsidRDefault="00703501">
      <w:pPr>
        <w:ind w:firstLine="540"/>
        <w:jc w:val="both"/>
        <w:rPr>
          <w:u w:val="single"/>
        </w:rPr>
      </w:pPr>
    </w:p>
    <w:p w:rsidR="00703501" w:rsidRDefault="00D91852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>3. Рекомендована література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Яценков</w:t>
      </w:r>
      <w:proofErr w:type="spellEnd"/>
      <w:r>
        <w:rPr>
          <w:sz w:val="22"/>
          <w:szCs w:val="22"/>
        </w:rPr>
        <w:t xml:space="preserve"> В.С. </w:t>
      </w:r>
      <w:proofErr w:type="spellStart"/>
      <w:r>
        <w:rPr>
          <w:sz w:val="22"/>
          <w:szCs w:val="22"/>
        </w:rPr>
        <w:t>Основы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спутниковой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навигации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Системы</w:t>
      </w:r>
      <w:proofErr w:type="spellEnd"/>
      <w:r>
        <w:rPr>
          <w:sz w:val="22"/>
          <w:szCs w:val="22"/>
        </w:rPr>
        <w:t xml:space="preserve"> GPS NAVSTAR и ГЛОНАСС. М.: </w:t>
      </w:r>
      <w:proofErr w:type="spellStart"/>
      <w:r>
        <w:rPr>
          <w:sz w:val="22"/>
          <w:szCs w:val="22"/>
        </w:rPr>
        <w:t>Горячая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линия-Телеком</w:t>
      </w:r>
      <w:proofErr w:type="spellEnd"/>
      <w:r>
        <w:rPr>
          <w:sz w:val="22"/>
          <w:szCs w:val="22"/>
        </w:rPr>
        <w:t>, 2005. - 272 с.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Ориентация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навигация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подвижных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объектов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современные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информационные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технологии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ред. Б.С. </w:t>
      </w:r>
      <w:proofErr w:type="spellStart"/>
      <w:r>
        <w:rPr>
          <w:sz w:val="22"/>
          <w:szCs w:val="22"/>
        </w:rPr>
        <w:t>Алёшина</w:t>
      </w:r>
      <w:proofErr w:type="spellEnd"/>
      <w:r>
        <w:rPr>
          <w:sz w:val="22"/>
          <w:szCs w:val="22"/>
        </w:rPr>
        <w:t xml:space="preserve">, К.К. </w:t>
      </w:r>
      <w:proofErr w:type="spellStart"/>
      <w:r>
        <w:rPr>
          <w:sz w:val="22"/>
          <w:szCs w:val="22"/>
        </w:rPr>
        <w:t>Веремеенко</w:t>
      </w:r>
      <w:proofErr w:type="spellEnd"/>
      <w:r>
        <w:rPr>
          <w:sz w:val="22"/>
          <w:szCs w:val="22"/>
        </w:rPr>
        <w:t xml:space="preserve">, А.И. </w:t>
      </w:r>
      <w:proofErr w:type="spellStart"/>
      <w:r>
        <w:rPr>
          <w:sz w:val="22"/>
          <w:szCs w:val="22"/>
        </w:rPr>
        <w:t>Черноморского</w:t>
      </w:r>
      <w:proofErr w:type="spellEnd"/>
      <w:r>
        <w:rPr>
          <w:sz w:val="22"/>
          <w:szCs w:val="22"/>
        </w:rPr>
        <w:t xml:space="preserve">. М.: </w:t>
      </w:r>
      <w:proofErr w:type="spellStart"/>
      <w:r>
        <w:rPr>
          <w:sz w:val="22"/>
          <w:szCs w:val="22"/>
        </w:rPr>
        <w:t>Физматлит</w:t>
      </w:r>
      <w:proofErr w:type="spellEnd"/>
      <w:r>
        <w:rPr>
          <w:sz w:val="22"/>
          <w:szCs w:val="22"/>
        </w:rPr>
        <w:t>, 2006. - 424 с.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Соло</w:t>
      </w:r>
      <w:proofErr w:type="spellEnd"/>
      <w:r>
        <w:rPr>
          <w:sz w:val="22"/>
          <w:szCs w:val="22"/>
        </w:rPr>
        <w:t xml:space="preserve">вьёв Ю. А. </w:t>
      </w:r>
      <w:proofErr w:type="spellStart"/>
      <w:r>
        <w:rPr>
          <w:sz w:val="22"/>
          <w:szCs w:val="22"/>
          <w:lang w:eastAsia="en-US"/>
        </w:rPr>
        <w:t>Системы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спутниковой</w:t>
      </w:r>
      <w:proofErr w:type="spellEnd"/>
      <w:r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навигации</w:t>
      </w:r>
      <w:proofErr w:type="spellEnd"/>
      <w:r>
        <w:rPr>
          <w:sz w:val="22"/>
          <w:szCs w:val="22"/>
          <w:lang w:eastAsia="en-US"/>
        </w:rPr>
        <w:t xml:space="preserve">. </w:t>
      </w:r>
      <w:r>
        <w:rPr>
          <w:sz w:val="22"/>
          <w:szCs w:val="22"/>
        </w:rPr>
        <w:t xml:space="preserve">М.: </w:t>
      </w:r>
      <w:proofErr w:type="spellStart"/>
      <w:r>
        <w:rPr>
          <w:sz w:val="22"/>
          <w:szCs w:val="22"/>
        </w:rPr>
        <w:t>Эко-Трендз</w:t>
      </w:r>
      <w:proofErr w:type="spellEnd"/>
      <w:r>
        <w:rPr>
          <w:sz w:val="22"/>
          <w:szCs w:val="22"/>
        </w:rPr>
        <w:t>, 2000. - 268 c.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Тяпкин</w:t>
      </w:r>
      <w:proofErr w:type="spellEnd"/>
      <w:r>
        <w:rPr>
          <w:sz w:val="22"/>
          <w:szCs w:val="22"/>
        </w:rPr>
        <w:t xml:space="preserve"> В. Н. , </w:t>
      </w:r>
      <w:proofErr w:type="spellStart"/>
      <w:r>
        <w:rPr>
          <w:sz w:val="22"/>
          <w:szCs w:val="22"/>
        </w:rPr>
        <w:t>Гарин</w:t>
      </w:r>
      <w:proofErr w:type="spellEnd"/>
      <w:r>
        <w:rPr>
          <w:sz w:val="22"/>
          <w:szCs w:val="22"/>
        </w:rPr>
        <w:t xml:space="preserve"> Е. Н. </w:t>
      </w:r>
      <w:proofErr w:type="spellStart"/>
      <w:r>
        <w:rPr>
          <w:sz w:val="22"/>
          <w:szCs w:val="22"/>
        </w:rPr>
        <w:t>Методы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определения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навигационных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параметров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подви</w:t>
      </w:r>
      <w:r>
        <w:rPr>
          <w:sz w:val="22"/>
          <w:szCs w:val="22"/>
        </w:rPr>
        <w:t>жных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</w:t>
      </w:r>
      <w:proofErr w:type="spellEnd"/>
      <w:r>
        <w:rPr>
          <w:sz w:val="22"/>
          <w:szCs w:val="22"/>
        </w:rPr>
        <w:t xml:space="preserve"> с </w:t>
      </w:r>
      <w:proofErr w:type="spellStart"/>
      <w:r>
        <w:rPr>
          <w:sz w:val="22"/>
          <w:szCs w:val="22"/>
        </w:rPr>
        <w:t>использованием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спутниковой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радионавигацион</w:t>
      </w:r>
      <w:bookmarkStart w:id="0" w:name="_GoBack"/>
      <w:bookmarkEnd w:id="0"/>
      <w:r>
        <w:rPr>
          <w:sz w:val="22"/>
          <w:szCs w:val="22"/>
        </w:rPr>
        <w:t>ной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системы</w:t>
      </w:r>
      <w:proofErr w:type="spellEnd"/>
      <w:r>
        <w:rPr>
          <w:sz w:val="22"/>
          <w:szCs w:val="22"/>
        </w:rPr>
        <w:t xml:space="preserve"> ГЛОНАСС: </w:t>
      </w:r>
      <w:proofErr w:type="spellStart"/>
      <w:r>
        <w:rPr>
          <w:sz w:val="22"/>
          <w:szCs w:val="22"/>
        </w:rPr>
        <w:t>монография</w:t>
      </w:r>
      <w:proofErr w:type="spellEnd"/>
      <w:r>
        <w:rPr>
          <w:sz w:val="22"/>
          <w:szCs w:val="22"/>
        </w:rPr>
        <w:t xml:space="preserve">. . – </w:t>
      </w:r>
      <w:proofErr w:type="spellStart"/>
      <w:r>
        <w:rPr>
          <w:sz w:val="22"/>
          <w:szCs w:val="22"/>
        </w:rPr>
        <w:t>Красноярск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Сиб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федер</w:t>
      </w:r>
      <w:proofErr w:type="spellEnd"/>
      <w:r>
        <w:rPr>
          <w:sz w:val="22"/>
          <w:szCs w:val="22"/>
        </w:rPr>
        <w:t>. ун-т, 2012. – 260 с.</w:t>
      </w:r>
    </w:p>
    <w:p w:rsidR="00703501" w:rsidRDefault="00D91852">
      <w:pPr>
        <w:numPr>
          <w:ilvl w:val="0"/>
          <w:numId w:val="2"/>
        </w:numPr>
        <w:tabs>
          <w:tab w:val="left" w:pos="1080"/>
        </w:tabs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Охоцимский</w:t>
      </w:r>
      <w:proofErr w:type="spellEnd"/>
      <w:r>
        <w:rPr>
          <w:sz w:val="22"/>
          <w:szCs w:val="22"/>
        </w:rPr>
        <w:t xml:space="preserve">, Д. Е. </w:t>
      </w:r>
      <w:proofErr w:type="spellStart"/>
      <w:r>
        <w:rPr>
          <w:sz w:val="22"/>
          <w:szCs w:val="22"/>
        </w:rPr>
        <w:t>Основы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механики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космического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полета</w:t>
      </w:r>
      <w:proofErr w:type="spellEnd"/>
      <w:r>
        <w:rPr>
          <w:sz w:val="22"/>
          <w:szCs w:val="22"/>
        </w:rPr>
        <w:t xml:space="preserve"> [Текст]: </w:t>
      </w:r>
      <w:proofErr w:type="spellStart"/>
      <w:r>
        <w:rPr>
          <w:sz w:val="22"/>
          <w:szCs w:val="22"/>
        </w:rPr>
        <w:t>учеб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пособие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Д. Е. Охоцимс</w:t>
      </w:r>
      <w:proofErr w:type="spellEnd"/>
      <w:r>
        <w:rPr>
          <w:sz w:val="22"/>
          <w:szCs w:val="22"/>
        </w:rPr>
        <w:t xml:space="preserve">кий, </w:t>
      </w:r>
      <w:proofErr w:type="spellStart"/>
      <w:r>
        <w:rPr>
          <w:sz w:val="22"/>
          <w:szCs w:val="22"/>
        </w:rPr>
        <w:t>Ю. Г. Сихарулидзе</w:t>
      </w:r>
      <w:proofErr w:type="spellEnd"/>
      <w:r>
        <w:rPr>
          <w:sz w:val="22"/>
          <w:szCs w:val="22"/>
        </w:rPr>
        <w:t>. –</w:t>
      </w:r>
      <w:r>
        <w:rPr>
          <w:sz w:val="22"/>
          <w:szCs w:val="22"/>
        </w:rPr>
        <w:t xml:space="preserve"> М.: Наука. </w:t>
      </w:r>
      <w:proofErr w:type="spellStart"/>
      <w:r>
        <w:rPr>
          <w:sz w:val="22"/>
          <w:szCs w:val="22"/>
        </w:rPr>
        <w:t>Гл</w:t>
      </w:r>
      <w:proofErr w:type="spellEnd"/>
      <w:r>
        <w:rPr>
          <w:sz w:val="22"/>
          <w:szCs w:val="22"/>
        </w:rPr>
        <w:t xml:space="preserve">. ред. </w:t>
      </w:r>
      <w:proofErr w:type="spellStart"/>
      <w:r>
        <w:rPr>
          <w:sz w:val="22"/>
          <w:szCs w:val="22"/>
        </w:rPr>
        <w:t>физ.-мат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лит</w:t>
      </w:r>
      <w:proofErr w:type="spellEnd"/>
      <w:r>
        <w:rPr>
          <w:sz w:val="22"/>
          <w:szCs w:val="22"/>
        </w:rPr>
        <w:t>., 1990. – 448 с.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Ramjee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Prasad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Marina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Ruggieri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Using</w:t>
      </w:r>
      <w:proofErr w:type="spellEnd"/>
      <w:r>
        <w:rPr>
          <w:sz w:val="22"/>
          <w:szCs w:val="22"/>
        </w:rPr>
        <w:t xml:space="preserve"> GPS, GALILEO,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Augmentation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Boston</w:t>
      </w:r>
      <w:proofErr w:type="spellEnd"/>
      <w:r>
        <w:rPr>
          <w:sz w:val="22"/>
          <w:szCs w:val="22"/>
        </w:rPr>
        <w:t xml:space="preserve"> | </w:t>
      </w:r>
      <w:proofErr w:type="spellStart"/>
      <w:r>
        <w:rPr>
          <w:sz w:val="22"/>
          <w:szCs w:val="22"/>
        </w:rPr>
        <w:t>London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Artech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House</w:t>
      </w:r>
      <w:proofErr w:type="spellEnd"/>
      <w:r>
        <w:rPr>
          <w:sz w:val="22"/>
          <w:szCs w:val="22"/>
        </w:rPr>
        <w:t>, 2005. - 290 p.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From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Stellar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Edited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Ahmed</w:t>
      </w:r>
      <w:proofErr w:type="spellEnd"/>
      <w:r>
        <w:rPr>
          <w:sz w:val="22"/>
          <w:szCs w:val="22"/>
        </w:rPr>
        <w:t xml:space="preserve"> H </w:t>
      </w:r>
      <w:proofErr w:type="spellStart"/>
      <w:r>
        <w:rPr>
          <w:sz w:val="22"/>
          <w:szCs w:val="22"/>
        </w:rPr>
        <w:t>Mohamed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Croatia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Rijeka</w:t>
      </w:r>
      <w:proofErr w:type="spellEnd"/>
      <w:r>
        <w:rPr>
          <w:sz w:val="22"/>
          <w:szCs w:val="22"/>
        </w:rPr>
        <w:t>, 2013. - 159 p.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Signal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Theory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Applications</w:t>
      </w:r>
      <w:proofErr w:type="spellEnd"/>
      <w:r w:rsidRPr="00D91852">
        <w:rPr>
          <w:sz w:val="22"/>
          <w:szCs w:val="22"/>
        </w:rPr>
        <w:t xml:space="preserve">. </w:t>
      </w:r>
      <w:proofErr w:type="spellStart"/>
      <w:r w:rsidRPr="00D91852">
        <w:rPr>
          <w:sz w:val="22"/>
          <w:szCs w:val="22"/>
        </w:rPr>
        <w:t>Scitus</w:t>
      </w:r>
      <w:proofErr w:type="spellEnd"/>
      <w:r w:rsidRPr="00D91852">
        <w:rPr>
          <w:sz w:val="22"/>
          <w:szCs w:val="22"/>
        </w:rPr>
        <w:t xml:space="preserve"> </w:t>
      </w:r>
      <w:proofErr w:type="spellStart"/>
      <w:r w:rsidRPr="00D91852">
        <w:rPr>
          <w:sz w:val="22"/>
          <w:szCs w:val="22"/>
        </w:rPr>
        <w:t>Academics</w:t>
      </w:r>
      <w:proofErr w:type="spellEnd"/>
      <w:r w:rsidRPr="00D91852">
        <w:rPr>
          <w:sz w:val="22"/>
          <w:szCs w:val="22"/>
        </w:rPr>
        <w:t xml:space="preserve"> LLC</w:t>
      </w:r>
      <w:r w:rsidRPr="00D91852">
        <w:rPr>
          <w:sz w:val="22"/>
          <w:szCs w:val="22"/>
        </w:rPr>
        <w:t>, 2012</w:t>
      </w:r>
      <w:r>
        <w:rPr>
          <w:sz w:val="22"/>
          <w:szCs w:val="22"/>
        </w:rPr>
        <w:t>.</w:t>
      </w:r>
      <w:r w:rsidRPr="00D91852">
        <w:rPr>
          <w:sz w:val="22"/>
          <w:szCs w:val="22"/>
          <w:lang w:val="en-US"/>
        </w:rPr>
        <w:t xml:space="preserve"> - 290 </w:t>
      </w:r>
      <w:r>
        <w:rPr>
          <w:sz w:val="22"/>
          <w:szCs w:val="22"/>
          <w:lang w:val="en-US"/>
        </w:rPr>
        <w:t>p.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Bernhard</w:t>
      </w:r>
      <w:proofErr w:type="spellEnd"/>
      <w:r>
        <w:rPr>
          <w:sz w:val="22"/>
          <w:szCs w:val="22"/>
        </w:rPr>
        <w:t xml:space="preserve"> Hofmann-Wellenhof, </w:t>
      </w:r>
      <w:proofErr w:type="spellStart"/>
      <w:r>
        <w:rPr>
          <w:sz w:val="22"/>
          <w:szCs w:val="22"/>
        </w:rPr>
        <w:t>Herbert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Lichtenegger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Elmar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Wasle</w:t>
      </w:r>
      <w:proofErr w:type="spellEnd"/>
      <w:r>
        <w:rPr>
          <w:sz w:val="22"/>
          <w:szCs w:val="22"/>
        </w:rPr>
        <w:t xml:space="preserve"> GNSS –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Satellite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</w:t>
      </w:r>
      <w:r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 GPS, GLONASS, </w:t>
      </w:r>
      <w:proofErr w:type="spellStart"/>
      <w:r>
        <w:rPr>
          <w:sz w:val="22"/>
          <w:szCs w:val="22"/>
        </w:rPr>
        <w:t>Galileo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more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Wien</w:t>
      </w:r>
      <w:proofErr w:type="spellEnd"/>
      <w:r>
        <w:rPr>
          <w:sz w:val="22"/>
          <w:szCs w:val="22"/>
        </w:rPr>
        <w:t xml:space="preserve"> | </w:t>
      </w:r>
      <w:proofErr w:type="spellStart"/>
      <w:r>
        <w:rPr>
          <w:sz w:val="22"/>
          <w:szCs w:val="22"/>
        </w:rPr>
        <w:t>NewYork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Springer</w:t>
      </w:r>
      <w:proofErr w:type="spellEnd"/>
      <w:r>
        <w:rPr>
          <w:sz w:val="22"/>
          <w:szCs w:val="22"/>
        </w:rPr>
        <w:t>, 2008. - 516 p.</w:t>
      </w:r>
    </w:p>
    <w:p w:rsidR="00703501" w:rsidRDefault="00D91852">
      <w:pPr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Mohinder</w:t>
      </w:r>
      <w:proofErr w:type="spellEnd"/>
      <w:r>
        <w:rPr>
          <w:sz w:val="22"/>
          <w:szCs w:val="22"/>
        </w:rPr>
        <w:t xml:space="preserve"> S. </w:t>
      </w:r>
      <w:proofErr w:type="spellStart"/>
      <w:r>
        <w:rPr>
          <w:sz w:val="22"/>
          <w:szCs w:val="22"/>
        </w:rPr>
        <w:t>Grewal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Lawrence</w:t>
      </w:r>
      <w:proofErr w:type="spellEnd"/>
      <w:r>
        <w:rPr>
          <w:sz w:val="22"/>
          <w:szCs w:val="22"/>
        </w:rPr>
        <w:t xml:space="preserve"> R. </w:t>
      </w:r>
      <w:proofErr w:type="spellStart"/>
      <w:r>
        <w:rPr>
          <w:sz w:val="22"/>
          <w:szCs w:val="22"/>
        </w:rPr>
        <w:t>Weill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Angus</w:t>
      </w:r>
      <w:proofErr w:type="spellEnd"/>
      <w:r>
        <w:rPr>
          <w:sz w:val="22"/>
          <w:szCs w:val="22"/>
        </w:rPr>
        <w:t xml:space="preserve"> P. </w:t>
      </w:r>
      <w:proofErr w:type="spellStart"/>
      <w:r>
        <w:rPr>
          <w:sz w:val="22"/>
          <w:szCs w:val="22"/>
        </w:rPr>
        <w:t>Andrews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Global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Positioning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Systems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Inertial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Navigation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Integration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New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York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Chichester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Weinheim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Brisbane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Singapore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Toronto</w:t>
      </w:r>
      <w:proofErr w:type="spellEnd"/>
      <w:r>
        <w:rPr>
          <w:sz w:val="22"/>
          <w:szCs w:val="22"/>
        </w:rPr>
        <w:t xml:space="preserve">: A </w:t>
      </w:r>
      <w:proofErr w:type="spellStart"/>
      <w:r>
        <w:rPr>
          <w:sz w:val="22"/>
          <w:szCs w:val="22"/>
        </w:rPr>
        <w:t>John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Wiley</w:t>
      </w:r>
      <w:proofErr w:type="spellEnd"/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</w:rPr>
        <w:t>Sons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Inc</w:t>
      </w:r>
      <w:proofErr w:type="spellEnd"/>
      <w:r>
        <w:rPr>
          <w:sz w:val="22"/>
          <w:szCs w:val="22"/>
        </w:rPr>
        <w:t>., 2001. - 392 p.</w:t>
      </w:r>
    </w:p>
    <w:p w:rsidR="00703501" w:rsidRDefault="00703501">
      <w:pPr>
        <w:ind w:left="720"/>
        <w:jc w:val="both"/>
        <w:rPr>
          <w:sz w:val="22"/>
          <w:szCs w:val="22"/>
        </w:rPr>
      </w:pPr>
    </w:p>
    <w:p w:rsidR="00703501" w:rsidRDefault="00703501">
      <w:pPr>
        <w:jc w:val="both"/>
      </w:pPr>
    </w:p>
    <w:p w:rsidR="00703501" w:rsidRDefault="00D91852">
      <w:pPr>
        <w:pStyle w:val="3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Форма підсумкового контролю успішності навчання </w:t>
      </w:r>
      <w:proofErr w:type="spellStart"/>
      <w:r>
        <w:rPr>
          <w:sz w:val="22"/>
          <w:szCs w:val="22"/>
        </w:rPr>
        <w:t>_____</w:t>
      </w:r>
      <w:r>
        <w:rPr>
          <w:sz w:val="22"/>
          <w:szCs w:val="22"/>
          <w:u w:val="single"/>
        </w:rPr>
        <w:t>екзам</w:t>
      </w:r>
      <w:proofErr w:type="spellEnd"/>
      <w:r>
        <w:rPr>
          <w:sz w:val="22"/>
          <w:szCs w:val="22"/>
          <w:u w:val="single"/>
        </w:rPr>
        <w:t>ен</w:t>
      </w:r>
      <w:r>
        <w:rPr>
          <w:sz w:val="22"/>
          <w:szCs w:val="22"/>
        </w:rPr>
        <w:t>___</w:t>
      </w:r>
    </w:p>
    <w:p w:rsidR="00703501" w:rsidRDefault="00D91852">
      <w:pPr>
        <w:numPr>
          <w:ilvl w:val="0"/>
          <w:numId w:val="1"/>
        </w:numPr>
        <w:tabs>
          <w:tab w:val="left" w:pos="-180"/>
        </w:tabs>
        <w:ind w:left="0" w:firstLine="540"/>
        <w:jc w:val="both"/>
      </w:pPr>
      <w:r>
        <w:rPr>
          <w:b/>
          <w:bCs/>
          <w:sz w:val="22"/>
          <w:szCs w:val="22"/>
        </w:rPr>
        <w:t xml:space="preserve">    Засоби діагностики успішності навчання   ____</w:t>
      </w:r>
      <w:r>
        <w:rPr>
          <w:b/>
          <w:bCs/>
          <w:sz w:val="22"/>
          <w:szCs w:val="22"/>
          <w:u w:val="single"/>
        </w:rPr>
        <w:t>-</w:t>
      </w:r>
      <w:r>
        <w:rPr>
          <w:b/>
          <w:bCs/>
          <w:sz w:val="22"/>
          <w:szCs w:val="22"/>
        </w:rPr>
        <w:t>__</w:t>
      </w:r>
    </w:p>
    <w:p w:rsidR="00703501" w:rsidRDefault="00703501">
      <w:pPr>
        <w:jc w:val="both"/>
      </w:pPr>
    </w:p>
    <w:sectPr w:rsidR="0070350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956"/>
    <w:multiLevelType w:val="multilevel"/>
    <w:tmpl w:val="CF70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7652B1"/>
    <w:multiLevelType w:val="multilevel"/>
    <w:tmpl w:val="4698CB20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E4A3A5D"/>
    <w:multiLevelType w:val="multilevel"/>
    <w:tmpl w:val="8A8451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01"/>
    <w:rsid w:val="00703501"/>
    <w:rsid w:val="00D9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D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qFormat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a5">
    <w:name w:val="Символ нумерации"/>
    <w:qFormat/>
  </w:style>
  <w:style w:type="character" w:customStyle="1" w:styleId="ListLabel2">
    <w:name w:val="ListLabel 2"/>
    <w:qFormat/>
    <w:rPr>
      <w:b/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2521FF"/>
    <w:rPr>
      <w:sz w:val="28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rsid w:val="002521FF"/>
    <w:pPr>
      <w:ind w:firstLine="540"/>
    </w:pPr>
    <w:rPr>
      <w:sz w:val="28"/>
    </w:rPr>
  </w:style>
  <w:style w:type="paragraph" w:styleId="ac">
    <w:name w:val="List Paragraph"/>
    <w:basedOn w:val="a"/>
    <w:uiPriority w:val="34"/>
    <w:qFormat/>
    <w:rsid w:val="00DF4E2C"/>
    <w:pPr>
      <w:ind w:left="720"/>
      <w:contextualSpacing/>
    </w:p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CD"/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2521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link w:val="30"/>
    <w:qFormat/>
    <w:rsid w:val="002521FF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qFormat/>
    <w:rsid w:val="002521FF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Основной текст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qFormat/>
    <w:rsid w:val="002521F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a5">
    <w:name w:val="Символ нумерации"/>
    <w:qFormat/>
  </w:style>
  <w:style w:type="character" w:customStyle="1" w:styleId="ListLabel2">
    <w:name w:val="ListLabel 2"/>
    <w:qFormat/>
    <w:rPr>
      <w:b/>
      <w:sz w:val="22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rsid w:val="002521FF"/>
    <w:rPr>
      <w:sz w:val="28"/>
    </w:r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a">
    <w:name w:val="index heading"/>
    <w:basedOn w:val="a"/>
    <w:qFormat/>
    <w:pPr>
      <w:suppressLineNumbers/>
    </w:pPr>
    <w:rPr>
      <w:rFonts w:cs="FreeSans"/>
    </w:rPr>
  </w:style>
  <w:style w:type="paragraph" w:styleId="ab">
    <w:name w:val="Body Text Indent"/>
    <w:basedOn w:val="a"/>
    <w:rsid w:val="002521FF"/>
    <w:pPr>
      <w:ind w:firstLine="540"/>
    </w:pPr>
    <w:rPr>
      <w:sz w:val="28"/>
    </w:rPr>
  </w:style>
  <w:style w:type="paragraph" w:styleId="ac">
    <w:name w:val="List Paragraph"/>
    <w:basedOn w:val="a"/>
    <w:uiPriority w:val="34"/>
    <w:qFormat/>
    <w:rsid w:val="00DF4E2C"/>
    <w:pPr>
      <w:ind w:left="720"/>
      <w:contextualSpacing/>
    </w:p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888</Words>
  <Characters>5063</Characters>
  <Application>Microsoft Office Word</Application>
  <DocSecurity>0</DocSecurity>
  <Lines>42</Lines>
  <Paragraphs>11</Paragraphs>
  <ScaleCrop>false</ScaleCrop>
  <Company>SAU_department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Lecturer</dc:creator>
  <dc:description/>
  <cp:lastModifiedBy>RePack by Diakov</cp:lastModifiedBy>
  <cp:revision>14</cp:revision>
  <dcterms:created xsi:type="dcterms:W3CDTF">2017-12-07T09:06:00Z</dcterms:created>
  <dcterms:modified xsi:type="dcterms:W3CDTF">2017-12-13T08:17:00Z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SAU_department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