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469" w:rsidRPr="008B265C" w:rsidRDefault="00D60469" w:rsidP="00D60469">
      <w:pPr>
        <w:tabs>
          <w:tab w:val="left" w:pos="3900"/>
        </w:tabs>
        <w:jc w:val="center"/>
        <w:rPr>
          <w:b/>
          <w:sz w:val="28"/>
          <w:szCs w:val="28"/>
        </w:rPr>
      </w:pPr>
      <w:r w:rsidRPr="008B265C">
        <w:rPr>
          <w:b/>
          <w:sz w:val="28"/>
          <w:szCs w:val="28"/>
        </w:rPr>
        <w:t xml:space="preserve">Анотація </w:t>
      </w:r>
      <w:proofErr w:type="spellStart"/>
      <w:r w:rsidRPr="008B265C">
        <w:rPr>
          <w:b/>
          <w:sz w:val="28"/>
          <w:szCs w:val="28"/>
          <w:lang w:val="ru-RU"/>
        </w:rPr>
        <w:t>ви</w:t>
      </w:r>
      <w:r w:rsidRPr="008B265C">
        <w:rPr>
          <w:b/>
          <w:sz w:val="28"/>
          <w:szCs w:val="28"/>
        </w:rPr>
        <w:t>біркової</w:t>
      </w:r>
      <w:proofErr w:type="spellEnd"/>
      <w:r w:rsidRPr="008B265C">
        <w:rPr>
          <w:b/>
          <w:sz w:val="28"/>
          <w:szCs w:val="28"/>
        </w:rPr>
        <w:t xml:space="preserve">  дисципліни</w:t>
      </w:r>
    </w:p>
    <w:p w:rsidR="00D60469" w:rsidRDefault="00D60469" w:rsidP="00D60469">
      <w:pPr>
        <w:tabs>
          <w:tab w:val="left" w:pos="3900"/>
        </w:tabs>
        <w:jc w:val="center"/>
        <w:rPr>
          <w:b/>
          <w:sz w:val="28"/>
          <w:szCs w:val="28"/>
        </w:rPr>
      </w:pPr>
      <w:r w:rsidRPr="00B52C8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Книжкові видання</w:t>
      </w:r>
      <w:r w:rsidRPr="00B52C80">
        <w:rPr>
          <w:b/>
          <w:sz w:val="28"/>
          <w:szCs w:val="28"/>
        </w:rPr>
        <w:t>»</w:t>
      </w:r>
    </w:p>
    <w:p w:rsidR="00D60469" w:rsidRPr="00D60469" w:rsidRDefault="00D60469" w:rsidP="00D60469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B52C80">
        <w:rPr>
          <w:b/>
          <w:sz w:val="28"/>
          <w:szCs w:val="28"/>
        </w:rPr>
        <w:t>Мета</w:t>
      </w:r>
      <w:r w:rsidRPr="00B52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надати студентам </w:t>
      </w:r>
      <w:r w:rsidRPr="00D60469">
        <w:rPr>
          <w:sz w:val="28"/>
          <w:szCs w:val="28"/>
        </w:rPr>
        <w:t>інформаці</w:t>
      </w:r>
      <w:r>
        <w:rPr>
          <w:sz w:val="28"/>
          <w:szCs w:val="28"/>
        </w:rPr>
        <w:t>ю</w:t>
      </w:r>
      <w:r w:rsidRPr="00D60469">
        <w:rPr>
          <w:sz w:val="28"/>
          <w:szCs w:val="28"/>
        </w:rPr>
        <w:t xml:space="preserve"> про </w:t>
      </w:r>
      <w:r>
        <w:rPr>
          <w:sz w:val="28"/>
          <w:szCs w:val="28"/>
        </w:rPr>
        <w:t xml:space="preserve">види книжкових видань, </w:t>
      </w:r>
      <w:r w:rsidRPr="00D60469">
        <w:rPr>
          <w:sz w:val="28"/>
          <w:szCs w:val="28"/>
        </w:rPr>
        <w:t>конструкцію книги та основні елементі видань; особливості підрахунку обсягів видань, специфік</w:t>
      </w:r>
      <w:r>
        <w:rPr>
          <w:sz w:val="28"/>
          <w:szCs w:val="28"/>
        </w:rPr>
        <w:t>у</w:t>
      </w:r>
      <w:r w:rsidRPr="00D60469">
        <w:rPr>
          <w:sz w:val="28"/>
          <w:szCs w:val="28"/>
        </w:rPr>
        <w:t xml:space="preserve"> складання і верстання елементів книжкових видань.</w:t>
      </w:r>
    </w:p>
    <w:p w:rsidR="00D60469" w:rsidRPr="005177F8" w:rsidRDefault="00D60469" w:rsidP="00D60469">
      <w:pPr>
        <w:ind w:firstLine="851"/>
        <w:jc w:val="both"/>
      </w:pPr>
    </w:p>
    <w:p w:rsidR="00D60469" w:rsidRPr="005177F8" w:rsidRDefault="00D60469" w:rsidP="00D60469">
      <w:pPr>
        <w:tabs>
          <w:tab w:val="left" w:pos="709"/>
        </w:tabs>
        <w:ind w:firstLine="567"/>
        <w:jc w:val="both"/>
      </w:pPr>
      <w:r w:rsidRPr="00A77237">
        <w:rPr>
          <w:b/>
          <w:sz w:val="28"/>
          <w:szCs w:val="28"/>
        </w:rPr>
        <w:t>Завдання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вивчити особливості програмного забезпечення для верстання книжкових видань, знати </w:t>
      </w:r>
      <w:r w:rsidRPr="00D60469">
        <w:rPr>
          <w:sz w:val="28"/>
          <w:szCs w:val="28"/>
        </w:rPr>
        <w:t>конструкці</w:t>
      </w:r>
      <w:r>
        <w:rPr>
          <w:sz w:val="28"/>
          <w:szCs w:val="28"/>
        </w:rPr>
        <w:t>ю</w:t>
      </w:r>
      <w:r w:rsidRPr="00D60469">
        <w:rPr>
          <w:sz w:val="28"/>
          <w:szCs w:val="28"/>
        </w:rPr>
        <w:t xml:space="preserve"> книги</w:t>
      </w:r>
      <w:r>
        <w:rPr>
          <w:sz w:val="28"/>
          <w:szCs w:val="28"/>
        </w:rPr>
        <w:t>, види</w:t>
      </w:r>
      <w:r w:rsidRPr="00D60469">
        <w:rPr>
          <w:sz w:val="28"/>
          <w:szCs w:val="28"/>
        </w:rPr>
        <w:t xml:space="preserve"> основні елементи </w:t>
      </w:r>
      <w:r>
        <w:rPr>
          <w:sz w:val="28"/>
          <w:szCs w:val="28"/>
        </w:rPr>
        <w:t xml:space="preserve">книжкових </w:t>
      </w:r>
      <w:r w:rsidRPr="00D60469">
        <w:rPr>
          <w:sz w:val="28"/>
          <w:szCs w:val="28"/>
        </w:rPr>
        <w:t>видань; особливості підрахунку обсягів видань, складання і верстання елементів книжкових видань</w:t>
      </w:r>
      <w:r w:rsidRPr="005177F8">
        <w:t>.</w:t>
      </w:r>
    </w:p>
    <w:p w:rsidR="00D60469" w:rsidRPr="00394F11" w:rsidRDefault="00D60469" w:rsidP="00D60469">
      <w:pPr>
        <w:tabs>
          <w:tab w:val="left" w:pos="709"/>
        </w:tabs>
        <w:ind w:firstLine="567"/>
        <w:jc w:val="both"/>
        <w:rPr>
          <w:sz w:val="28"/>
          <w:szCs w:val="28"/>
        </w:rPr>
      </w:pPr>
    </w:p>
    <w:p w:rsidR="00D60469" w:rsidRPr="00B52C80" w:rsidRDefault="00D60469" w:rsidP="00D60469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B52C80">
        <w:rPr>
          <w:sz w:val="28"/>
          <w:szCs w:val="28"/>
        </w:rPr>
        <w:t xml:space="preserve">Набуті </w:t>
      </w:r>
      <w:r w:rsidRPr="00B52C80">
        <w:rPr>
          <w:b/>
          <w:sz w:val="28"/>
          <w:szCs w:val="28"/>
        </w:rPr>
        <w:t>компетенції:</w:t>
      </w:r>
      <w:r w:rsidRPr="00B52C80">
        <w:rPr>
          <w:sz w:val="28"/>
          <w:szCs w:val="28"/>
        </w:rPr>
        <w:t xml:space="preserve"> </w:t>
      </w:r>
    </w:p>
    <w:p w:rsidR="00D60469" w:rsidRDefault="00D60469" w:rsidP="00D60469">
      <w:pPr>
        <w:pStyle w:val="a3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Здатність </w:t>
      </w:r>
      <w:r w:rsidRPr="00D60469">
        <w:rPr>
          <w:sz w:val="28"/>
          <w:szCs w:val="28"/>
        </w:rPr>
        <w:t>створити і перевірити макет друкованого видання</w:t>
      </w:r>
      <w:r>
        <w:rPr>
          <w:sz w:val="28"/>
          <w:szCs w:val="28"/>
        </w:rPr>
        <w:t>;</w:t>
      </w:r>
    </w:p>
    <w:p w:rsidR="00D60469" w:rsidRDefault="00D60469" w:rsidP="00D604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D60469">
        <w:rPr>
          <w:sz w:val="28"/>
          <w:szCs w:val="28"/>
        </w:rPr>
        <w:t xml:space="preserve">Здатність </w:t>
      </w:r>
      <w:r w:rsidRPr="00D60469">
        <w:rPr>
          <w:sz w:val="28"/>
          <w:szCs w:val="28"/>
        </w:rPr>
        <w:t>перевірити поданий до друку авторський  оригінал на відповідність чинним стандартам</w:t>
      </w:r>
      <w:r>
        <w:rPr>
          <w:sz w:val="28"/>
          <w:szCs w:val="28"/>
        </w:rPr>
        <w:t>;</w:t>
      </w:r>
    </w:p>
    <w:p w:rsidR="00D60469" w:rsidRDefault="00D60469" w:rsidP="00D604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Здатність орієнтуватися в</w:t>
      </w:r>
      <w:r w:rsidRPr="00D60469">
        <w:rPr>
          <w:sz w:val="28"/>
          <w:szCs w:val="28"/>
        </w:rPr>
        <w:t xml:space="preserve"> особливостях архітектоніки й мови видань</w:t>
      </w:r>
      <w:r>
        <w:rPr>
          <w:sz w:val="28"/>
          <w:szCs w:val="28"/>
        </w:rPr>
        <w:t>;</w:t>
      </w:r>
    </w:p>
    <w:p w:rsidR="00D60469" w:rsidRDefault="00D60469" w:rsidP="00D604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Здатність застосовувати на практиці</w:t>
      </w:r>
      <w:r w:rsidRPr="00D60469">
        <w:rPr>
          <w:sz w:val="28"/>
          <w:szCs w:val="28"/>
        </w:rPr>
        <w:t xml:space="preserve"> правила макетування видання</w:t>
      </w:r>
      <w:r>
        <w:rPr>
          <w:sz w:val="28"/>
          <w:szCs w:val="28"/>
        </w:rPr>
        <w:t>;</w:t>
      </w:r>
    </w:p>
    <w:p w:rsidR="00D60469" w:rsidRDefault="00D60469" w:rsidP="00D604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Здатність розбиратися в</w:t>
      </w:r>
      <w:r w:rsidRPr="00D60469">
        <w:rPr>
          <w:sz w:val="28"/>
          <w:szCs w:val="28"/>
        </w:rPr>
        <w:t xml:space="preserve"> особливостях конструкції книги та основних елементах видань</w:t>
      </w:r>
    </w:p>
    <w:p w:rsidR="00D60469" w:rsidRDefault="00D60469" w:rsidP="00D604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Здатність уміти </w:t>
      </w:r>
      <w:r w:rsidRPr="00D60469">
        <w:rPr>
          <w:sz w:val="28"/>
          <w:szCs w:val="28"/>
        </w:rPr>
        <w:t>підраховувати обсяги книжкових видань</w:t>
      </w:r>
      <w:r>
        <w:rPr>
          <w:sz w:val="28"/>
          <w:szCs w:val="28"/>
        </w:rPr>
        <w:t>;</w:t>
      </w:r>
    </w:p>
    <w:p w:rsidR="00D60469" w:rsidRPr="00D60469" w:rsidRDefault="00D60469" w:rsidP="00D60469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Здатність </w:t>
      </w:r>
      <w:r w:rsidRPr="00D60469">
        <w:rPr>
          <w:sz w:val="28"/>
          <w:szCs w:val="28"/>
        </w:rPr>
        <w:t>складати і верстати елементи книжкових видань.</w:t>
      </w:r>
      <w:bookmarkStart w:id="0" w:name="_GoBack"/>
      <w:bookmarkEnd w:id="0"/>
    </w:p>
    <w:p w:rsidR="00067BFE" w:rsidRDefault="00067BFE"/>
    <w:sectPr w:rsidR="0006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8D086F"/>
    <w:multiLevelType w:val="hybridMultilevel"/>
    <w:tmpl w:val="9AD45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0469"/>
    <w:rsid w:val="00067BFE"/>
    <w:rsid w:val="00D60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46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04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0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Bond</cp:lastModifiedBy>
  <cp:revision>1</cp:revision>
  <dcterms:created xsi:type="dcterms:W3CDTF">2018-01-26T07:47:00Z</dcterms:created>
  <dcterms:modified xsi:type="dcterms:W3CDTF">2018-01-26T07:54:00Z</dcterms:modified>
</cp:coreProperties>
</file>