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CB6" w:rsidRPr="00DB2CB6" w:rsidRDefault="00DB2CB6" w:rsidP="007C55C8">
      <w:pPr>
        <w:pStyle w:val="1"/>
        <w:jc w:val="left"/>
        <w:rPr>
          <w:b/>
          <w:caps/>
          <w:sz w:val="40"/>
          <w:szCs w:val="40"/>
        </w:rPr>
      </w:pPr>
    </w:p>
    <w:p w:rsidR="00DB2CB6" w:rsidRDefault="00DB2CB6" w:rsidP="00A43984">
      <w:pPr>
        <w:pStyle w:val="1"/>
        <w:rPr>
          <w:b/>
          <w:caps/>
          <w:szCs w:val="28"/>
        </w:rPr>
      </w:pPr>
    </w:p>
    <w:p w:rsidR="00DB2CB6" w:rsidRDefault="00DB2CB6" w:rsidP="00A43984">
      <w:pPr>
        <w:pStyle w:val="1"/>
        <w:rPr>
          <w:b/>
          <w:caps/>
          <w:szCs w:val="28"/>
        </w:rPr>
      </w:pPr>
    </w:p>
    <w:p w:rsidR="00A43984" w:rsidRPr="00A43984" w:rsidRDefault="00A43984" w:rsidP="00A43984">
      <w:pPr>
        <w:pStyle w:val="1"/>
        <w:rPr>
          <w:b/>
          <w:caps/>
          <w:szCs w:val="28"/>
        </w:rPr>
      </w:pPr>
      <w:r w:rsidRPr="00A43984">
        <w:rPr>
          <w:b/>
          <w:caps/>
          <w:szCs w:val="28"/>
        </w:rPr>
        <w:t>Міністерство освіти і науки</w:t>
      </w:r>
      <w:r w:rsidR="00B56218">
        <w:rPr>
          <w:b/>
          <w:caps/>
          <w:szCs w:val="28"/>
        </w:rPr>
        <w:t xml:space="preserve"> України</w:t>
      </w:r>
    </w:p>
    <w:p w:rsidR="00087882" w:rsidRDefault="00087882" w:rsidP="00087882">
      <w:pPr>
        <w:jc w:val="right"/>
        <w:rPr>
          <w:sz w:val="16"/>
        </w:rPr>
      </w:pPr>
    </w:p>
    <w:p w:rsidR="00746C24" w:rsidRDefault="00746C24" w:rsidP="00623278">
      <w:pPr>
        <w:spacing w:line="276" w:lineRule="auto"/>
        <w:jc w:val="center"/>
        <w:rPr>
          <w:b/>
          <w:sz w:val="28"/>
          <w:szCs w:val="28"/>
          <w:u w:val="single"/>
        </w:rPr>
      </w:pPr>
      <w:r>
        <w:rPr>
          <w:b/>
          <w:sz w:val="28"/>
          <w:szCs w:val="28"/>
          <w:u w:val="single"/>
        </w:rPr>
        <w:t>Дніпро</w:t>
      </w:r>
      <w:r w:rsidR="00623278">
        <w:rPr>
          <w:b/>
          <w:sz w:val="28"/>
          <w:szCs w:val="28"/>
          <w:u w:val="single"/>
        </w:rPr>
        <w:t>вс</w:t>
      </w:r>
      <w:r>
        <w:rPr>
          <w:b/>
          <w:sz w:val="28"/>
          <w:szCs w:val="28"/>
          <w:u w:val="single"/>
        </w:rPr>
        <w:t xml:space="preserve">ький національний університет </w:t>
      </w:r>
      <w:r>
        <w:rPr>
          <w:b/>
          <w:sz w:val="32"/>
          <w:szCs w:val="32"/>
          <w:u w:val="single"/>
        </w:rPr>
        <w:t>імені</w:t>
      </w:r>
      <w:r>
        <w:rPr>
          <w:b/>
          <w:sz w:val="28"/>
          <w:szCs w:val="28"/>
          <w:u w:val="single"/>
        </w:rPr>
        <w:t xml:space="preserve"> Олеся Гончара</w:t>
      </w:r>
    </w:p>
    <w:p w:rsidR="003B41B5" w:rsidRDefault="003B41B5" w:rsidP="00623278">
      <w:pPr>
        <w:spacing w:line="276" w:lineRule="auto"/>
        <w:jc w:val="center"/>
        <w:rPr>
          <w:b/>
          <w:sz w:val="20"/>
          <w:szCs w:val="20"/>
          <w:u w:val="single"/>
        </w:rPr>
      </w:pPr>
      <w:r>
        <w:rPr>
          <w:b/>
          <w:sz w:val="28"/>
          <w:szCs w:val="28"/>
          <w:u w:val="single"/>
        </w:rPr>
        <w:t>Факультет</w:t>
      </w:r>
      <w:r w:rsidR="00623278">
        <w:rPr>
          <w:b/>
          <w:sz w:val="28"/>
          <w:szCs w:val="28"/>
          <w:u w:val="single"/>
        </w:rPr>
        <w:t xml:space="preserve"> </w:t>
      </w:r>
      <w:r w:rsidR="007C55C8">
        <w:rPr>
          <w:b/>
          <w:sz w:val="28"/>
          <w:szCs w:val="28"/>
          <w:u w:val="single"/>
        </w:rPr>
        <w:t xml:space="preserve">суспільних наук і міжнародних відносин </w:t>
      </w:r>
    </w:p>
    <w:p w:rsidR="0085049E" w:rsidRDefault="0085049E" w:rsidP="00623278">
      <w:pPr>
        <w:spacing w:line="276" w:lineRule="auto"/>
        <w:jc w:val="center"/>
        <w:rPr>
          <w:b/>
          <w:sz w:val="28"/>
          <w:szCs w:val="28"/>
          <w:u w:val="single"/>
        </w:rPr>
      </w:pPr>
      <w:r>
        <w:rPr>
          <w:b/>
          <w:sz w:val="28"/>
          <w:szCs w:val="28"/>
          <w:u w:val="single"/>
        </w:rPr>
        <w:t>Кафедра</w:t>
      </w:r>
      <w:r w:rsidR="00623278">
        <w:rPr>
          <w:b/>
          <w:sz w:val="28"/>
          <w:szCs w:val="28"/>
          <w:u w:val="single"/>
        </w:rPr>
        <w:t xml:space="preserve"> </w:t>
      </w:r>
      <w:proofErr w:type="spellStart"/>
      <w:r w:rsidR="00623278">
        <w:rPr>
          <w:b/>
          <w:sz w:val="28"/>
          <w:szCs w:val="28"/>
          <w:u w:val="single"/>
        </w:rPr>
        <w:t>ф</w:t>
      </w:r>
      <w:r w:rsidR="00575FD6">
        <w:rPr>
          <w:b/>
          <w:sz w:val="28"/>
          <w:szCs w:val="28"/>
          <w:u w:val="single"/>
        </w:rPr>
        <w:t>ілософіЇ</w:t>
      </w:r>
      <w:proofErr w:type="spellEnd"/>
    </w:p>
    <w:p w:rsidR="00087882" w:rsidRDefault="00087882">
      <w:pPr>
        <w:jc w:val="center"/>
        <w:rPr>
          <w:sz w:val="20"/>
        </w:rPr>
      </w:pPr>
    </w:p>
    <w:p w:rsidR="00087882" w:rsidRDefault="00087882">
      <w:pPr>
        <w:jc w:val="center"/>
        <w:rPr>
          <w:sz w:val="20"/>
        </w:rPr>
      </w:pPr>
    </w:p>
    <w:p w:rsidR="00087882" w:rsidRDefault="00087882">
      <w:pPr>
        <w:jc w:val="center"/>
        <w:rPr>
          <w:sz w:val="20"/>
        </w:rPr>
      </w:pPr>
    </w:p>
    <w:p w:rsidR="00087882" w:rsidRDefault="00087882">
      <w:pPr>
        <w:jc w:val="center"/>
        <w:rPr>
          <w:sz w:val="20"/>
        </w:rPr>
      </w:pPr>
    </w:p>
    <w:p w:rsidR="00087882" w:rsidRDefault="00087882">
      <w:pPr>
        <w:jc w:val="center"/>
        <w:rPr>
          <w:sz w:val="20"/>
        </w:rPr>
      </w:pPr>
    </w:p>
    <w:p w:rsidR="00087882" w:rsidRDefault="00087882">
      <w:pPr>
        <w:jc w:val="center"/>
        <w:rPr>
          <w:sz w:val="20"/>
        </w:rPr>
      </w:pPr>
    </w:p>
    <w:p w:rsidR="00087882" w:rsidRDefault="00087882">
      <w:pPr>
        <w:jc w:val="center"/>
        <w:rPr>
          <w:sz w:val="20"/>
        </w:rPr>
      </w:pPr>
    </w:p>
    <w:p w:rsidR="00087882" w:rsidRDefault="00087882">
      <w:pPr>
        <w:jc w:val="center"/>
        <w:rPr>
          <w:sz w:val="20"/>
        </w:rPr>
      </w:pPr>
    </w:p>
    <w:p w:rsidR="00087882" w:rsidRDefault="00087882">
      <w:pPr>
        <w:jc w:val="center"/>
        <w:rPr>
          <w:sz w:val="20"/>
        </w:rPr>
      </w:pPr>
    </w:p>
    <w:p w:rsidR="00211823" w:rsidRDefault="00211823">
      <w:pPr>
        <w:jc w:val="center"/>
        <w:rPr>
          <w:sz w:val="20"/>
        </w:rPr>
      </w:pPr>
    </w:p>
    <w:p w:rsidR="00211823" w:rsidRPr="00E627B2" w:rsidRDefault="00211823">
      <w:pPr>
        <w:jc w:val="center"/>
        <w:rPr>
          <w:b/>
          <w:sz w:val="28"/>
          <w:szCs w:val="28"/>
        </w:rPr>
      </w:pPr>
    </w:p>
    <w:p w:rsidR="00211823" w:rsidRDefault="00E627B2" w:rsidP="00623278">
      <w:pPr>
        <w:jc w:val="center"/>
        <w:rPr>
          <w:b/>
          <w:sz w:val="28"/>
          <w:szCs w:val="28"/>
          <w:lang w:val="ru-RU"/>
        </w:rPr>
      </w:pPr>
      <w:r w:rsidRPr="00E627B2">
        <w:rPr>
          <w:b/>
          <w:sz w:val="28"/>
          <w:szCs w:val="28"/>
          <w:lang w:val="ru-RU"/>
        </w:rPr>
        <w:t>МЕТОДИКА ВИКЛАДАННЯ ФАХОВИХ ДИСЦИПЛІН</w:t>
      </w:r>
      <w:r w:rsidR="00623278">
        <w:rPr>
          <w:b/>
          <w:sz w:val="28"/>
          <w:szCs w:val="28"/>
          <w:lang w:val="ru-RU"/>
        </w:rPr>
        <w:t xml:space="preserve"> У ВИЩІЙ ШКОЛІ</w:t>
      </w:r>
    </w:p>
    <w:p w:rsidR="00623278" w:rsidRDefault="00623278" w:rsidP="00623278">
      <w:pPr>
        <w:jc w:val="center"/>
        <w:rPr>
          <w:sz w:val="16"/>
          <w:szCs w:val="16"/>
          <w:lang w:val="ru-RU"/>
        </w:rPr>
      </w:pPr>
    </w:p>
    <w:p w:rsidR="00623278" w:rsidRDefault="00623278" w:rsidP="00623278">
      <w:pPr>
        <w:jc w:val="center"/>
        <w:rPr>
          <w:sz w:val="16"/>
          <w:szCs w:val="16"/>
          <w:lang w:val="ru-RU"/>
        </w:rPr>
      </w:pPr>
    </w:p>
    <w:p w:rsidR="00623278" w:rsidRDefault="00623278" w:rsidP="00623278">
      <w:pPr>
        <w:jc w:val="center"/>
        <w:rPr>
          <w:sz w:val="16"/>
          <w:szCs w:val="16"/>
          <w:lang w:val="ru-RU"/>
        </w:rPr>
      </w:pPr>
    </w:p>
    <w:p w:rsidR="00623278" w:rsidRPr="003B41B5" w:rsidRDefault="00623278" w:rsidP="00623278">
      <w:pPr>
        <w:jc w:val="center"/>
        <w:rPr>
          <w:sz w:val="16"/>
          <w:szCs w:val="16"/>
          <w:lang w:val="ru-RU"/>
        </w:rPr>
      </w:pPr>
    </w:p>
    <w:p w:rsidR="00211823" w:rsidRDefault="00211823">
      <w:pPr>
        <w:pStyle w:val="1"/>
        <w:rPr>
          <w:sz w:val="20"/>
        </w:rPr>
      </w:pPr>
    </w:p>
    <w:p w:rsidR="00211823" w:rsidRDefault="00211823">
      <w:pPr>
        <w:rPr>
          <w:sz w:val="20"/>
        </w:rPr>
      </w:pPr>
    </w:p>
    <w:p w:rsidR="00211823" w:rsidRDefault="00211823">
      <w:pPr>
        <w:rPr>
          <w:sz w:val="20"/>
        </w:rPr>
      </w:pPr>
    </w:p>
    <w:p w:rsidR="00211823" w:rsidRDefault="00211823">
      <w:pPr>
        <w:pStyle w:val="1"/>
        <w:rPr>
          <w:sz w:val="20"/>
        </w:rPr>
      </w:pPr>
    </w:p>
    <w:p w:rsidR="00211823" w:rsidRPr="00087882" w:rsidRDefault="00211823">
      <w:pPr>
        <w:pStyle w:val="1"/>
        <w:rPr>
          <w:b/>
          <w:caps/>
          <w:szCs w:val="28"/>
        </w:rPr>
      </w:pPr>
      <w:r w:rsidRPr="00087882">
        <w:rPr>
          <w:b/>
          <w:caps/>
          <w:szCs w:val="28"/>
        </w:rPr>
        <w:t>Програма</w:t>
      </w:r>
    </w:p>
    <w:p w:rsidR="00211823" w:rsidRPr="00087882" w:rsidRDefault="00211823">
      <w:pPr>
        <w:jc w:val="center"/>
        <w:rPr>
          <w:b/>
          <w:sz w:val="28"/>
          <w:szCs w:val="28"/>
        </w:rPr>
      </w:pPr>
      <w:r w:rsidRPr="00087882">
        <w:rPr>
          <w:b/>
          <w:sz w:val="28"/>
          <w:szCs w:val="28"/>
        </w:rPr>
        <w:t>нормативної</w:t>
      </w:r>
      <w:r w:rsidR="003B41B5">
        <w:rPr>
          <w:b/>
          <w:sz w:val="28"/>
          <w:szCs w:val="28"/>
        </w:rPr>
        <w:t xml:space="preserve"> </w:t>
      </w:r>
      <w:r w:rsidRPr="00087882">
        <w:rPr>
          <w:b/>
          <w:sz w:val="28"/>
          <w:szCs w:val="28"/>
        </w:rPr>
        <w:t xml:space="preserve"> навчальної </w:t>
      </w:r>
      <w:r w:rsidR="003B41B5">
        <w:rPr>
          <w:b/>
          <w:sz w:val="28"/>
          <w:szCs w:val="28"/>
        </w:rPr>
        <w:t xml:space="preserve"> </w:t>
      </w:r>
      <w:r w:rsidRPr="00087882">
        <w:rPr>
          <w:b/>
          <w:sz w:val="28"/>
          <w:szCs w:val="28"/>
        </w:rPr>
        <w:t xml:space="preserve">дисципліни </w:t>
      </w:r>
    </w:p>
    <w:p w:rsidR="002E025F" w:rsidRPr="00E627B2" w:rsidRDefault="00575FD6">
      <w:pPr>
        <w:jc w:val="center"/>
        <w:rPr>
          <w:b/>
          <w:sz w:val="28"/>
          <w:szCs w:val="28"/>
          <w:lang w:val="ru-RU"/>
        </w:rPr>
      </w:pPr>
      <w:r>
        <w:rPr>
          <w:b/>
          <w:sz w:val="28"/>
          <w:szCs w:val="28"/>
        </w:rPr>
        <w:t xml:space="preserve"> </w:t>
      </w:r>
      <w:r w:rsidR="00211823" w:rsidRPr="00087882">
        <w:rPr>
          <w:b/>
          <w:sz w:val="28"/>
          <w:szCs w:val="28"/>
        </w:rPr>
        <w:t xml:space="preserve">підготовки </w:t>
      </w:r>
      <w:r w:rsidR="002E025F" w:rsidRPr="00E627B2">
        <w:rPr>
          <w:b/>
          <w:sz w:val="28"/>
          <w:szCs w:val="28"/>
          <w:lang w:val="ru-RU"/>
        </w:rPr>
        <w:t>______</w:t>
      </w:r>
      <w:proofErr w:type="spellStart"/>
      <w:r>
        <w:rPr>
          <w:b/>
          <w:sz w:val="28"/>
          <w:szCs w:val="28"/>
          <w:lang w:val="ru-RU"/>
        </w:rPr>
        <w:t>магістрів</w:t>
      </w:r>
      <w:proofErr w:type="spellEnd"/>
      <w:r>
        <w:rPr>
          <w:b/>
          <w:sz w:val="28"/>
          <w:szCs w:val="28"/>
          <w:lang w:val="ru-RU"/>
        </w:rPr>
        <w:t>________________</w:t>
      </w:r>
    </w:p>
    <w:p w:rsidR="002E025F" w:rsidRPr="002E025F" w:rsidRDefault="000F0F86">
      <w:pPr>
        <w:jc w:val="center"/>
        <w:rPr>
          <w:b/>
          <w:sz w:val="16"/>
          <w:szCs w:val="16"/>
        </w:rPr>
      </w:pPr>
      <w:r>
        <w:rPr>
          <w:b/>
          <w:sz w:val="16"/>
          <w:szCs w:val="16"/>
        </w:rPr>
        <w:t xml:space="preserve">                             </w:t>
      </w:r>
      <w:r w:rsidR="002E025F">
        <w:rPr>
          <w:b/>
          <w:sz w:val="16"/>
          <w:szCs w:val="16"/>
        </w:rPr>
        <w:t>(назва освітньо-кваліфікаційного рівня)</w:t>
      </w:r>
    </w:p>
    <w:p w:rsidR="00087882" w:rsidRDefault="00211823" w:rsidP="00C72687">
      <w:pPr>
        <w:jc w:val="center"/>
        <w:rPr>
          <w:b/>
          <w:sz w:val="28"/>
          <w:szCs w:val="28"/>
        </w:rPr>
      </w:pPr>
      <w:r w:rsidRPr="00087882">
        <w:rPr>
          <w:b/>
          <w:sz w:val="28"/>
          <w:szCs w:val="28"/>
        </w:rPr>
        <w:t xml:space="preserve"> </w:t>
      </w:r>
      <w:r w:rsidR="00623278">
        <w:rPr>
          <w:b/>
          <w:sz w:val="28"/>
          <w:szCs w:val="28"/>
        </w:rPr>
        <w:t>спеціальності</w:t>
      </w:r>
      <w:r w:rsidR="00623278" w:rsidRPr="00087882">
        <w:rPr>
          <w:b/>
          <w:sz w:val="28"/>
          <w:szCs w:val="28"/>
        </w:rPr>
        <w:t xml:space="preserve"> </w:t>
      </w:r>
      <w:r w:rsidR="0061011C">
        <w:rPr>
          <w:b/>
          <w:sz w:val="28"/>
          <w:szCs w:val="28"/>
        </w:rPr>
        <w:t>__03</w:t>
      </w:r>
      <w:r w:rsidR="0061011C">
        <w:rPr>
          <w:b/>
          <w:sz w:val="28"/>
          <w:szCs w:val="28"/>
          <w:lang w:val="ru-RU"/>
        </w:rPr>
        <w:t>3</w:t>
      </w:r>
      <w:r w:rsidR="00575FD6">
        <w:rPr>
          <w:b/>
          <w:sz w:val="28"/>
          <w:szCs w:val="28"/>
        </w:rPr>
        <w:t xml:space="preserve"> Філософія_</w:t>
      </w:r>
      <w:r w:rsidR="0061011C">
        <w:rPr>
          <w:b/>
          <w:sz w:val="28"/>
          <w:szCs w:val="28"/>
          <w:lang w:val="ru-RU"/>
        </w:rPr>
        <w:t>, 031 Ре</w:t>
      </w:r>
      <w:proofErr w:type="spellStart"/>
      <w:r w:rsidR="0061011C">
        <w:rPr>
          <w:b/>
          <w:sz w:val="28"/>
          <w:szCs w:val="28"/>
        </w:rPr>
        <w:t>лігієзнавство</w:t>
      </w:r>
      <w:proofErr w:type="spellEnd"/>
      <w:r w:rsidR="00575FD6">
        <w:rPr>
          <w:b/>
          <w:sz w:val="28"/>
          <w:szCs w:val="28"/>
        </w:rPr>
        <w:t>______</w:t>
      </w:r>
    </w:p>
    <w:p w:rsidR="00C72687" w:rsidRPr="00623278" w:rsidRDefault="00C72687" w:rsidP="00623278">
      <w:pPr>
        <w:jc w:val="center"/>
        <w:rPr>
          <w:b/>
          <w:sz w:val="16"/>
          <w:szCs w:val="16"/>
        </w:rPr>
      </w:pPr>
    </w:p>
    <w:p w:rsidR="00211823" w:rsidRDefault="00211823">
      <w:pPr>
        <w:jc w:val="center"/>
        <w:rPr>
          <w:sz w:val="20"/>
        </w:rPr>
      </w:pPr>
    </w:p>
    <w:p w:rsidR="00211823" w:rsidRDefault="00211823">
      <w:pPr>
        <w:jc w:val="center"/>
        <w:rPr>
          <w:sz w:val="20"/>
        </w:rPr>
      </w:pPr>
    </w:p>
    <w:p w:rsidR="00211823" w:rsidRDefault="00211823">
      <w:pPr>
        <w:jc w:val="center"/>
        <w:rPr>
          <w:sz w:val="20"/>
        </w:rPr>
      </w:pPr>
    </w:p>
    <w:p w:rsidR="00211823" w:rsidRDefault="00211823">
      <w:pPr>
        <w:jc w:val="center"/>
        <w:rPr>
          <w:sz w:val="20"/>
        </w:rPr>
      </w:pPr>
    </w:p>
    <w:p w:rsidR="00211823" w:rsidRDefault="00211823">
      <w:pPr>
        <w:jc w:val="center"/>
        <w:rPr>
          <w:sz w:val="20"/>
        </w:rPr>
      </w:pPr>
    </w:p>
    <w:p w:rsidR="00211823" w:rsidRDefault="00211823">
      <w:pPr>
        <w:jc w:val="center"/>
        <w:rPr>
          <w:sz w:val="20"/>
        </w:rPr>
      </w:pPr>
    </w:p>
    <w:p w:rsidR="00211823" w:rsidRDefault="00211823">
      <w:pPr>
        <w:jc w:val="center"/>
        <w:rPr>
          <w:sz w:val="20"/>
        </w:rPr>
      </w:pPr>
    </w:p>
    <w:p w:rsidR="00211823" w:rsidRDefault="00211823">
      <w:pPr>
        <w:jc w:val="center"/>
        <w:rPr>
          <w:sz w:val="20"/>
        </w:rPr>
      </w:pPr>
    </w:p>
    <w:p w:rsidR="00211823" w:rsidRDefault="00211823">
      <w:pPr>
        <w:jc w:val="center"/>
        <w:rPr>
          <w:sz w:val="20"/>
        </w:rPr>
      </w:pPr>
    </w:p>
    <w:p w:rsidR="00776CD6" w:rsidRDefault="00776CD6">
      <w:pPr>
        <w:jc w:val="center"/>
        <w:rPr>
          <w:sz w:val="20"/>
        </w:rPr>
      </w:pPr>
    </w:p>
    <w:p w:rsidR="00776CD6" w:rsidRDefault="00776CD6">
      <w:pPr>
        <w:jc w:val="center"/>
        <w:rPr>
          <w:sz w:val="20"/>
        </w:rPr>
      </w:pPr>
    </w:p>
    <w:p w:rsidR="00776CD6" w:rsidRDefault="00776CD6">
      <w:pPr>
        <w:jc w:val="center"/>
        <w:rPr>
          <w:sz w:val="20"/>
        </w:rPr>
      </w:pPr>
    </w:p>
    <w:p w:rsidR="00776CD6" w:rsidRDefault="00776CD6">
      <w:pPr>
        <w:jc w:val="center"/>
        <w:rPr>
          <w:sz w:val="20"/>
        </w:rPr>
      </w:pPr>
    </w:p>
    <w:p w:rsidR="00776CD6" w:rsidRDefault="00776CD6">
      <w:pPr>
        <w:jc w:val="center"/>
        <w:rPr>
          <w:sz w:val="20"/>
        </w:rPr>
      </w:pPr>
    </w:p>
    <w:p w:rsidR="00776CD6" w:rsidRDefault="00776CD6">
      <w:pPr>
        <w:jc w:val="center"/>
        <w:rPr>
          <w:sz w:val="20"/>
        </w:rPr>
      </w:pPr>
    </w:p>
    <w:p w:rsidR="00211823" w:rsidRDefault="00211823">
      <w:pPr>
        <w:jc w:val="center"/>
        <w:rPr>
          <w:sz w:val="20"/>
        </w:rPr>
      </w:pPr>
    </w:p>
    <w:p w:rsidR="00211823" w:rsidRDefault="00211823">
      <w:pPr>
        <w:jc w:val="center"/>
        <w:rPr>
          <w:sz w:val="20"/>
        </w:rPr>
      </w:pPr>
    </w:p>
    <w:p w:rsidR="00087882" w:rsidRDefault="00087882">
      <w:pPr>
        <w:jc w:val="center"/>
        <w:rPr>
          <w:b/>
          <w:sz w:val="20"/>
        </w:rPr>
      </w:pPr>
    </w:p>
    <w:p w:rsidR="007C6CAE" w:rsidRPr="003B41B5" w:rsidRDefault="003B41B5">
      <w:pPr>
        <w:jc w:val="center"/>
        <w:rPr>
          <w:b/>
          <w:sz w:val="28"/>
          <w:szCs w:val="28"/>
        </w:rPr>
      </w:pPr>
      <w:r w:rsidRPr="003B41B5">
        <w:rPr>
          <w:b/>
          <w:sz w:val="28"/>
          <w:szCs w:val="28"/>
        </w:rPr>
        <w:t>Дніпро</w:t>
      </w:r>
    </w:p>
    <w:p w:rsidR="00211823" w:rsidRPr="003B41B5" w:rsidRDefault="00211823">
      <w:pPr>
        <w:jc w:val="center"/>
        <w:rPr>
          <w:b/>
          <w:sz w:val="28"/>
          <w:szCs w:val="28"/>
        </w:rPr>
      </w:pPr>
      <w:r w:rsidRPr="003B41B5">
        <w:rPr>
          <w:b/>
          <w:sz w:val="28"/>
          <w:szCs w:val="28"/>
        </w:rPr>
        <w:t>20</w:t>
      </w:r>
      <w:r w:rsidR="0062140B">
        <w:rPr>
          <w:b/>
          <w:sz w:val="28"/>
          <w:szCs w:val="28"/>
        </w:rPr>
        <w:t>1</w:t>
      </w:r>
      <w:r w:rsidR="00377E23">
        <w:rPr>
          <w:b/>
          <w:sz w:val="28"/>
          <w:szCs w:val="28"/>
        </w:rPr>
        <w:t>7</w:t>
      </w:r>
      <w:r w:rsidR="006D118A" w:rsidRPr="003B41B5">
        <w:rPr>
          <w:b/>
          <w:sz w:val="28"/>
          <w:szCs w:val="28"/>
        </w:rPr>
        <w:t xml:space="preserve"> рік</w:t>
      </w:r>
    </w:p>
    <w:p w:rsidR="00115A59" w:rsidRPr="00585984" w:rsidRDefault="00211823" w:rsidP="00115A59">
      <w:pPr>
        <w:pStyle w:val="a3"/>
        <w:rPr>
          <w:sz w:val="24"/>
        </w:rPr>
      </w:pPr>
      <w:r>
        <w:rPr>
          <w:sz w:val="20"/>
        </w:rPr>
        <w:br w:type="page"/>
      </w:r>
      <w:r>
        <w:rPr>
          <w:sz w:val="20"/>
        </w:rPr>
        <w:lastRenderedPageBreak/>
        <w:t xml:space="preserve"> </w:t>
      </w:r>
    </w:p>
    <w:p w:rsidR="008874D8" w:rsidRPr="00585984" w:rsidRDefault="00115A59" w:rsidP="008874D8">
      <w:pPr>
        <w:pStyle w:val="a3"/>
        <w:rPr>
          <w:sz w:val="24"/>
        </w:rPr>
      </w:pPr>
      <w:r w:rsidRPr="00585984">
        <w:rPr>
          <w:sz w:val="24"/>
        </w:rPr>
        <w:t xml:space="preserve">РОЗРОБЛЕНО ТА ВНЕСЕНО: </w:t>
      </w:r>
      <w:r w:rsidR="008874D8" w:rsidRPr="00585984">
        <w:rPr>
          <w:sz w:val="24"/>
        </w:rPr>
        <w:t xml:space="preserve"> Дніпровський національний університет  імені Олеся Гончара</w:t>
      </w:r>
    </w:p>
    <w:p w:rsidR="00115A59" w:rsidRPr="00585984" w:rsidRDefault="00115A59" w:rsidP="00115A59">
      <w:r w:rsidRPr="00585984">
        <w:t xml:space="preserve">                                                                      (повне найменування вищого навчального закладу)</w:t>
      </w:r>
    </w:p>
    <w:p w:rsidR="00115A59" w:rsidRPr="00585984" w:rsidRDefault="00115A59" w:rsidP="00115A59"/>
    <w:p w:rsidR="00115A59" w:rsidRPr="00585984" w:rsidRDefault="00115A59" w:rsidP="00115A59"/>
    <w:p w:rsidR="00115A59" w:rsidRPr="00585984" w:rsidRDefault="00115A59" w:rsidP="00115A59"/>
    <w:p w:rsidR="00115A59" w:rsidRPr="00585984" w:rsidRDefault="00115A59" w:rsidP="00115A59"/>
    <w:p w:rsidR="00EA2A17" w:rsidRPr="00585984" w:rsidRDefault="00115A59" w:rsidP="00EA2A17">
      <w:r w:rsidRPr="00585984">
        <w:t xml:space="preserve">РОЗРОБНИКИ ПРОГРАМИ: </w:t>
      </w:r>
      <w:r w:rsidR="00585984">
        <w:t xml:space="preserve"> </w:t>
      </w:r>
      <w:r w:rsidR="00EA2A17" w:rsidRPr="00585984">
        <w:t xml:space="preserve">кандидат філософських наук, доцент кафедри філософії </w:t>
      </w:r>
    </w:p>
    <w:p w:rsidR="00115A59" w:rsidRPr="00585984" w:rsidRDefault="00EA2A17" w:rsidP="00115A59">
      <w:proofErr w:type="spellStart"/>
      <w:r w:rsidRPr="00585984">
        <w:t>Бунакова</w:t>
      </w:r>
      <w:proofErr w:type="spellEnd"/>
      <w:r w:rsidRPr="00585984">
        <w:t xml:space="preserve"> Ірина Вікторівна</w:t>
      </w:r>
      <w:r w:rsidR="00115A59" w:rsidRPr="00585984">
        <w:t xml:space="preserve">  </w:t>
      </w:r>
    </w:p>
    <w:p w:rsidR="00115A59" w:rsidRPr="007C6CAE" w:rsidRDefault="00115A59" w:rsidP="00115A59">
      <w:pPr>
        <w:rPr>
          <w:sz w:val="22"/>
          <w:szCs w:val="22"/>
        </w:rPr>
      </w:pPr>
    </w:p>
    <w:p w:rsidR="00115A59" w:rsidRPr="007C6CAE" w:rsidRDefault="00115A59" w:rsidP="00115A59">
      <w:pPr>
        <w:rPr>
          <w:sz w:val="22"/>
          <w:szCs w:val="22"/>
        </w:rPr>
      </w:pPr>
    </w:p>
    <w:p w:rsidR="00115A59" w:rsidRPr="007C6CAE" w:rsidRDefault="00115A59" w:rsidP="00115A59">
      <w:pPr>
        <w:rPr>
          <w:sz w:val="22"/>
          <w:szCs w:val="22"/>
        </w:rPr>
      </w:pPr>
    </w:p>
    <w:p w:rsidR="00115A59" w:rsidRPr="007C6CAE" w:rsidRDefault="00115A59" w:rsidP="00115A59">
      <w:pPr>
        <w:rPr>
          <w:sz w:val="22"/>
          <w:szCs w:val="22"/>
        </w:rPr>
      </w:pPr>
    </w:p>
    <w:p w:rsidR="00115A59" w:rsidRPr="007C6CAE" w:rsidRDefault="00115A59" w:rsidP="00115A59">
      <w:pPr>
        <w:rPr>
          <w:sz w:val="22"/>
          <w:szCs w:val="22"/>
        </w:rPr>
      </w:pPr>
    </w:p>
    <w:p w:rsidR="00115A59" w:rsidRPr="007C6CAE" w:rsidRDefault="00115A59" w:rsidP="00115A59">
      <w:pPr>
        <w:rPr>
          <w:sz w:val="22"/>
          <w:szCs w:val="22"/>
        </w:rPr>
      </w:pPr>
    </w:p>
    <w:p w:rsidR="00115A59" w:rsidRDefault="00115A59" w:rsidP="00115A59">
      <w:pPr>
        <w:rPr>
          <w:sz w:val="22"/>
          <w:szCs w:val="22"/>
          <w:lang w:val="ru-RU"/>
        </w:rPr>
      </w:pPr>
      <w:r w:rsidRPr="007C6CAE">
        <w:rPr>
          <w:sz w:val="22"/>
          <w:szCs w:val="22"/>
        </w:rPr>
        <w:t xml:space="preserve">Обговорено та </w:t>
      </w:r>
      <w:r w:rsidR="00E23046">
        <w:rPr>
          <w:sz w:val="22"/>
          <w:szCs w:val="22"/>
        </w:rPr>
        <w:t>схвалено</w:t>
      </w:r>
      <w:r w:rsidRPr="007C6CAE">
        <w:rPr>
          <w:sz w:val="22"/>
          <w:szCs w:val="22"/>
        </w:rPr>
        <w:t xml:space="preserve"> </w:t>
      </w:r>
      <w:r w:rsidR="00E23046">
        <w:rPr>
          <w:sz w:val="22"/>
          <w:szCs w:val="22"/>
        </w:rPr>
        <w:t>науково-методичною</w:t>
      </w:r>
      <w:r w:rsidR="00133290">
        <w:rPr>
          <w:sz w:val="22"/>
          <w:szCs w:val="22"/>
        </w:rPr>
        <w:t xml:space="preserve"> комісією  за  </w:t>
      </w:r>
      <w:r w:rsidR="00450A50">
        <w:rPr>
          <w:sz w:val="22"/>
          <w:szCs w:val="22"/>
        </w:rPr>
        <w:t>спеціальністю</w:t>
      </w:r>
      <w:r>
        <w:rPr>
          <w:sz w:val="22"/>
          <w:szCs w:val="22"/>
          <w:lang w:val="ru-RU"/>
        </w:rPr>
        <w:t xml:space="preserve"> </w:t>
      </w:r>
    </w:p>
    <w:p w:rsidR="00115A59" w:rsidRPr="00BF339A" w:rsidRDefault="00BF339A" w:rsidP="00115A59">
      <w:pPr>
        <w:rPr>
          <w:sz w:val="22"/>
          <w:szCs w:val="22"/>
          <w:lang w:val="ru-RU"/>
        </w:rPr>
      </w:pPr>
      <w:r>
        <w:rPr>
          <w:sz w:val="22"/>
          <w:szCs w:val="22"/>
          <w:lang w:val="ru-RU"/>
        </w:rPr>
        <w:t xml:space="preserve">                                        </w:t>
      </w:r>
      <w:r w:rsidR="00115A59">
        <w:rPr>
          <w:sz w:val="22"/>
          <w:szCs w:val="22"/>
          <w:lang w:val="ru-RU"/>
        </w:rPr>
        <w:t>___________</w:t>
      </w:r>
      <w:r w:rsidR="00223F83" w:rsidRPr="00623278">
        <w:rPr>
          <w:sz w:val="22"/>
          <w:szCs w:val="22"/>
          <w:u w:val="single"/>
          <w:lang w:val="ru-RU"/>
        </w:rPr>
        <w:t>033</w:t>
      </w:r>
      <w:r w:rsidRPr="00623278">
        <w:rPr>
          <w:sz w:val="22"/>
          <w:szCs w:val="22"/>
          <w:u w:val="single"/>
          <w:lang w:val="ru-RU"/>
        </w:rPr>
        <w:t xml:space="preserve">     </w:t>
      </w:r>
      <w:proofErr w:type="spellStart"/>
      <w:r w:rsidRPr="00623278">
        <w:rPr>
          <w:sz w:val="22"/>
          <w:szCs w:val="22"/>
          <w:u w:val="single"/>
          <w:lang w:val="ru-RU"/>
        </w:rPr>
        <w:t>Філософія</w:t>
      </w:r>
      <w:proofErr w:type="spellEnd"/>
      <w:r w:rsidR="00223F83" w:rsidRPr="00623278">
        <w:rPr>
          <w:sz w:val="22"/>
          <w:szCs w:val="22"/>
          <w:u w:val="single"/>
          <w:lang w:val="ru-RU"/>
        </w:rPr>
        <w:t>, 031</w:t>
      </w:r>
      <w:r w:rsidRPr="00623278">
        <w:rPr>
          <w:sz w:val="22"/>
          <w:szCs w:val="22"/>
          <w:u w:val="single"/>
          <w:lang w:val="ru-RU"/>
        </w:rPr>
        <w:t xml:space="preserve"> </w:t>
      </w:r>
      <w:r w:rsidR="00223F83" w:rsidRPr="00623278">
        <w:rPr>
          <w:sz w:val="22"/>
          <w:szCs w:val="22"/>
          <w:u w:val="single"/>
        </w:rPr>
        <w:t>Релігієзнавство</w:t>
      </w:r>
      <w:r>
        <w:rPr>
          <w:sz w:val="22"/>
          <w:szCs w:val="22"/>
          <w:lang w:val="ru-RU"/>
        </w:rPr>
        <w:t>_____________</w:t>
      </w:r>
    </w:p>
    <w:p w:rsidR="00115A59" w:rsidRDefault="00115A59" w:rsidP="00115A59">
      <w:pPr>
        <w:jc w:val="center"/>
      </w:pPr>
      <w:r w:rsidRPr="003B41B5">
        <w:t>“__</w:t>
      </w:r>
      <w:r w:rsidR="00223F83" w:rsidRPr="00623278">
        <w:rPr>
          <w:u w:val="single"/>
        </w:rPr>
        <w:t>23</w:t>
      </w:r>
      <w:r w:rsidR="00BF339A">
        <w:t>__</w:t>
      </w:r>
      <w:r w:rsidRPr="003B41B5">
        <w:t>”  _____</w:t>
      </w:r>
      <w:r w:rsidR="00223F83" w:rsidRPr="00623278">
        <w:rPr>
          <w:u w:val="single"/>
        </w:rPr>
        <w:t>06</w:t>
      </w:r>
      <w:r w:rsidRPr="003B41B5">
        <w:t>_____ 20</w:t>
      </w:r>
      <w:r w:rsidR="00223F83">
        <w:t>1</w:t>
      </w:r>
      <w:r w:rsidR="00C21913">
        <w:t>7</w:t>
      </w:r>
      <w:r w:rsidRPr="003B41B5">
        <w:t xml:space="preserve"> року, протокол №_</w:t>
      </w:r>
      <w:r w:rsidR="00BF339A" w:rsidRPr="00C21913">
        <w:rPr>
          <w:u w:val="single"/>
        </w:rPr>
        <w:t>1</w:t>
      </w:r>
      <w:r w:rsidR="00C21913" w:rsidRPr="00C21913">
        <w:rPr>
          <w:u w:val="single"/>
        </w:rPr>
        <w:t>6</w:t>
      </w:r>
      <w:r w:rsidRPr="003B41B5">
        <w:t>_</w:t>
      </w:r>
    </w:p>
    <w:p w:rsidR="00115A59" w:rsidRDefault="00115A59"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bookmarkStart w:id="0" w:name="_GoBack"/>
      <w:bookmarkEnd w:id="0"/>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450A50" w:rsidRDefault="00450A50" w:rsidP="007C6CAE">
      <w:pPr>
        <w:jc w:val="center"/>
        <w:rPr>
          <w:b/>
          <w:i/>
          <w:color w:val="333399"/>
          <w:sz w:val="36"/>
          <w:szCs w:val="36"/>
          <w:u w:val="single"/>
        </w:rPr>
      </w:pPr>
    </w:p>
    <w:p w:rsidR="00450A50" w:rsidRDefault="00450A50" w:rsidP="007C6CAE">
      <w:pPr>
        <w:jc w:val="center"/>
        <w:rPr>
          <w:b/>
          <w:i/>
          <w:color w:val="333399"/>
          <w:sz w:val="36"/>
          <w:szCs w:val="36"/>
          <w:u w:val="single"/>
        </w:rPr>
      </w:pPr>
    </w:p>
    <w:p w:rsidR="00BF339A" w:rsidRDefault="00BF339A" w:rsidP="007C6CAE">
      <w:pPr>
        <w:jc w:val="center"/>
        <w:rPr>
          <w:b/>
          <w:i/>
          <w:color w:val="333399"/>
          <w:sz w:val="36"/>
          <w:szCs w:val="36"/>
          <w:u w:val="single"/>
        </w:rPr>
      </w:pPr>
    </w:p>
    <w:p w:rsidR="00E23046" w:rsidRDefault="00E23046" w:rsidP="007C6CAE">
      <w:pPr>
        <w:jc w:val="center"/>
        <w:rPr>
          <w:b/>
          <w:i/>
          <w:color w:val="333399"/>
          <w:sz w:val="36"/>
          <w:szCs w:val="36"/>
          <w:u w:val="single"/>
        </w:rPr>
      </w:pPr>
    </w:p>
    <w:p w:rsidR="00115A59" w:rsidRPr="00404C2E" w:rsidRDefault="00115A59" w:rsidP="007C6CAE">
      <w:pPr>
        <w:jc w:val="center"/>
        <w:rPr>
          <w:b/>
          <w:color w:val="333399"/>
          <w:sz w:val="36"/>
          <w:szCs w:val="36"/>
        </w:rPr>
      </w:pPr>
    </w:p>
    <w:p w:rsidR="00211823" w:rsidRPr="007C6CAE" w:rsidRDefault="00211823" w:rsidP="007C6CAE">
      <w:pPr>
        <w:jc w:val="center"/>
        <w:rPr>
          <w:b/>
          <w:bCs/>
          <w:caps/>
        </w:rPr>
      </w:pPr>
      <w:r>
        <w:rPr>
          <w:sz w:val="20"/>
        </w:rPr>
        <w:lastRenderedPageBreak/>
        <w:t xml:space="preserve"> </w:t>
      </w:r>
      <w:r w:rsidRPr="007C6CAE">
        <w:rPr>
          <w:b/>
          <w:bCs/>
          <w:caps/>
        </w:rPr>
        <w:t>Вступ</w:t>
      </w:r>
    </w:p>
    <w:p w:rsidR="002E025F" w:rsidRDefault="00211823" w:rsidP="002E025F">
      <w:pPr>
        <w:pStyle w:val="a4"/>
        <w:ind w:left="540" w:firstLine="0"/>
        <w:jc w:val="both"/>
        <w:rPr>
          <w:sz w:val="22"/>
          <w:szCs w:val="22"/>
        </w:rPr>
      </w:pPr>
      <w:r w:rsidRPr="007C6CAE">
        <w:rPr>
          <w:sz w:val="22"/>
          <w:szCs w:val="22"/>
        </w:rPr>
        <w:t>Програма вивчення нормативної</w:t>
      </w:r>
      <w:r w:rsidR="00BF339A">
        <w:rPr>
          <w:sz w:val="22"/>
          <w:szCs w:val="22"/>
        </w:rPr>
        <w:t xml:space="preserve"> </w:t>
      </w:r>
      <w:r w:rsidR="00087882">
        <w:rPr>
          <w:sz w:val="22"/>
          <w:szCs w:val="22"/>
        </w:rPr>
        <w:t xml:space="preserve"> навчальної </w:t>
      </w:r>
      <w:r w:rsidRPr="007C6CAE">
        <w:rPr>
          <w:sz w:val="22"/>
          <w:szCs w:val="22"/>
        </w:rPr>
        <w:t>дисципліни “</w:t>
      </w:r>
      <w:r w:rsidR="00BF339A">
        <w:rPr>
          <w:sz w:val="22"/>
          <w:szCs w:val="22"/>
        </w:rPr>
        <w:t xml:space="preserve"> Методика викладання фахових дисциплін </w:t>
      </w:r>
      <w:r w:rsidR="006818BC">
        <w:rPr>
          <w:sz w:val="22"/>
          <w:szCs w:val="22"/>
        </w:rPr>
        <w:t xml:space="preserve">” складена </w:t>
      </w:r>
      <w:r w:rsidRPr="007C6CAE">
        <w:rPr>
          <w:sz w:val="22"/>
          <w:szCs w:val="22"/>
        </w:rPr>
        <w:t>відповідно до освітньо-професійної програми підготовки</w:t>
      </w:r>
      <w:r w:rsidR="00BF339A">
        <w:rPr>
          <w:sz w:val="22"/>
          <w:szCs w:val="22"/>
        </w:rPr>
        <w:t xml:space="preserve">  магістрів  </w:t>
      </w:r>
      <w:r w:rsidRPr="007C6CAE">
        <w:rPr>
          <w:sz w:val="22"/>
          <w:szCs w:val="22"/>
        </w:rPr>
        <w:t xml:space="preserve">напряму </w:t>
      </w:r>
    </w:p>
    <w:p w:rsidR="002E025F" w:rsidRPr="002E025F" w:rsidRDefault="002E025F" w:rsidP="007C6CAE">
      <w:pPr>
        <w:pStyle w:val="a4"/>
        <w:jc w:val="both"/>
        <w:rPr>
          <w:sz w:val="16"/>
          <w:szCs w:val="16"/>
        </w:rPr>
      </w:pPr>
      <w:r>
        <w:rPr>
          <w:sz w:val="16"/>
          <w:szCs w:val="16"/>
        </w:rPr>
        <w:t xml:space="preserve">                                      </w:t>
      </w:r>
      <w:r w:rsidR="00937B62">
        <w:rPr>
          <w:sz w:val="16"/>
          <w:szCs w:val="16"/>
        </w:rPr>
        <w:t xml:space="preserve">                                                                                        </w:t>
      </w:r>
      <w:r w:rsidR="006818BC">
        <w:rPr>
          <w:sz w:val="16"/>
          <w:szCs w:val="16"/>
        </w:rPr>
        <w:t xml:space="preserve"> </w:t>
      </w:r>
      <w:r>
        <w:rPr>
          <w:sz w:val="16"/>
          <w:szCs w:val="16"/>
        </w:rPr>
        <w:t xml:space="preserve"> (назва освітньо-кваліфікаційного рівня)</w:t>
      </w:r>
    </w:p>
    <w:p w:rsidR="00211823" w:rsidRPr="007C6CAE" w:rsidRDefault="002E025F" w:rsidP="007C6CAE">
      <w:pPr>
        <w:pStyle w:val="a4"/>
        <w:jc w:val="both"/>
        <w:rPr>
          <w:sz w:val="22"/>
          <w:szCs w:val="22"/>
        </w:rPr>
      </w:pPr>
      <w:r>
        <w:rPr>
          <w:sz w:val="22"/>
          <w:szCs w:val="22"/>
        </w:rPr>
        <w:t xml:space="preserve">(спеціальності) </w:t>
      </w:r>
      <w:r w:rsidR="00211823" w:rsidRPr="007C6CAE">
        <w:rPr>
          <w:sz w:val="22"/>
          <w:szCs w:val="22"/>
        </w:rPr>
        <w:t>“</w:t>
      </w:r>
      <w:r w:rsidR="00BF339A">
        <w:rPr>
          <w:sz w:val="22"/>
          <w:szCs w:val="22"/>
        </w:rPr>
        <w:t xml:space="preserve">020301 Філософія </w:t>
      </w:r>
      <w:r w:rsidR="00211823" w:rsidRPr="007C6CAE">
        <w:rPr>
          <w:sz w:val="22"/>
          <w:szCs w:val="22"/>
        </w:rPr>
        <w:t>”.</w:t>
      </w:r>
    </w:p>
    <w:p w:rsidR="00087882" w:rsidRDefault="00211823" w:rsidP="007C6CAE">
      <w:pPr>
        <w:ind w:firstLine="540"/>
        <w:jc w:val="both"/>
        <w:rPr>
          <w:sz w:val="22"/>
          <w:szCs w:val="22"/>
        </w:rPr>
      </w:pPr>
      <w:r w:rsidRPr="007C6CAE">
        <w:rPr>
          <w:b/>
          <w:bCs/>
          <w:sz w:val="22"/>
          <w:szCs w:val="22"/>
        </w:rPr>
        <w:t>Предметом</w:t>
      </w:r>
      <w:r w:rsidRPr="007C6CAE">
        <w:rPr>
          <w:sz w:val="22"/>
          <w:szCs w:val="22"/>
        </w:rPr>
        <w:t xml:space="preserve"> вивчення </w:t>
      </w:r>
      <w:r w:rsidR="002E025F">
        <w:rPr>
          <w:sz w:val="22"/>
          <w:szCs w:val="22"/>
        </w:rPr>
        <w:t xml:space="preserve"> навчальної </w:t>
      </w:r>
      <w:r w:rsidRPr="007C6CAE">
        <w:rPr>
          <w:sz w:val="22"/>
          <w:szCs w:val="22"/>
        </w:rPr>
        <w:t xml:space="preserve">дисципліни є </w:t>
      </w:r>
      <w:r w:rsidR="00E4511D">
        <w:rPr>
          <w:sz w:val="22"/>
          <w:szCs w:val="22"/>
        </w:rPr>
        <w:t xml:space="preserve"> сукупність найбільш ефективних засобів послідовного та ціле направленого викладення навчального матеріалу, перевірки та оцінки знань студентів.</w:t>
      </w:r>
    </w:p>
    <w:p w:rsidR="00211823" w:rsidRPr="007C6CAE" w:rsidRDefault="00087882" w:rsidP="007C6CAE">
      <w:pPr>
        <w:ind w:firstLine="540"/>
        <w:jc w:val="both"/>
        <w:rPr>
          <w:sz w:val="22"/>
          <w:szCs w:val="22"/>
        </w:rPr>
      </w:pPr>
      <w:r w:rsidRPr="007C6CAE">
        <w:rPr>
          <w:b/>
          <w:bCs/>
          <w:sz w:val="22"/>
          <w:szCs w:val="22"/>
        </w:rPr>
        <w:t xml:space="preserve"> </w:t>
      </w:r>
      <w:r w:rsidR="00211823" w:rsidRPr="007C6CAE">
        <w:rPr>
          <w:b/>
          <w:bCs/>
          <w:sz w:val="22"/>
          <w:szCs w:val="22"/>
        </w:rPr>
        <w:t>Міждисциплінарні зв’язки</w:t>
      </w:r>
      <w:r w:rsidR="00211823" w:rsidRPr="007C6CAE">
        <w:rPr>
          <w:sz w:val="22"/>
          <w:szCs w:val="22"/>
        </w:rPr>
        <w:t xml:space="preserve">: </w:t>
      </w:r>
      <w:r w:rsidR="00E4511D">
        <w:rPr>
          <w:sz w:val="22"/>
          <w:szCs w:val="22"/>
        </w:rPr>
        <w:t>психологія, педагогіка, психологія і педагогіка вищої школи, всі дисципліни філософського напрямку</w:t>
      </w:r>
      <w:r w:rsidR="00211823" w:rsidRPr="007C6CAE">
        <w:rPr>
          <w:sz w:val="22"/>
          <w:szCs w:val="22"/>
        </w:rPr>
        <w:t xml:space="preserve"> </w:t>
      </w:r>
    </w:p>
    <w:p w:rsidR="00211823" w:rsidRDefault="00211823" w:rsidP="007C6CAE">
      <w:pPr>
        <w:ind w:firstLine="540"/>
        <w:jc w:val="both"/>
        <w:rPr>
          <w:sz w:val="22"/>
          <w:szCs w:val="22"/>
        </w:rPr>
      </w:pPr>
      <w:r w:rsidRPr="007C6CAE">
        <w:rPr>
          <w:sz w:val="22"/>
          <w:szCs w:val="22"/>
        </w:rPr>
        <w:t>Програма</w:t>
      </w:r>
      <w:r w:rsidR="002E025F" w:rsidRPr="002E025F">
        <w:rPr>
          <w:sz w:val="22"/>
          <w:szCs w:val="22"/>
        </w:rPr>
        <w:t xml:space="preserve"> </w:t>
      </w:r>
      <w:r w:rsidR="002E025F">
        <w:rPr>
          <w:sz w:val="22"/>
          <w:szCs w:val="22"/>
        </w:rPr>
        <w:t>навчальної</w:t>
      </w:r>
      <w:r w:rsidRPr="007C6CAE">
        <w:rPr>
          <w:sz w:val="22"/>
          <w:szCs w:val="22"/>
        </w:rPr>
        <w:t xml:space="preserve"> дисципліни складається з таких </w:t>
      </w:r>
      <w:r w:rsidR="00087882">
        <w:rPr>
          <w:sz w:val="22"/>
          <w:szCs w:val="22"/>
        </w:rPr>
        <w:t>змістових модулів</w:t>
      </w:r>
      <w:r w:rsidRPr="007C6CAE">
        <w:rPr>
          <w:sz w:val="22"/>
          <w:szCs w:val="22"/>
        </w:rPr>
        <w:t>:</w:t>
      </w:r>
    </w:p>
    <w:p w:rsidR="00087882" w:rsidRDefault="00087882" w:rsidP="00EB47B8">
      <w:pPr>
        <w:ind w:firstLine="540"/>
        <w:jc w:val="both"/>
        <w:rPr>
          <w:sz w:val="22"/>
          <w:szCs w:val="22"/>
        </w:rPr>
      </w:pPr>
      <w:r>
        <w:rPr>
          <w:sz w:val="22"/>
          <w:szCs w:val="22"/>
        </w:rPr>
        <w:t>1.</w:t>
      </w:r>
      <w:r w:rsidR="00B62ED6">
        <w:rPr>
          <w:sz w:val="22"/>
          <w:szCs w:val="22"/>
        </w:rPr>
        <w:t xml:space="preserve"> </w:t>
      </w:r>
      <w:r w:rsidR="00B62ED6" w:rsidRPr="004A3D9E">
        <w:rPr>
          <w:b/>
          <w:bCs/>
          <w:color w:val="000000"/>
          <w:lang w:eastAsia="uk-UA"/>
        </w:rPr>
        <w:t>Теоретико-методологічні основи викладання фахових дисциплін.</w:t>
      </w:r>
      <w:r w:rsidR="00B62ED6">
        <w:rPr>
          <w:b/>
          <w:bCs/>
          <w:color w:val="000000"/>
          <w:lang w:eastAsia="uk-UA"/>
        </w:rPr>
        <w:t xml:space="preserve">                                                                                                                                                             </w:t>
      </w:r>
      <w:r w:rsidR="00EB47B8">
        <w:rPr>
          <w:b/>
          <w:bCs/>
          <w:color w:val="000000"/>
          <w:lang w:eastAsia="uk-UA"/>
        </w:rPr>
        <w:t xml:space="preserve">   </w:t>
      </w:r>
    </w:p>
    <w:p w:rsidR="00087882" w:rsidRPr="007C6CAE" w:rsidRDefault="00087882" w:rsidP="007C6CAE">
      <w:pPr>
        <w:ind w:firstLine="540"/>
        <w:jc w:val="both"/>
        <w:rPr>
          <w:sz w:val="22"/>
          <w:szCs w:val="22"/>
        </w:rPr>
      </w:pPr>
    </w:p>
    <w:p w:rsidR="00211823" w:rsidRPr="0081650F" w:rsidRDefault="00211823" w:rsidP="007C6CAE">
      <w:pPr>
        <w:pStyle w:val="3"/>
        <w:jc w:val="both"/>
        <w:rPr>
          <w:sz w:val="22"/>
          <w:szCs w:val="22"/>
        </w:rPr>
      </w:pPr>
      <w:r w:rsidRPr="007C6CAE">
        <w:rPr>
          <w:sz w:val="22"/>
          <w:szCs w:val="22"/>
        </w:rPr>
        <w:t>1. Мета та завдання</w:t>
      </w:r>
      <w:r w:rsidR="002E025F" w:rsidRPr="002E025F">
        <w:rPr>
          <w:sz w:val="22"/>
          <w:szCs w:val="22"/>
        </w:rPr>
        <w:t xml:space="preserve"> </w:t>
      </w:r>
      <w:r w:rsidR="002E025F">
        <w:rPr>
          <w:sz w:val="22"/>
          <w:szCs w:val="22"/>
        </w:rPr>
        <w:t>навчальної</w:t>
      </w:r>
      <w:r w:rsidRPr="007C6CAE">
        <w:rPr>
          <w:sz w:val="22"/>
          <w:szCs w:val="22"/>
        </w:rPr>
        <w:t xml:space="preserve"> дисципліни</w:t>
      </w:r>
    </w:p>
    <w:p w:rsidR="00087882" w:rsidRPr="0081650F" w:rsidRDefault="00211823" w:rsidP="007C6CAE">
      <w:pPr>
        <w:pStyle w:val="a4"/>
        <w:jc w:val="both"/>
        <w:rPr>
          <w:sz w:val="22"/>
          <w:szCs w:val="22"/>
        </w:rPr>
      </w:pPr>
      <w:r w:rsidRPr="0081650F">
        <w:rPr>
          <w:sz w:val="22"/>
          <w:szCs w:val="22"/>
        </w:rPr>
        <w:t xml:space="preserve">1.1. Метою викладання </w:t>
      </w:r>
      <w:r w:rsidR="00087882" w:rsidRPr="0081650F">
        <w:rPr>
          <w:sz w:val="22"/>
          <w:szCs w:val="22"/>
        </w:rPr>
        <w:t>навчальної дисципліни</w:t>
      </w:r>
      <w:r w:rsidRPr="0081650F">
        <w:rPr>
          <w:sz w:val="22"/>
          <w:szCs w:val="22"/>
        </w:rPr>
        <w:t xml:space="preserve"> “</w:t>
      </w:r>
      <w:r w:rsidR="00EB47B8" w:rsidRPr="0081650F">
        <w:rPr>
          <w:sz w:val="22"/>
          <w:szCs w:val="22"/>
        </w:rPr>
        <w:t>Методика викладання фахових дисциплін</w:t>
      </w:r>
      <w:r w:rsidRPr="0081650F">
        <w:rPr>
          <w:sz w:val="22"/>
          <w:szCs w:val="22"/>
        </w:rPr>
        <w:t xml:space="preserve">” є </w:t>
      </w:r>
    </w:p>
    <w:p w:rsidR="00087882" w:rsidRPr="0081650F" w:rsidRDefault="00AD7765" w:rsidP="00AD7765">
      <w:pPr>
        <w:pStyle w:val="a4"/>
        <w:ind w:firstLine="0"/>
        <w:jc w:val="both"/>
        <w:rPr>
          <w:sz w:val="22"/>
          <w:szCs w:val="22"/>
        </w:rPr>
      </w:pPr>
      <w:r w:rsidRPr="0081650F">
        <w:rPr>
          <w:sz w:val="22"/>
          <w:szCs w:val="22"/>
        </w:rPr>
        <w:t xml:space="preserve"> одержання знань про технологію підготовки викладання фахових дисциплін, формування системи знань у сфері викладання філософії, теорії пізнання, метафізики, вмінь  по вибору ефективних методів впливу на студентів, контролю над студентською аудиторією, опанування навиками, необхідними для здійснення викладацької діяльності.</w:t>
      </w:r>
    </w:p>
    <w:p w:rsidR="00087882" w:rsidRPr="0081650F" w:rsidRDefault="00211823" w:rsidP="007C6CAE">
      <w:pPr>
        <w:ind w:firstLine="540"/>
        <w:jc w:val="both"/>
        <w:rPr>
          <w:sz w:val="22"/>
          <w:szCs w:val="22"/>
        </w:rPr>
      </w:pPr>
      <w:r w:rsidRPr="0081650F">
        <w:rPr>
          <w:sz w:val="22"/>
          <w:szCs w:val="22"/>
        </w:rPr>
        <w:t>1.2.Основними завданнями вивчення дисципліни “</w:t>
      </w:r>
      <w:r w:rsidR="00AD7765" w:rsidRPr="0081650F">
        <w:rPr>
          <w:sz w:val="22"/>
          <w:szCs w:val="22"/>
        </w:rPr>
        <w:t xml:space="preserve">Методика викладання фахових дисциплін </w:t>
      </w:r>
      <w:r w:rsidRPr="0081650F">
        <w:rPr>
          <w:sz w:val="22"/>
          <w:szCs w:val="22"/>
        </w:rPr>
        <w:t xml:space="preserve">” є </w:t>
      </w:r>
    </w:p>
    <w:p w:rsidR="00087882" w:rsidRPr="0081650F" w:rsidRDefault="00766E52" w:rsidP="00766E52">
      <w:pPr>
        <w:pStyle w:val="a4"/>
        <w:ind w:firstLine="0"/>
        <w:jc w:val="both"/>
        <w:rPr>
          <w:sz w:val="22"/>
          <w:szCs w:val="22"/>
        </w:rPr>
      </w:pPr>
      <w:r w:rsidRPr="0081650F">
        <w:rPr>
          <w:sz w:val="22"/>
          <w:szCs w:val="22"/>
        </w:rPr>
        <w:t xml:space="preserve"> Засвоєння технології змістової підготовки до лекцій та семінарських занять, публічних виступів тощо, методики оцінювання результатів навчання та  якості проведення занять, здійснення самостійної роботи студентів; розкриття теоретичних та методичних особливостей основних розділів курсу філософії: висвітлення особливостей професійної діяльності викладача; ознайомлення студентів з основними формами організації і методичного забезпечення аудиторної та поза аудиторної роботи по викладанню фахових дисциплін; підготовка студентів до практики «стажування за фахом», до самостійної розробки основних методичних матеріалів.</w:t>
      </w:r>
    </w:p>
    <w:p w:rsidR="00087882" w:rsidRPr="0081650F" w:rsidRDefault="00087882" w:rsidP="007C6CAE">
      <w:pPr>
        <w:ind w:firstLine="540"/>
        <w:jc w:val="both"/>
        <w:rPr>
          <w:sz w:val="22"/>
          <w:szCs w:val="22"/>
        </w:rPr>
      </w:pPr>
    </w:p>
    <w:p w:rsidR="00211823" w:rsidRPr="0081650F" w:rsidRDefault="00211823" w:rsidP="007C6CAE">
      <w:pPr>
        <w:ind w:firstLine="540"/>
        <w:jc w:val="both"/>
        <w:rPr>
          <w:sz w:val="22"/>
          <w:szCs w:val="22"/>
        </w:rPr>
      </w:pPr>
      <w:r w:rsidRPr="0081650F">
        <w:rPr>
          <w:sz w:val="22"/>
          <w:szCs w:val="22"/>
        </w:rPr>
        <w:t>1.3. Згідно з вимогами освітньо-професійної програми студенти повинні:</w:t>
      </w:r>
    </w:p>
    <w:p w:rsidR="00660EC6" w:rsidRPr="0081650F" w:rsidRDefault="00211823" w:rsidP="00660EC6">
      <w:pPr>
        <w:ind w:firstLine="540"/>
        <w:jc w:val="both"/>
        <w:rPr>
          <w:b/>
          <w:bCs/>
          <w:i/>
          <w:iCs/>
          <w:sz w:val="22"/>
          <w:szCs w:val="22"/>
        </w:rPr>
      </w:pPr>
      <w:r w:rsidRPr="0081650F">
        <w:rPr>
          <w:b/>
          <w:bCs/>
          <w:i/>
          <w:iCs/>
          <w:sz w:val="22"/>
          <w:szCs w:val="22"/>
        </w:rPr>
        <w:t>знати :</w:t>
      </w:r>
    </w:p>
    <w:p w:rsidR="00660EC6" w:rsidRPr="0081650F" w:rsidRDefault="00660EC6" w:rsidP="00660EC6">
      <w:pPr>
        <w:jc w:val="both"/>
        <w:rPr>
          <w:sz w:val="22"/>
          <w:szCs w:val="22"/>
        </w:rPr>
      </w:pPr>
      <w:r w:rsidRPr="0081650F">
        <w:rPr>
          <w:sz w:val="22"/>
          <w:szCs w:val="22"/>
        </w:rPr>
        <w:t>-  основні поняття  та категорії курсу;</w:t>
      </w:r>
    </w:p>
    <w:p w:rsidR="00660EC6" w:rsidRPr="0081650F" w:rsidRDefault="00660EC6" w:rsidP="00660EC6">
      <w:pPr>
        <w:jc w:val="both"/>
        <w:rPr>
          <w:sz w:val="22"/>
          <w:szCs w:val="22"/>
        </w:rPr>
      </w:pPr>
      <w:r w:rsidRPr="0081650F">
        <w:rPr>
          <w:sz w:val="22"/>
          <w:szCs w:val="22"/>
        </w:rPr>
        <w:t>-  існуючи методи викладання ;</w:t>
      </w:r>
    </w:p>
    <w:p w:rsidR="00660EC6" w:rsidRPr="0081650F" w:rsidRDefault="00660EC6" w:rsidP="00660EC6">
      <w:pPr>
        <w:jc w:val="both"/>
        <w:rPr>
          <w:sz w:val="22"/>
          <w:szCs w:val="22"/>
        </w:rPr>
      </w:pPr>
      <w:r w:rsidRPr="0081650F">
        <w:rPr>
          <w:sz w:val="22"/>
          <w:szCs w:val="22"/>
        </w:rPr>
        <w:t xml:space="preserve">- нові підходи щодо використання традиційних </w:t>
      </w:r>
      <w:proofErr w:type="spellStart"/>
      <w:r w:rsidRPr="0081650F">
        <w:rPr>
          <w:sz w:val="22"/>
          <w:szCs w:val="22"/>
        </w:rPr>
        <w:t>методик</w:t>
      </w:r>
      <w:proofErr w:type="spellEnd"/>
      <w:r w:rsidRPr="0081650F">
        <w:rPr>
          <w:sz w:val="22"/>
          <w:szCs w:val="22"/>
        </w:rPr>
        <w:t xml:space="preserve"> ( наприклад, лекції, </w:t>
      </w:r>
      <w:proofErr w:type="spellStart"/>
      <w:r w:rsidRPr="0081650F">
        <w:rPr>
          <w:sz w:val="22"/>
          <w:szCs w:val="22"/>
        </w:rPr>
        <w:t>семінари,практикуми</w:t>
      </w:r>
      <w:proofErr w:type="spellEnd"/>
      <w:r w:rsidRPr="0081650F">
        <w:rPr>
          <w:sz w:val="22"/>
          <w:szCs w:val="22"/>
        </w:rPr>
        <w:t>, есе, тести, аналіз текстів);</w:t>
      </w:r>
    </w:p>
    <w:p w:rsidR="00660EC6" w:rsidRPr="0081650F" w:rsidRDefault="00660EC6" w:rsidP="00660EC6">
      <w:pPr>
        <w:jc w:val="both"/>
        <w:rPr>
          <w:sz w:val="22"/>
          <w:szCs w:val="22"/>
        </w:rPr>
      </w:pPr>
      <w:r w:rsidRPr="0081650F">
        <w:rPr>
          <w:sz w:val="22"/>
          <w:szCs w:val="22"/>
        </w:rPr>
        <w:t>- основні форми організації і методичного забезпечення аудиторної та поза аудиторної навчальної роботи по викладанню фахових  дисциплін.</w:t>
      </w:r>
    </w:p>
    <w:p w:rsidR="00660EC6" w:rsidRPr="0081650F" w:rsidRDefault="00660EC6" w:rsidP="00660EC6">
      <w:pPr>
        <w:jc w:val="both"/>
        <w:rPr>
          <w:sz w:val="22"/>
          <w:szCs w:val="22"/>
        </w:rPr>
      </w:pPr>
      <w:r w:rsidRPr="0081650F">
        <w:rPr>
          <w:sz w:val="22"/>
          <w:szCs w:val="22"/>
        </w:rPr>
        <w:t xml:space="preserve">     </w:t>
      </w:r>
      <w:r w:rsidRPr="0081650F">
        <w:rPr>
          <w:b/>
          <w:i/>
          <w:sz w:val="22"/>
          <w:szCs w:val="22"/>
        </w:rPr>
        <w:t>вміти:</w:t>
      </w:r>
    </w:p>
    <w:p w:rsidR="00660EC6" w:rsidRPr="0081650F" w:rsidRDefault="00660EC6" w:rsidP="00660EC6">
      <w:pPr>
        <w:jc w:val="both"/>
        <w:rPr>
          <w:sz w:val="22"/>
          <w:szCs w:val="22"/>
        </w:rPr>
      </w:pPr>
      <w:r w:rsidRPr="0081650F">
        <w:rPr>
          <w:sz w:val="22"/>
          <w:szCs w:val="22"/>
        </w:rPr>
        <w:t xml:space="preserve">- застосовувати основні теоретичні знання  щодо існуючих </w:t>
      </w:r>
      <w:proofErr w:type="spellStart"/>
      <w:r w:rsidRPr="0081650F">
        <w:rPr>
          <w:sz w:val="22"/>
          <w:szCs w:val="22"/>
        </w:rPr>
        <w:t>методик</w:t>
      </w:r>
      <w:proofErr w:type="spellEnd"/>
      <w:r w:rsidRPr="0081650F">
        <w:rPr>
          <w:sz w:val="22"/>
          <w:szCs w:val="22"/>
        </w:rPr>
        <w:t xml:space="preserve"> викладання безпосередньо на практиці, а саме – в ході практики «стажування за фахом», яка відбудеться на 5 курсі;</w:t>
      </w:r>
    </w:p>
    <w:p w:rsidR="00660EC6" w:rsidRPr="0081650F" w:rsidRDefault="00660EC6" w:rsidP="00660EC6">
      <w:pPr>
        <w:jc w:val="both"/>
        <w:rPr>
          <w:sz w:val="22"/>
          <w:szCs w:val="22"/>
        </w:rPr>
      </w:pPr>
      <w:r w:rsidRPr="0081650F">
        <w:rPr>
          <w:sz w:val="22"/>
          <w:szCs w:val="22"/>
        </w:rPr>
        <w:t>-  розробляти тексти лекцій та проведення семінарських занять;</w:t>
      </w:r>
    </w:p>
    <w:p w:rsidR="00660EC6" w:rsidRPr="0081650F" w:rsidRDefault="00660EC6" w:rsidP="00660EC6">
      <w:pPr>
        <w:jc w:val="both"/>
        <w:rPr>
          <w:sz w:val="22"/>
          <w:szCs w:val="22"/>
        </w:rPr>
      </w:pPr>
      <w:r w:rsidRPr="0081650F">
        <w:rPr>
          <w:sz w:val="22"/>
          <w:szCs w:val="22"/>
        </w:rPr>
        <w:t>-  складати тестові завдання та завдання для самостійної роботи студентів.</w:t>
      </w:r>
    </w:p>
    <w:p w:rsidR="00660EC6" w:rsidRPr="0081650F" w:rsidRDefault="00660EC6" w:rsidP="007C6CAE">
      <w:pPr>
        <w:pStyle w:val="a4"/>
        <w:jc w:val="both"/>
        <w:rPr>
          <w:sz w:val="22"/>
          <w:szCs w:val="22"/>
        </w:rPr>
      </w:pPr>
    </w:p>
    <w:p w:rsidR="00211823" w:rsidRPr="0081650F" w:rsidRDefault="00660EC6" w:rsidP="007C6CAE">
      <w:pPr>
        <w:pStyle w:val="a4"/>
        <w:jc w:val="both"/>
        <w:rPr>
          <w:sz w:val="22"/>
          <w:szCs w:val="22"/>
        </w:rPr>
      </w:pPr>
      <w:r w:rsidRPr="0081650F">
        <w:rPr>
          <w:sz w:val="22"/>
          <w:szCs w:val="22"/>
        </w:rPr>
        <w:t>Н</w:t>
      </w:r>
      <w:r w:rsidR="00211823" w:rsidRPr="0081650F">
        <w:rPr>
          <w:sz w:val="22"/>
          <w:szCs w:val="22"/>
        </w:rPr>
        <w:t xml:space="preserve">а вивчення </w:t>
      </w:r>
      <w:r w:rsidR="00087882" w:rsidRPr="0081650F">
        <w:rPr>
          <w:sz w:val="22"/>
          <w:szCs w:val="22"/>
        </w:rPr>
        <w:t xml:space="preserve">навчальної дисципліни </w:t>
      </w:r>
      <w:r w:rsidR="00211823" w:rsidRPr="0081650F">
        <w:rPr>
          <w:sz w:val="22"/>
          <w:szCs w:val="22"/>
        </w:rPr>
        <w:t xml:space="preserve">відводиться </w:t>
      </w:r>
      <w:r w:rsidR="00461817">
        <w:rPr>
          <w:sz w:val="22"/>
          <w:szCs w:val="22"/>
        </w:rPr>
        <w:t xml:space="preserve">  90</w:t>
      </w:r>
      <w:r w:rsidRPr="0081650F">
        <w:rPr>
          <w:sz w:val="22"/>
          <w:szCs w:val="22"/>
        </w:rPr>
        <w:t xml:space="preserve"> </w:t>
      </w:r>
      <w:r w:rsidR="00211823" w:rsidRPr="0081650F">
        <w:rPr>
          <w:sz w:val="22"/>
          <w:szCs w:val="22"/>
        </w:rPr>
        <w:t xml:space="preserve"> години</w:t>
      </w:r>
      <w:r w:rsidR="005B1796" w:rsidRPr="0081650F">
        <w:rPr>
          <w:sz w:val="22"/>
          <w:szCs w:val="22"/>
          <w:lang w:val="ru-RU"/>
        </w:rPr>
        <w:t>/</w:t>
      </w:r>
      <w:r w:rsidR="00461817">
        <w:rPr>
          <w:sz w:val="22"/>
          <w:szCs w:val="22"/>
          <w:lang w:val="ru-RU"/>
        </w:rPr>
        <w:t xml:space="preserve"> 3</w:t>
      </w:r>
      <w:r w:rsidR="005B1796" w:rsidRPr="0081650F">
        <w:rPr>
          <w:sz w:val="22"/>
          <w:szCs w:val="22"/>
          <w:lang w:val="ru-RU"/>
        </w:rPr>
        <w:t xml:space="preserve"> </w:t>
      </w:r>
      <w:proofErr w:type="spellStart"/>
      <w:r w:rsidR="005B1796" w:rsidRPr="0081650F">
        <w:rPr>
          <w:sz w:val="22"/>
          <w:szCs w:val="22"/>
        </w:rPr>
        <w:t>кр</w:t>
      </w:r>
      <w:r w:rsidR="00461817">
        <w:rPr>
          <w:sz w:val="22"/>
          <w:szCs w:val="22"/>
        </w:rPr>
        <w:t>едита</w:t>
      </w:r>
      <w:proofErr w:type="spellEnd"/>
      <w:r w:rsidR="00087882" w:rsidRPr="0081650F">
        <w:rPr>
          <w:sz w:val="22"/>
          <w:szCs w:val="22"/>
        </w:rPr>
        <w:t xml:space="preserve"> </w:t>
      </w:r>
      <w:r w:rsidR="00087882" w:rsidRPr="0081650F">
        <w:rPr>
          <w:sz w:val="22"/>
          <w:szCs w:val="22"/>
          <w:lang w:val="en-US"/>
        </w:rPr>
        <w:t>ECTS</w:t>
      </w:r>
      <w:r w:rsidR="00211823" w:rsidRPr="0081650F">
        <w:rPr>
          <w:sz w:val="22"/>
          <w:szCs w:val="22"/>
        </w:rPr>
        <w:t>.</w:t>
      </w:r>
    </w:p>
    <w:p w:rsidR="00211823" w:rsidRPr="0081650F" w:rsidRDefault="00211823" w:rsidP="007C6CAE">
      <w:pPr>
        <w:pStyle w:val="a4"/>
        <w:jc w:val="both"/>
        <w:rPr>
          <w:sz w:val="22"/>
          <w:szCs w:val="22"/>
        </w:rPr>
      </w:pPr>
    </w:p>
    <w:p w:rsidR="00211823" w:rsidRPr="0081650F" w:rsidRDefault="00211823" w:rsidP="007C6CAE">
      <w:pPr>
        <w:ind w:firstLine="540"/>
        <w:jc w:val="both"/>
        <w:rPr>
          <w:sz w:val="22"/>
          <w:szCs w:val="22"/>
        </w:rPr>
      </w:pPr>
      <w:r w:rsidRPr="0081650F">
        <w:rPr>
          <w:b/>
          <w:bCs/>
          <w:sz w:val="22"/>
          <w:szCs w:val="22"/>
        </w:rPr>
        <w:t>2. Інформаційний обсяг</w:t>
      </w:r>
      <w:r w:rsidR="002E025F" w:rsidRPr="0081650F">
        <w:rPr>
          <w:sz w:val="22"/>
          <w:szCs w:val="22"/>
        </w:rPr>
        <w:t xml:space="preserve"> </w:t>
      </w:r>
      <w:r w:rsidR="002E025F" w:rsidRPr="0081650F">
        <w:rPr>
          <w:b/>
          <w:sz w:val="22"/>
          <w:szCs w:val="22"/>
        </w:rPr>
        <w:t>навчальної</w:t>
      </w:r>
      <w:r w:rsidRPr="0081650F">
        <w:rPr>
          <w:b/>
          <w:bCs/>
          <w:sz w:val="22"/>
          <w:szCs w:val="22"/>
        </w:rPr>
        <w:t xml:space="preserve"> дисципліни</w:t>
      </w:r>
      <w:r w:rsidRPr="0081650F">
        <w:rPr>
          <w:sz w:val="22"/>
          <w:szCs w:val="22"/>
        </w:rPr>
        <w:t xml:space="preserve"> </w:t>
      </w:r>
    </w:p>
    <w:p w:rsidR="00DF1F73" w:rsidRPr="0081650F" w:rsidRDefault="00DF1F73" w:rsidP="007C6CAE">
      <w:pPr>
        <w:ind w:firstLine="540"/>
        <w:jc w:val="both"/>
        <w:rPr>
          <w:sz w:val="22"/>
          <w:szCs w:val="22"/>
        </w:rPr>
      </w:pPr>
    </w:p>
    <w:p w:rsidR="0081650F" w:rsidRPr="0081650F" w:rsidRDefault="00DF1F73" w:rsidP="0081650F">
      <w:pPr>
        <w:ind w:firstLine="567"/>
        <w:jc w:val="both"/>
        <w:rPr>
          <w:b/>
          <w:sz w:val="22"/>
          <w:szCs w:val="22"/>
        </w:rPr>
      </w:pPr>
      <w:r w:rsidRPr="0081650F">
        <w:rPr>
          <w:b/>
          <w:sz w:val="22"/>
          <w:szCs w:val="22"/>
        </w:rPr>
        <w:t>Змістовий модуль 1.</w:t>
      </w:r>
      <w:r w:rsidR="00937B62" w:rsidRPr="0081650F">
        <w:rPr>
          <w:b/>
          <w:bCs/>
          <w:color w:val="000000"/>
          <w:sz w:val="22"/>
          <w:szCs w:val="22"/>
          <w:lang w:eastAsia="uk-UA"/>
        </w:rPr>
        <w:t xml:space="preserve"> Теоретико-методологічні основи викладання фахових дисциплін.                                                                                                                                                                </w:t>
      </w:r>
      <w:r w:rsidR="0081650F" w:rsidRPr="0081650F">
        <w:rPr>
          <w:b/>
          <w:bCs/>
          <w:color w:val="000000"/>
          <w:sz w:val="22"/>
          <w:szCs w:val="22"/>
          <w:lang w:eastAsia="uk-UA"/>
        </w:rPr>
        <w:t xml:space="preserve">                                                                                                                                                                                                                                                                                                                                                                                                                                                                                                                                                                                                                                                                                                                                                                                                                                                                                                                                                                                                                                                                                                                                    </w:t>
      </w:r>
    </w:p>
    <w:p w:rsidR="0081650F" w:rsidRPr="0081650F" w:rsidRDefault="0081650F" w:rsidP="0081650F">
      <w:pPr>
        <w:widowControl w:val="0"/>
        <w:jc w:val="both"/>
        <w:outlineLvl w:val="0"/>
        <w:rPr>
          <w:b/>
          <w:bCs/>
          <w:color w:val="000000"/>
          <w:sz w:val="22"/>
          <w:szCs w:val="22"/>
          <w:lang w:eastAsia="uk-UA"/>
        </w:rPr>
      </w:pPr>
      <w:r w:rsidRPr="0081650F">
        <w:rPr>
          <w:b/>
          <w:sz w:val="22"/>
          <w:szCs w:val="22"/>
        </w:rPr>
        <w:t xml:space="preserve">Тема 1. </w:t>
      </w:r>
      <w:r w:rsidRPr="0081650F">
        <w:rPr>
          <w:b/>
          <w:bCs/>
          <w:color w:val="000000"/>
          <w:sz w:val="22"/>
          <w:szCs w:val="22"/>
          <w:lang w:eastAsia="uk-UA"/>
        </w:rPr>
        <w:t>Методика  викладання філософії.</w:t>
      </w:r>
    </w:p>
    <w:p w:rsidR="0081650F" w:rsidRPr="0081650F" w:rsidRDefault="0081650F" w:rsidP="0081650F">
      <w:pPr>
        <w:widowControl w:val="0"/>
        <w:jc w:val="both"/>
        <w:outlineLvl w:val="0"/>
        <w:rPr>
          <w:bCs/>
          <w:color w:val="000000"/>
          <w:sz w:val="22"/>
          <w:szCs w:val="22"/>
          <w:lang w:eastAsia="uk-UA"/>
        </w:rPr>
      </w:pPr>
      <w:r w:rsidRPr="0081650F">
        <w:rPr>
          <w:bCs/>
          <w:color w:val="000000"/>
          <w:sz w:val="22"/>
          <w:szCs w:val="22"/>
          <w:lang w:eastAsia="uk-UA"/>
        </w:rPr>
        <w:t xml:space="preserve">     Мета і завдання вивчення курсу філософії у вищій школі. Загальні цілі, зміст, методи та засоби навчання у вищій школі. Історичний досвід викладання філософії: </w:t>
      </w:r>
      <w:proofErr w:type="spellStart"/>
      <w:r w:rsidRPr="0081650F">
        <w:rPr>
          <w:bCs/>
          <w:color w:val="000000"/>
          <w:sz w:val="22"/>
          <w:szCs w:val="22"/>
          <w:lang w:eastAsia="uk-UA"/>
        </w:rPr>
        <w:t>І.Кант</w:t>
      </w:r>
      <w:proofErr w:type="spellEnd"/>
      <w:r w:rsidRPr="0081650F">
        <w:rPr>
          <w:bCs/>
          <w:color w:val="000000"/>
          <w:sz w:val="22"/>
          <w:szCs w:val="22"/>
          <w:lang w:eastAsia="uk-UA"/>
        </w:rPr>
        <w:t xml:space="preserve"> про філософію  як «науку про останні цілі людського розуму» і про особливості навчання </w:t>
      </w:r>
      <w:proofErr w:type="spellStart"/>
      <w:r w:rsidRPr="0081650F">
        <w:rPr>
          <w:bCs/>
          <w:color w:val="000000"/>
          <w:sz w:val="22"/>
          <w:szCs w:val="22"/>
          <w:lang w:eastAsia="uk-UA"/>
        </w:rPr>
        <w:t>філософії;Г.В.Ф</w:t>
      </w:r>
      <w:proofErr w:type="spellEnd"/>
      <w:r w:rsidRPr="0081650F">
        <w:rPr>
          <w:bCs/>
          <w:color w:val="000000"/>
          <w:sz w:val="22"/>
          <w:szCs w:val="22"/>
          <w:lang w:eastAsia="uk-UA"/>
        </w:rPr>
        <w:t xml:space="preserve">. Гегель про викладання філософії  у гімназіях та університетах.   Сучасний погляд на необхідність вивчення філософії. </w:t>
      </w:r>
    </w:p>
    <w:p w:rsidR="0081650F" w:rsidRPr="0081650F" w:rsidRDefault="0081650F" w:rsidP="0081650F">
      <w:pPr>
        <w:widowControl w:val="0"/>
        <w:jc w:val="both"/>
        <w:outlineLvl w:val="0"/>
        <w:rPr>
          <w:bCs/>
          <w:color w:val="000000"/>
          <w:sz w:val="22"/>
          <w:szCs w:val="22"/>
          <w:lang w:eastAsia="uk-UA"/>
        </w:rPr>
      </w:pPr>
      <w:r w:rsidRPr="0081650F">
        <w:rPr>
          <w:b/>
          <w:bCs/>
          <w:color w:val="000000"/>
          <w:sz w:val="22"/>
          <w:szCs w:val="22"/>
          <w:lang w:eastAsia="uk-UA"/>
        </w:rPr>
        <w:t>Тема 2.</w:t>
      </w:r>
      <w:r w:rsidRPr="0081650F">
        <w:rPr>
          <w:bCs/>
          <w:color w:val="000000"/>
          <w:sz w:val="22"/>
          <w:szCs w:val="22"/>
          <w:lang w:eastAsia="uk-UA"/>
        </w:rPr>
        <w:t xml:space="preserve"> </w:t>
      </w:r>
      <w:r w:rsidRPr="0081650F">
        <w:rPr>
          <w:b/>
          <w:sz w:val="22"/>
          <w:szCs w:val="22"/>
        </w:rPr>
        <w:t>Методика викладання історії філософії.</w:t>
      </w:r>
    </w:p>
    <w:p w:rsidR="0081650F" w:rsidRPr="0081650F" w:rsidRDefault="0081650F" w:rsidP="0081650F">
      <w:pPr>
        <w:widowControl w:val="0"/>
        <w:jc w:val="both"/>
        <w:outlineLvl w:val="0"/>
        <w:rPr>
          <w:bCs/>
          <w:color w:val="000000"/>
          <w:sz w:val="22"/>
          <w:szCs w:val="22"/>
          <w:lang w:eastAsia="uk-UA"/>
        </w:rPr>
      </w:pPr>
      <w:r w:rsidRPr="0081650F">
        <w:rPr>
          <w:bCs/>
          <w:color w:val="000000"/>
          <w:sz w:val="22"/>
          <w:szCs w:val="22"/>
          <w:lang w:eastAsia="uk-UA"/>
        </w:rPr>
        <w:t xml:space="preserve">     Теоретична насиченість історії філософії  вимагає викладання  навчального матеріалу будувати таким чином, щоб розкрити культурно-історичні умови  створення філософських систем, вплив особистісних якостей філософа на його погляди, концентрування стрижневої  ідеї  тієї чи іншої епохи. На передній план необхідно виводити ключові слова, послідовність яких дозволить засвідчити логіку історико-філософського процесу, а саме: у філософських системах Давнього Сходу – це світоустрій і людина; в античності – це уявлення про космос; в середньовіччі – служіння Богу, в епоху Відродження – віра в здатність людини пізнавати та вдосконалювати світ; у Новий час – розробка наукових методів , віра в розум; в німецькій класичній філософії – системне охоплення закономірностей розвитку світу та людини завдяки розуму й діяльності. Специфіка </w:t>
      </w:r>
      <w:r w:rsidRPr="0081650F">
        <w:rPr>
          <w:bCs/>
          <w:color w:val="000000"/>
          <w:sz w:val="22"/>
          <w:szCs w:val="22"/>
          <w:lang w:eastAsia="uk-UA"/>
        </w:rPr>
        <w:lastRenderedPageBreak/>
        <w:t>постмодерного дискурсу в філософії.</w:t>
      </w:r>
    </w:p>
    <w:p w:rsidR="0081650F" w:rsidRPr="0081650F" w:rsidRDefault="0081650F" w:rsidP="0081650F">
      <w:pPr>
        <w:jc w:val="both"/>
        <w:rPr>
          <w:sz w:val="22"/>
          <w:szCs w:val="22"/>
        </w:rPr>
      </w:pPr>
      <w:r w:rsidRPr="0081650F">
        <w:rPr>
          <w:b/>
          <w:bCs/>
          <w:color w:val="000000"/>
          <w:sz w:val="22"/>
          <w:szCs w:val="22"/>
          <w:lang w:eastAsia="uk-UA"/>
        </w:rPr>
        <w:t>Тема 3.</w:t>
      </w:r>
      <w:r w:rsidRPr="0081650F">
        <w:rPr>
          <w:bCs/>
          <w:color w:val="000000"/>
          <w:sz w:val="22"/>
          <w:szCs w:val="22"/>
          <w:lang w:eastAsia="uk-UA"/>
        </w:rPr>
        <w:t xml:space="preserve"> </w:t>
      </w:r>
      <w:r w:rsidRPr="0081650F">
        <w:rPr>
          <w:b/>
          <w:sz w:val="22"/>
          <w:szCs w:val="22"/>
        </w:rPr>
        <w:t>Філософський аналіз Платонівської діалектики та метафізики.</w:t>
      </w:r>
    </w:p>
    <w:p w:rsidR="0081650F" w:rsidRPr="0081650F" w:rsidRDefault="0081650F" w:rsidP="0081650F">
      <w:pPr>
        <w:jc w:val="both"/>
        <w:rPr>
          <w:sz w:val="22"/>
          <w:szCs w:val="22"/>
        </w:rPr>
      </w:pPr>
      <w:r w:rsidRPr="0081650F">
        <w:rPr>
          <w:sz w:val="22"/>
          <w:szCs w:val="22"/>
        </w:rPr>
        <w:t xml:space="preserve">     Роль та місце Платона в історії світової філософії. Вклад Платона в розвиток діалектики, основні положення його метафізики. Етичне  та  естетичне вчення Платона. Соціально-політичні погляди Платона. Платон про виховання людини та її чесноти.</w:t>
      </w:r>
    </w:p>
    <w:p w:rsidR="0081650F" w:rsidRPr="0081650F" w:rsidRDefault="0081650F" w:rsidP="0081650F">
      <w:pPr>
        <w:widowControl w:val="0"/>
        <w:jc w:val="both"/>
        <w:outlineLvl w:val="0"/>
        <w:rPr>
          <w:b/>
          <w:sz w:val="22"/>
          <w:szCs w:val="22"/>
        </w:rPr>
      </w:pPr>
      <w:r w:rsidRPr="0081650F">
        <w:rPr>
          <w:b/>
          <w:sz w:val="22"/>
          <w:szCs w:val="22"/>
        </w:rPr>
        <w:t>Тема  4. Проблематика викладання теорії пізнання та методології.</w:t>
      </w:r>
    </w:p>
    <w:p w:rsidR="0081650F" w:rsidRPr="0081650F" w:rsidRDefault="0081650F" w:rsidP="0081650F">
      <w:pPr>
        <w:widowControl w:val="0"/>
        <w:jc w:val="both"/>
        <w:outlineLvl w:val="0"/>
        <w:rPr>
          <w:sz w:val="22"/>
          <w:szCs w:val="22"/>
        </w:rPr>
      </w:pPr>
      <w:r w:rsidRPr="0081650F">
        <w:rPr>
          <w:sz w:val="22"/>
          <w:szCs w:val="22"/>
        </w:rPr>
        <w:t xml:space="preserve">Пізнаваність світу та його законів.  основні положення та принципи філософської теорії пізнання. Основні види практики. Єдність чуттєвого та раціонального етапів пізнання. Агностицизм. Сутність істини: об’єктивна за змістом та суб’єктивна за формою. Діалектика абсолютної та відносної істини. Обмеженість та методологічна неспроможність догматизму й релятивізму. Інтуїція як своєрідний тип мислення. Умови та етапи інтуїції. Діалектика суб’єкта і об’єкта пізнання. Проблема розуміння в сучасній філософії. </w:t>
      </w:r>
      <w:r w:rsidRPr="0081650F">
        <w:rPr>
          <w:b/>
          <w:sz w:val="22"/>
          <w:szCs w:val="22"/>
        </w:rPr>
        <w:t xml:space="preserve"> </w:t>
      </w:r>
      <w:r w:rsidRPr="0081650F">
        <w:rPr>
          <w:sz w:val="22"/>
          <w:szCs w:val="22"/>
        </w:rPr>
        <w:t>Методологія наукового пошуку: рівні, етапи, засоби. Поняття методу та методології наукового пізнання. Класифікація методів наукової діяльності. Основні форми наукового пізнання.</w:t>
      </w:r>
    </w:p>
    <w:p w:rsidR="0081650F" w:rsidRPr="0081650F" w:rsidRDefault="0081650F" w:rsidP="0081650F">
      <w:pPr>
        <w:widowControl w:val="0"/>
        <w:jc w:val="both"/>
        <w:outlineLvl w:val="0"/>
        <w:rPr>
          <w:b/>
          <w:sz w:val="22"/>
          <w:szCs w:val="22"/>
        </w:rPr>
      </w:pPr>
      <w:r w:rsidRPr="0081650F">
        <w:rPr>
          <w:b/>
          <w:sz w:val="22"/>
          <w:szCs w:val="22"/>
        </w:rPr>
        <w:t>Тема   5. Методика викладання онтології.</w:t>
      </w:r>
    </w:p>
    <w:p w:rsidR="0081650F" w:rsidRPr="0081650F" w:rsidRDefault="0081650F" w:rsidP="0081650F">
      <w:pPr>
        <w:widowControl w:val="0"/>
        <w:jc w:val="both"/>
        <w:outlineLvl w:val="0"/>
        <w:rPr>
          <w:sz w:val="22"/>
          <w:szCs w:val="22"/>
        </w:rPr>
      </w:pPr>
      <w:r w:rsidRPr="0081650F">
        <w:rPr>
          <w:sz w:val="22"/>
          <w:szCs w:val="22"/>
        </w:rPr>
        <w:t xml:space="preserve">З’ясування  пояснювального потенціалу  категорій «буття», «матерія», «субстанція», «акциденція», їх співвідношення та еволюція  в історико-філософському процесі. Основні форми існування матерії – «простір» і «час», їх спільні риси та відмінності. Сутність руху, його основні види та взаємозв’язок із спокоєм. Буття і небуття. Буття і сутність. Проблематичність людського буття. Сучасна наука про  системну організацію матерії. Свідомість, її походження та сутність. суспільна природа свідомості. Діалектика як вчення про загальний зв'язок та розвиток. Основні закони та категорії діалектики, їх світоглядне та методологічне значення.           </w:t>
      </w:r>
    </w:p>
    <w:p w:rsidR="0081650F" w:rsidRPr="0081650F" w:rsidRDefault="0081650F" w:rsidP="0081650F">
      <w:pPr>
        <w:widowControl w:val="0"/>
        <w:jc w:val="both"/>
        <w:outlineLvl w:val="0"/>
        <w:rPr>
          <w:b/>
          <w:sz w:val="22"/>
          <w:szCs w:val="22"/>
        </w:rPr>
      </w:pPr>
      <w:r w:rsidRPr="0081650F">
        <w:rPr>
          <w:b/>
          <w:sz w:val="22"/>
          <w:szCs w:val="22"/>
        </w:rPr>
        <w:t>Тема  6.</w:t>
      </w:r>
      <w:r w:rsidRPr="0081650F">
        <w:rPr>
          <w:sz w:val="22"/>
          <w:szCs w:val="22"/>
        </w:rPr>
        <w:t xml:space="preserve"> </w:t>
      </w:r>
      <w:r w:rsidRPr="0081650F">
        <w:rPr>
          <w:b/>
          <w:sz w:val="22"/>
          <w:szCs w:val="22"/>
        </w:rPr>
        <w:t>Методика викладання філософії  історії .</w:t>
      </w:r>
    </w:p>
    <w:p w:rsidR="0081650F" w:rsidRPr="0081650F" w:rsidRDefault="0081650F" w:rsidP="0081650F">
      <w:pPr>
        <w:widowControl w:val="0"/>
        <w:jc w:val="both"/>
        <w:outlineLvl w:val="0"/>
        <w:rPr>
          <w:sz w:val="22"/>
          <w:szCs w:val="22"/>
        </w:rPr>
      </w:pPr>
      <w:r w:rsidRPr="0081650F">
        <w:rPr>
          <w:sz w:val="22"/>
          <w:szCs w:val="22"/>
        </w:rPr>
        <w:t xml:space="preserve">Філософія історії та історична наука: спільні риси і відмінності. Осягнення особливостей історичного процесу в його єдності та невичерпному розмаїтті. Проблема початку, спрямованості, сенсу і кінця історії, співвідношення універсального і локального, конкретно-історичного і </w:t>
      </w:r>
      <w:proofErr w:type="spellStart"/>
      <w:r w:rsidRPr="0081650F">
        <w:rPr>
          <w:sz w:val="22"/>
          <w:szCs w:val="22"/>
        </w:rPr>
        <w:t>архетипного</w:t>
      </w:r>
      <w:proofErr w:type="spellEnd"/>
      <w:r w:rsidRPr="0081650F">
        <w:rPr>
          <w:sz w:val="22"/>
          <w:szCs w:val="22"/>
        </w:rPr>
        <w:t xml:space="preserve">, центру та периферії, класичних та некласичних соціокультурних форм, типового й унікального в світовій історії. Суспільно-економічна формація. Цивілізація. Історичний процес як множина цивілізацій. Прогресистська філософія історії та історична дійсність. Філософські концепції історичного процесу. Зміна парадигм історичної свідомості в некласичній філософії  історії.    </w:t>
      </w:r>
    </w:p>
    <w:p w:rsidR="0081650F" w:rsidRPr="0081650F" w:rsidRDefault="0081650F" w:rsidP="0081650F">
      <w:pPr>
        <w:widowControl w:val="0"/>
        <w:jc w:val="both"/>
        <w:outlineLvl w:val="0"/>
        <w:rPr>
          <w:b/>
          <w:sz w:val="22"/>
          <w:szCs w:val="22"/>
        </w:rPr>
      </w:pPr>
      <w:r w:rsidRPr="0081650F">
        <w:rPr>
          <w:b/>
          <w:sz w:val="22"/>
          <w:szCs w:val="22"/>
        </w:rPr>
        <w:t>Тема  7.</w:t>
      </w:r>
      <w:r w:rsidRPr="0081650F">
        <w:rPr>
          <w:sz w:val="22"/>
          <w:szCs w:val="22"/>
        </w:rPr>
        <w:t xml:space="preserve"> </w:t>
      </w:r>
      <w:r w:rsidRPr="0081650F">
        <w:rPr>
          <w:b/>
          <w:sz w:val="22"/>
          <w:szCs w:val="22"/>
        </w:rPr>
        <w:t>Методика викладання етики та естетики.</w:t>
      </w:r>
      <w:r w:rsidRPr="0081650F">
        <w:rPr>
          <w:sz w:val="22"/>
          <w:szCs w:val="22"/>
        </w:rPr>
        <w:t xml:space="preserve"> </w:t>
      </w:r>
      <w:r w:rsidRPr="0081650F">
        <w:rPr>
          <w:b/>
          <w:sz w:val="22"/>
          <w:szCs w:val="22"/>
        </w:rPr>
        <w:t xml:space="preserve"> </w:t>
      </w:r>
    </w:p>
    <w:p w:rsidR="0081650F" w:rsidRPr="0081650F" w:rsidRDefault="0081650F" w:rsidP="0081650F">
      <w:pPr>
        <w:widowControl w:val="0"/>
        <w:jc w:val="both"/>
        <w:outlineLvl w:val="0"/>
        <w:rPr>
          <w:sz w:val="22"/>
          <w:szCs w:val="22"/>
        </w:rPr>
      </w:pPr>
      <w:r w:rsidRPr="0081650F">
        <w:rPr>
          <w:sz w:val="22"/>
          <w:szCs w:val="22"/>
        </w:rPr>
        <w:t xml:space="preserve">Специфічність етики як науки про мораль. Найважливіші моральні та етичні вчення. Пояснювальний потенціал категорій етики. Загальні моральні поняття. Моральний досвід. Моральні проблеми спілкування. Моральні принципи ділового спілкування.  Естетичне як специфічне виявлення ціннісного ставлення людини до світу та сфери художньої діяльності людей. Основні категорії естетики. Естетика – теорія естетичної діяльності. Системність естетичних знань. Естетика – наука про естетичне багатство дійсності та мистецтва. </w:t>
      </w:r>
      <w:proofErr w:type="spellStart"/>
      <w:r w:rsidRPr="0081650F">
        <w:rPr>
          <w:sz w:val="22"/>
          <w:szCs w:val="22"/>
        </w:rPr>
        <w:t>Поліфункціональність</w:t>
      </w:r>
      <w:proofErr w:type="spellEnd"/>
      <w:r w:rsidRPr="0081650F">
        <w:rPr>
          <w:sz w:val="22"/>
          <w:szCs w:val="22"/>
        </w:rPr>
        <w:t xml:space="preserve"> мистецтва. Функції мистецтва. Художні епохи і напрямки мистецтва минулого та сучасності.   </w:t>
      </w:r>
    </w:p>
    <w:p w:rsidR="0081650F" w:rsidRPr="0081650F" w:rsidRDefault="0081650F" w:rsidP="0081650F">
      <w:pPr>
        <w:widowControl w:val="0"/>
        <w:jc w:val="both"/>
        <w:outlineLvl w:val="0"/>
        <w:rPr>
          <w:sz w:val="22"/>
          <w:szCs w:val="22"/>
        </w:rPr>
      </w:pPr>
      <w:r w:rsidRPr="0081650F">
        <w:rPr>
          <w:b/>
          <w:sz w:val="22"/>
          <w:szCs w:val="22"/>
        </w:rPr>
        <w:t>Тема  8.</w:t>
      </w:r>
      <w:r w:rsidRPr="0081650F">
        <w:rPr>
          <w:sz w:val="22"/>
          <w:szCs w:val="22"/>
        </w:rPr>
        <w:t xml:space="preserve"> </w:t>
      </w:r>
      <w:r w:rsidRPr="0081650F">
        <w:rPr>
          <w:b/>
          <w:sz w:val="22"/>
          <w:szCs w:val="22"/>
        </w:rPr>
        <w:t>Методика викладання соціальної філософії.</w:t>
      </w:r>
      <w:r w:rsidRPr="0081650F">
        <w:rPr>
          <w:sz w:val="22"/>
          <w:szCs w:val="22"/>
        </w:rPr>
        <w:t xml:space="preserve"> </w:t>
      </w:r>
    </w:p>
    <w:p w:rsidR="0081650F" w:rsidRPr="0081650F" w:rsidRDefault="0081650F" w:rsidP="0081650F">
      <w:pPr>
        <w:widowControl w:val="0"/>
        <w:jc w:val="both"/>
        <w:outlineLvl w:val="0"/>
        <w:rPr>
          <w:b/>
          <w:sz w:val="22"/>
          <w:szCs w:val="22"/>
        </w:rPr>
      </w:pPr>
      <w:r w:rsidRPr="0081650F">
        <w:rPr>
          <w:sz w:val="22"/>
          <w:szCs w:val="22"/>
        </w:rPr>
        <w:t xml:space="preserve">Суспільство як система і життєдіяльність людини. Природа як об’єкт філософської рефлексії. Суспільство і природа. Народонаселення – передумова і суб’єкт історичного процесу. Суспільство як процес. Парадигми осягнення історії. Історична ґенеза соціальних спільнот. Соціально-етнічні спільності людей та тенденції їх розвитку. </w:t>
      </w:r>
      <w:proofErr w:type="spellStart"/>
      <w:r w:rsidRPr="0081650F">
        <w:rPr>
          <w:sz w:val="22"/>
          <w:szCs w:val="22"/>
        </w:rPr>
        <w:t>Етносоціальна</w:t>
      </w:r>
      <w:proofErr w:type="spellEnd"/>
      <w:r w:rsidRPr="0081650F">
        <w:rPr>
          <w:sz w:val="22"/>
          <w:szCs w:val="22"/>
        </w:rPr>
        <w:t xml:space="preserve"> культура як чинник гармонізації національних і міжнаціональних відносин. Сутність духовного життя суспільства. Форми суспільної свідомості – типи відображення соціального буття. </w:t>
      </w:r>
    </w:p>
    <w:p w:rsidR="00DF1F73" w:rsidRDefault="00DF1F73" w:rsidP="00F865AC">
      <w:pPr>
        <w:pStyle w:val="a4"/>
        <w:ind w:firstLine="0"/>
        <w:jc w:val="both"/>
        <w:rPr>
          <w:sz w:val="22"/>
          <w:szCs w:val="22"/>
        </w:rPr>
      </w:pPr>
    </w:p>
    <w:p w:rsidR="00211823" w:rsidRPr="007C6CAE" w:rsidRDefault="00211823" w:rsidP="007C6CAE">
      <w:pPr>
        <w:pStyle w:val="3"/>
        <w:ind w:firstLine="0"/>
        <w:jc w:val="both"/>
        <w:rPr>
          <w:sz w:val="22"/>
          <w:szCs w:val="22"/>
        </w:rPr>
      </w:pPr>
    </w:p>
    <w:p w:rsidR="00211823" w:rsidRDefault="00211823" w:rsidP="007C6CAE">
      <w:pPr>
        <w:pStyle w:val="3"/>
        <w:jc w:val="both"/>
        <w:rPr>
          <w:sz w:val="22"/>
          <w:szCs w:val="22"/>
        </w:rPr>
      </w:pPr>
      <w:r w:rsidRPr="007C6CAE">
        <w:rPr>
          <w:sz w:val="22"/>
          <w:szCs w:val="22"/>
        </w:rPr>
        <w:t>3. Рекомендована література</w:t>
      </w:r>
    </w:p>
    <w:p w:rsidR="00954451" w:rsidRPr="00954451" w:rsidRDefault="00954451" w:rsidP="00954451">
      <w:pPr>
        <w:ind w:left="-360"/>
        <w:jc w:val="both"/>
        <w:rPr>
          <w:sz w:val="22"/>
          <w:szCs w:val="22"/>
        </w:rPr>
      </w:pPr>
    </w:p>
    <w:p w:rsidR="00954451" w:rsidRPr="00954451" w:rsidRDefault="00954451" w:rsidP="00954451">
      <w:pPr>
        <w:ind w:left="-360"/>
        <w:jc w:val="both"/>
        <w:rPr>
          <w:sz w:val="22"/>
          <w:szCs w:val="22"/>
        </w:rPr>
      </w:pPr>
      <w:r w:rsidRPr="00954451">
        <w:rPr>
          <w:sz w:val="22"/>
          <w:szCs w:val="22"/>
        </w:rPr>
        <w:t xml:space="preserve">        1.  </w:t>
      </w:r>
      <w:proofErr w:type="spellStart"/>
      <w:r w:rsidRPr="00954451">
        <w:rPr>
          <w:sz w:val="22"/>
          <w:szCs w:val="22"/>
        </w:rPr>
        <w:t>Актуальные</w:t>
      </w:r>
      <w:proofErr w:type="spellEnd"/>
      <w:r w:rsidRPr="00954451">
        <w:rPr>
          <w:sz w:val="22"/>
          <w:szCs w:val="22"/>
        </w:rPr>
        <w:t xml:space="preserve"> </w:t>
      </w:r>
      <w:proofErr w:type="spellStart"/>
      <w:r w:rsidRPr="00954451">
        <w:rPr>
          <w:sz w:val="22"/>
          <w:szCs w:val="22"/>
        </w:rPr>
        <w:t>проблемы</w:t>
      </w:r>
      <w:proofErr w:type="spellEnd"/>
      <w:r w:rsidRPr="00954451">
        <w:rPr>
          <w:sz w:val="22"/>
          <w:szCs w:val="22"/>
        </w:rPr>
        <w:t xml:space="preserve"> </w:t>
      </w:r>
      <w:proofErr w:type="spellStart"/>
      <w:r w:rsidRPr="00954451">
        <w:rPr>
          <w:sz w:val="22"/>
          <w:szCs w:val="22"/>
        </w:rPr>
        <w:t>преподавания</w:t>
      </w:r>
      <w:proofErr w:type="spellEnd"/>
      <w:r w:rsidRPr="00954451">
        <w:rPr>
          <w:sz w:val="22"/>
          <w:szCs w:val="22"/>
        </w:rPr>
        <w:t xml:space="preserve"> и </w:t>
      </w:r>
      <w:proofErr w:type="spellStart"/>
      <w:r w:rsidRPr="00954451">
        <w:rPr>
          <w:sz w:val="22"/>
          <w:szCs w:val="22"/>
        </w:rPr>
        <w:t>изучения</w:t>
      </w:r>
      <w:proofErr w:type="spellEnd"/>
      <w:r w:rsidRPr="00954451">
        <w:rPr>
          <w:sz w:val="22"/>
          <w:szCs w:val="22"/>
        </w:rPr>
        <w:t xml:space="preserve"> </w:t>
      </w:r>
      <w:proofErr w:type="spellStart"/>
      <w:r w:rsidRPr="00954451">
        <w:rPr>
          <w:sz w:val="22"/>
          <w:szCs w:val="22"/>
        </w:rPr>
        <w:t>социально-гуманитарных</w:t>
      </w:r>
      <w:proofErr w:type="spellEnd"/>
      <w:r w:rsidRPr="00954451">
        <w:rPr>
          <w:sz w:val="22"/>
          <w:szCs w:val="22"/>
        </w:rPr>
        <w:t xml:space="preserve"> </w:t>
      </w:r>
      <w:proofErr w:type="spellStart"/>
      <w:r w:rsidRPr="00954451">
        <w:rPr>
          <w:sz w:val="22"/>
          <w:szCs w:val="22"/>
        </w:rPr>
        <w:t>дисциплин</w:t>
      </w:r>
      <w:proofErr w:type="spellEnd"/>
      <w:r w:rsidRPr="00954451">
        <w:rPr>
          <w:sz w:val="22"/>
          <w:szCs w:val="22"/>
        </w:rPr>
        <w:t xml:space="preserve"> в </w:t>
      </w:r>
      <w:proofErr w:type="spellStart"/>
      <w:r w:rsidRPr="00954451">
        <w:rPr>
          <w:sz w:val="22"/>
          <w:szCs w:val="22"/>
        </w:rPr>
        <w:t>высшей</w:t>
      </w:r>
      <w:proofErr w:type="spellEnd"/>
      <w:r w:rsidRPr="00954451">
        <w:rPr>
          <w:sz w:val="22"/>
          <w:szCs w:val="22"/>
        </w:rPr>
        <w:t xml:space="preserve"> </w:t>
      </w:r>
      <w:proofErr w:type="spellStart"/>
      <w:r w:rsidRPr="00954451">
        <w:rPr>
          <w:sz w:val="22"/>
          <w:szCs w:val="22"/>
        </w:rPr>
        <w:t>школе</w:t>
      </w:r>
      <w:proofErr w:type="spellEnd"/>
      <w:r w:rsidRPr="00954451">
        <w:rPr>
          <w:sz w:val="22"/>
          <w:szCs w:val="22"/>
        </w:rPr>
        <w:t>. – Воронеж.</w:t>
      </w:r>
    </w:p>
    <w:p w:rsidR="00954451" w:rsidRPr="00954451" w:rsidRDefault="00954451" w:rsidP="00954451">
      <w:pPr>
        <w:ind w:left="-360"/>
        <w:jc w:val="both"/>
        <w:rPr>
          <w:sz w:val="22"/>
          <w:szCs w:val="22"/>
        </w:rPr>
      </w:pPr>
      <w:r w:rsidRPr="00954451">
        <w:rPr>
          <w:sz w:val="22"/>
          <w:szCs w:val="22"/>
        </w:rPr>
        <w:t xml:space="preserve">        2.  </w:t>
      </w:r>
      <w:proofErr w:type="spellStart"/>
      <w:r w:rsidRPr="00954451">
        <w:rPr>
          <w:sz w:val="22"/>
          <w:szCs w:val="22"/>
        </w:rPr>
        <w:t>Архангельский</w:t>
      </w:r>
      <w:proofErr w:type="spellEnd"/>
      <w:r w:rsidRPr="00954451">
        <w:rPr>
          <w:sz w:val="22"/>
          <w:szCs w:val="22"/>
        </w:rPr>
        <w:t xml:space="preserve"> С.И. </w:t>
      </w:r>
      <w:proofErr w:type="spellStart"/>
      <w:r w:rsidRPr="00954451">
        <w:rPr>
          <w:sz w:val="22"/>
          <w:szCs w:val="22"/>
        </w:rPr>
        <w:t>Учебный</w:t>
      </w:r>
      <w:proofErr w:type="spellEnd"/>
      <w:r w:rsidRPr="00954451">
        <w:rPr>
          <w:sz w:val="22"/>
          <w:szCs w:val="22"/>
        </w:rPr>
        <w:t xml:space="preserve"> </w:t>
      </w:r>
      <w:proofErr w:type="spellStart"/>
      <w:r w:rsidRPr="00954451">
        <w:rPr>
          <w:sz w:val="22"/>
          <w:szCs w:val="22"/>
        </w:rPr>
        <w:t>процесс</w:t>
      </w:r>
      <w:proofErr w:type="spellEnd"/>
      <w:r w:rsidRPr="00954451">
        <w:rPr>
          <w:sz w:val="22"/>
          <w:szCs w:val="22"/>
        </w:rPr>
        <w:t xml:space="preserve"> в </w:t>
      </w:r>
      <w:proofErr w:type="spellStart"/>
      <w:r w:rsidRPr="00954451">
        <w:rPr>
          <w:sz w:val="22"/>
          <w:szCs w:val="22"/>
        </w:rPr>
        <w:t>высшей</w:t>
      </w:r>
      <w:proofErr w:type="spellEnd"/>
      <w:r w:rsidRPr="00954451">
        <w:rPr>
          <w:sz w:val="22"/>
          <w:szCs w:val="22"/>
        </w:rPr>
        <w:t xml:space="preserve"> </w:t>
      </w:r>
      <w:proofErr w:type="spellStart"/>
      <w:r w:rsidRPr="00954451">
        <w:rPr>
          <w:sz w:val="22"/>
          <w:szCs w:val="22"/>
        </w:rPr>
        <w:t>школе</w:t>
      </w:r>
      <w:proofErr w:type="spellEnd"/>
      <w:r w:rsidRPr="00954451">
        <w:rPr>
          <w:sz w:val="22"/>
          <w:szCs w:val="22"/>
        </w:rPr>
        <w:t xml:space="preserve">, его </w:t>
      </w:r>
      <w:proofErr w:type="spellStart"/>
      <w:r w:rsidRPr="00954451">
        <w:rPr>
          <w:sz w:val="22"/>
          <w:szCs w:val="22"/>
        </w:rPr>
        <w:t>закономерные</w:t>
      </w:r>
      <w:proofErr w:type="spellEnd"/>
      <w:r w:rsidRPr="00954451">
        <w:rPr>
          <w:sz w:val="22"/>
          <w:szCs w:val="22"/>
        </w:rPr>
        <w:t xml:space="preserve"> </w:t>
      </w:r>
      <w:proofErr w:type="spellStart"/>
      <w:r w:rsidRPr="00954451">
        <w:rPr>
          <w:sz w:val="22"/>
          <w:szCs w:val="22"/>
        </w:rPr>
        <w:t>основы</w:t>
      </w:r>
      <w:proofErr w:type="spellEnd"/>
      <w:r w:rsidRPr="00954451">
        <w:rPr>
          <w:sz w:val="22"/>
          <w:szCs w:val="22"/>
        </w:rPr>
        <w:t xml:space="preserve"> и </w:t>
      </w:r>
      <w:proofErr w:type="spellStart"/>
      <w:r w:rsidRPr="00954451">
        <w:rPr>
          <w:sz w:val="22"/>
          <w:szCs w:val="22"/>
        </w:rPr>
        <w:t>методы</w:t>
      </w:r>
      <w:proofErr w:type="spellEnd"/>
      <w:r w:rsidRPr="00954451">
        <w:rPr>
          <w:sz w:val="22"/>
          <w:szCs w:val="22"/>
        </w:rPr>
        <w:t>. М.,1980</w:t>
      </w:r>
    </w:p>
    <w:p w:rsidR="00954451" w:rsidRPr="00954451" w:rsidRDefault="00954451" w:rsidP="00954451">
      <w:pPr>
        <w:ind w:left="-360"/>
        <w:jc w:val="both"/>
        <w:rPr>
          <w:sz w:val="22"/>
          <w:szCs w:val="22"/>
        </w:rPr>
      </w:pPr>
      <w:r>
        <w:rPr>
          <w:sz w:val="22"/>
          <w:szCs w:val="22"/>
        </w:rPr>
        <w:t xml:space="preserve">        </w:t>
      </w:r>
      <w:r w:rsidRPr="00954451">
        <w:rPr>
          <w:sz w:val="22"/>
          <w:szCs w:val="22"/>
        </w:rPr>
        <w:t>3. Астахова В.І. Вища школа України. Х.,1991</w:t>
      </w:r>
    </w:p>
    <w:p w:rsidR="00954451" w:rsidRPr="00954451" w:rsidRDefault="00954451" w:rsidP="00954451">
      <w:pPr>
        <w:ind w:left="-360"/>
        <w:jc w:val="both"/>
        <w:rPr>
          <w:sz w:val="22"/>
          <w:szCs w:val="22"/>
        </w:rPr>
      </w:pPr>
      <w:r>
        <w:rPr>
          <w:sz w:val="22"/>
          <w:szCs w:val="22"/>
        </w:rPr>
        <w:t xml:space="preserve">       </w:t>
      </w:r>
      <w:r w:rsidRPr="00954451">
        <w:rPr>
          <w:sz w:val="22"/>
          <w:szCs w:val="22"/>
        </w:rPr>
        <w:t xml:space="preserve"> 4. </w:t>
      </w:r>
      <w:proofErr w:type="spellStart"/>
      <w:r w:rsidRPr="00954451">
        <w:rPr>
          <w:sz w:val="22"/>
          <w:szCs w:val="22"/>
        </w:rPr>
        <w:t>Бадмаев</w:t>
      </w:r>
      <w:proofErr w:type="spellEnd"/>
      <w:r w:rsidRPr="00954451">
        <w:rPr>
          <w:sz w:val="22"/>
          <w:szCs w:val="22"/>
        </w:rPr>
        <w:t xml:space="preserve">  Б.Ц. Методика </w:t>
      </w:r>
      <w:proofErr w:type="spellStart"/>
      <w:r w:rsidRPr="00954451">
        <w:rPr>
          <w:sz w:val="22"/>
          <w:szCs w:val="22"/>
        </w:rPr>
        <w:t>преподавания</w:t>
      </w:r>
      <w:proofErr w:type="spellEnd"/>
      <w:r w:rsidRPr="00954451">
        <w:rPr>
          <w:sz w:val="22"/>
          <w:szCs w:val="22"/>
        </w:rPr>
        <w:t xml:space="preserve"> </w:t>
      </w:r>
      <w:proofErr w:type="spellStart"/>
      <w:r w:rsidRPr="00954451">
        <w:rPr>
          <w:sz w:val="22"/>
          <w:szCs w:val="22"/>
        </w:rPr>
        <w:t>психологии</w:t>
      </w:r>
      <w:proofErr w:type="spellEnd"/>
      <w:r w:rsidRPr="00954451">
        <w:rPr>
          <w:sz w:val="22"/>
          <w:szCs w:val="22"/>
        </w:rPr>
        <w:t>. М., 1999</w:t>
      </w:r>
    </w:p>
    <w:p w:rsidR="00954451" w:rsidRPr="00954451" w:rsidRDefault="00954451" w:rsidP="00954451">
      <w:pPr>
        <w:ind w:left="-360"/>
        <w:jc w:val="both"/>
        <w:rPr>
          <w:sz w:val="22"/>
          <w:szCs w:val="22"/>
        </w:rPr>
      </w:pPr>
      <w:r>
        <w:rPr>
          <w:sz w:val="22"/>
          <w:szCs w:val="22"/>
        </w:rPr>
        <w:t xml:space="preserve">      </w:t>
      </w:r>
      <w:r w:rsidRPr="00954451">
        <w:rPr>
          <w:sz w:val="22"/>
          <w:szCs w:val="22"/>
        </w:rPr>
        <w:t xml:space="preserve">  5. </w:t>
      </w:r>
      <w:proofErr w:type="spellStart"/>
      <w:r w:rsidRPr="00954451">
        <w:rPr>
          <w:sz w:val="22"/>
          <w:szCs w:val="22"/>
        </w:rPr>
        <w:t>Болюбаш</w:t>
      </w:r>
      <w:proofErr w:type="spellEnd"/>
      <w:r w:rsidRPr="00954451">
        <w:rPr>
          <w:sz w:val="22"/>
          <w:szCs w:val="22"/>
        </w:rPr>
        <w:t xml:space="preserve"> Я.Я. Організація навчального </w:t>
      </w:r>
      <w:proofErr w:type="spellStart"/>
      <w:r w:rsidRPr="00954451">
        <w:rPr>
          <w:sz w:val="22"/>
          <w:szCs w:val="22"/>
        </w:rPr>
        <w:t>процессу</w:t>
      </w:r>
      <w:proofErr w:type="spellEnd"/>
      <w:r w:rsidRPr="00954451">
        <w:rPr>
          <w:sz w:val="22"/>
          <w:szCs w:val="22"/>
        </w:rPr>
        <w:t xml:space="preserve"> у вищих  навчальних закладах освіти. К.,1997</w:t>
      </w:r>
    </w:p>
    <w:p w:rsidR="00954451" w:rsidRPr="00954451" w:rsidRDefault="00954451" w:rsidP="00954451">
      <w:pPr>
        <w:ind w:left="-360"/>
        <w:jc w:val="both"/>
        <w:rPr>
          <w:sz w:val="22"/>
          <w:szCs w:val="22"/>
        </w:rPr>
      </w:pPr>
      <w:r>
        <w:rPr>
          <w:sz w:val="22"/>
          <w:szCs w:val="22"/>
        </w:rPr>
        <w:t xml:space="preserve">       </w:t>
      </w:r>
      <w:r w:rsidRPr="00954451">
        <w:rPr>
          <w:sz w:val="22"/>
          <w:szCs w:val="22"/>
        </w:rPr>
        <w:t xml:space="preserve"> 6. Вітвицька С.С. Основи педагогіки вищої школи. К.,2003</w:t>
      </w:r>
    </w:p>
    <w:p w:rsidR="00954451" w:rsidRPr="00954451" w:rsidRDefault="00954451" w:rsidP="00954451">
      <w:pPr>
        <w:ind w:left="-360"/>
        <w:jc w:val="both"/>
        <w:rPr>
          <w:sz w:val="22"/>
          <w:szCs w:val="22"/>
        </w:rPr>
      </w:pPr>
      <w:r>
        <w:rPr>
          <w:sz w:val="22"/>
          <w:szCs w:val="22"/>
        </w:rPr>
        <w:t xml:space="preserve">        </w:t>
      </w:r>
      <w:r w:rsidRPr="00954451">
        <w:rPr>
          <w:sz w:val="22"/>
          <w:szCs w:val="22"/>
        </w:rPr>
        <w:t xml:space="preserve">7. </w:t>
      </w:r>
      <w:proofErr w:type="spellStart"/>
      <w:r w:rsidRPr="00954451">
        <w:rPr>
          <w:sz w:val="22"/>
          <w:szCs w:val="22"/>
        </w:rPr>
        <w:t>Основы</w:t>
      </w:r>
      <w:proofErr w:type="spellEnd"/>
      <w:r w:rsidRPr="00954451">
        <w:rPr>
          <w:sz w:val="22"/>
          <w:szCs w:val="22"/>
        </w:rPr>
        <w:t xml:space="preserve"> методики </w:t>
      </w:r>
      <w:proofErr w:type="spellStart"/>
      <w:r w:rsidRPr="00954451">
        <w:rPr>
          <w:sz w:val="22"/>
          <w:szCs w:val="22"/>
        </w:rPr>
        <w:t>преподавания</w:t>
      </w:r>
      <w:proofErr w:type="spellEnd"/>
      <w:r w:rsidRPr="00954451">
        <w:rPr>
          <w:sz w:val="22"/>
          <w:szCs w:val="22"/>
        </w:rPr>
        <w:t xml:space="preserve"> </w:t>
      </w:r>
      <w:proofErr w:type="spellStart"/>
      <w:r w:rsidRPr="00954451">
        <w:rPr>
          <w:sz w:val="22"/>
          <w:szCs w:val="22"/>
        </w:rPr>
        <w:t>общественных</w:t>
      </w:r>
      <w:proofErr w:type="spellEnd"/>
      <w:r w:rsidRPr="00954451">
        <w:rPr>
          <w:sz w:val="22"/>
          <w:szCs w:val="22"/>
        </w:rPr>
        <w:t xml:space="preserve"> наук в </w:t>
      </w:r>
      <w:proofErr w:type="spellStart"/>
      <w:r w:rsidRPr="00954451">
        <w:rPr>
          <w:sz w:val="22"/>
          <w:szCs w:val="22"/>
        </w:rPr>
        <w:t>высшей</w:t>
      </w:r>
      <w:proofErr w:type="spellEnd"/>
      <w:r w:rsidRPr="00954451">
        <w:rPr>
          <w:sz w:val="22"/>
          <w:szCs w:val="22"/>
        </w:rPr>
        <w:t xml:space="preserve">  </w:t>
      </w:r>
      <w:proofErr w:type="spellStart"/>
      <w:r w:rsidRPr="00954451">
        <w:rPr>
          <w:sz w:val="22"/>
          <w:szCs w:val="22"/>
        </w:rPr>
        <w:t>школе</w:t>
      </w:r>
      <w:proofErr w:type="spellEnd"/>
      <w:r w:rsidRPr="00954451">
        <w:rPr>
          <w:sz w:val="22"/>
          <w:szCs w:val="22"/>
        </w:rPr>
        <w:t>. М.,1971</w:t>
      </w:r>
    </w:p>
    <w:p w:rsidR="00954451" w:rsidRPr="00954451" w:rsidRDefault="00954451" w:rsidP="00954451">
      <w:pPr>
        <w:ind w:left="-360"/>
        <w:jc w:val="both"/>
        <w:rPr>
          <w:sz w:val="22"/>
          <w:szCs w:val="22"/>
        </w:rPr>
      </w:pPr>
      <w:r>
        <w:rPr>
          <w:sz w:val="22"/>
          <w:szCs w:val="22"/>
        </w:rPr>
        <w:t xml:space="preserve">       </w:t>
      </w:r>
      <w:r w:rsidRPr="00954451">
        <w:rPr>
          <w:sz w:val="22"/>
          <w:szCs w:val="22"/>
        </w:rPr>
        <w:t xml:space="preserve"> 8. Методика </w:t>
      </w:r>
      <w:proofErr w:type="spellStart"/>
      <w:r w:rsidRPr="00954451">
        <w:rPr>
          <w:sz w:val="22"/>
          <w:szCs w:val="22"/>
        </w:rPr>
        <w:t>преподавания</w:t>
      </w:r>
      <w:proofErr w:type="spellEnd"/>
      <w:r w:rsidRPr="00954451">
        <w:rPr>
          <w:sz w:val="22"/>
          <w:szCs w:val="22"/>
        </w:rPr>
        <w:t xml:space="preserve"> </w:t>
      </w:r>
      <w:proofErr w:type="spellStart"/>
      <w:r w:rsidRPr="00954451">
        <w:rPr>
          <w:sz w:val="22"/>
          <w:szCs w:val="22"/>
        </w:rPr>
        <w:t>общественных</w:t>
      </w:r>
      <w:proofErr w:type="spellEnd"/>
      <w:r w:rsidRPr="00954451">
        <w:rPr>
          <w:sz w:val="22"/>
          <w:szCs w:val="22"/>
        </w:rPr>
        <w:t xml:space="preserve"> наук в </w:t>
      </w:r>
      <w:proofErr w:type="spellStart"/>
      <w:r w:rsidRPr="00954451">
        <w:rPr>
          <w:sz w:val="22"/>
          <w:szCs w:val="22"/>
        </w:rPr>
        <w:t>высшей</w:t>
      </w:r>
      <w:proofErr w:type="spellEnd"/>
      <w:r w:rsidRPr="00954451">
        <w:rPr>
          <w:sz w:val="22"/>
          <w:szCs w:val="22"/>
        </w:rPr>
        <w:t xml:space="preserve"> </w:t>
      </w:r>
      <w:proofErr w:type="spellStart"/>
      <w:r w:rsidRPr="00954451">
        <w:rPr>
          <w:sz w:val="22"/>
          <w:szCs w:val="22"/>
        </w:rPr>
        <w:t>школе</w:t>
      </w:r>
      <w:proofErr w:type="spellEnd"/>
      <w:r w:rsidRPr="00954451">
        <w:rPr>
          <w:sz w:val="22"/>
          <w:szCs w:val="22"/>
        </w:rPr>
        <w:t>. М., 1975</w:t>
      </w:r>
    </w:p>
    <w:p w:rsidR="00954451" w:rsidRPr="00954451" w:rsidRDefault="00954451" w:rsidP="00954451">
      <w:pPr>
        <w:ind w:left="-360"/>
        <w:jc w:val="both"/>
        <w:rPr>
          <w:sz w:val="22"/>
          <w:szCs w:val="22"/>
        </w:rPr>
      </w:pPr>
      <w:r>
        <w:rPr>
          <w:sz w:val="22"/>
          <w:szCs w:val="22"/>
        </w:rPr>
        <w:t xml:space="preserve">       </w:t>
      </w:r>
      <w:r w:rsidRPr="00954451">
        <w:rPr>
          <w:sz w:val="22"/>
          <w:szCs w:val="22"/>
        </w:rPr>
        <w:t xml:space="preserve"> 9. Методика </w:t>
      </w:r>
      <w:proofErr w:type="spellStart"/>
      <w:r w:rsidRPr="00954451">
        <w:rPr>
          <w:sz w:val="22"/>
          <w:szCs w:val="22"/>
        </w:rPr>
        <w:t>преподавания</w:t>
      </w:r>
      <w:proofErr w:type="spellEnd"/>
      <w:r w:rsidRPr="00954451">
        <w:rPr>
          <w:sz w:val="22"/>
          <w:szCs w:val="22"/>
        </w:rPr>
        <w:t xml:space="preserve"> </w:t>
      </w:r>
      <w:proofErr w:type="spellStart"/>
      <w:r w:rsidRPr="00954451">
        <w:rPr>
          <w:sz w:val="22"/>
          <w:szCs w:val="22"/>
        </w:rPr>
        <w:t>социологии</w:t>
      </w:r>
      <w:proofErr w:type="spellEnd"/>
      <w:r w:rsidRPr="00954451">
        <w:rPr>
          <w:sz w:val="22"/>
          <w:szCs w:val="22"/>
        </w:rPr>
        <w:t>. Уфа,2001</w:t>
      </w:r>
    </w:p>
    <w:p w:rsidR="00954451" w:rsidRPr="00954451" w:rsidRDefault="00954451" w:rsidP="00954451">
      <w:pPr>
        <w:ind w:left="-360"/>
        <w:jc w:val="both"/>
        <w:rPr>
          <w:sz w:val="22"/>
          <w:szCs w:val="22"/>
        </w:rPr>
      </w:pPr>
      <w:r w:rsidRPr="00954451">
        <w:rPr>
          <w:sz w:val="22"/>
          <w:szCs w:val="22"/>
        </w:rPr>
        <w:t xml:space="preserve">        10. </w:t>
      </w:r>
      <w:proofErr w:type="spellStart"/>
      <w:r w:rsidRPr="00954451">
        <w:rPr>
          <w:sz w:val="22"/>
          <w:szCs w:val="22"/>
        </w:rPr>
        <w:t>Туляков</w:t>
      </w:r>
      <w:proofErr w:type="spellEnd"/>
      <w:r w:rsidRPr="00954451">
        <w:rPr>
          <w:sz w:val="22"/>
          <w:szCs w:val="22"/>
        </w:rPr>
        <w:t xml:space="preserve"> </w:t>
      </w:r>
      <w:proofErr w:type="spellStart"/>
      <w:r w:rsidRPr="00954451">
        <w:rPr>
          <w:sz w:val="22"/>
          <w:szCs w:val="22"/>
        </w:rPr>
        <w:t>Ю.Т.Основы</w:t>
      </w:r>
      <w:proofErr w:type="spellEnd"/>
      <w:r w:rsidRPr="00954451">
        <w:rPr>
          <w:sz w:val="22"/>
          <w:szCs w:val="22"/>
        </w:rPr>
        <w:t xml:space="preserve"> методики </w:t>
      </w:r>
      <w:proofErr w:type="spellStart"/>
      <w:r w:rsidRPr="00954451">
        <w:rPr>
          <w:sz w:val="22"/>
          <w:szCs w:val="22"/>
        </w:rPr>
        <w:t>преподавания</w:t>
      </w:r>
      <w:proofErr w:type="spellEnd"/>
      <w:r w:rsidRPr="00954451">
        <w:rPr>
          <w:sz w:val="22"/>
          <w:szCs w:val="22"/>
        </w:rPr>
        <w:t xml:space="preserve">. </w:t>
      </w:r>
      <w:proofErr w:type="spellStart"/>
      <w:r w:rsidRPr="00954451">
        <w:rPr>
          <w:sz w:val="22"/>
          <w:szCs w:val="22"/>
        </w:rPr>
        <w:t>Симферополь</w:t>
      </w:r>
      <w:proofErr w:type="spellEnd"/>
      <w:r w:rsidRPr="00954451">
        <w:rPr>
          <w:sz w:val="22"/>
          <w:szCs w:val="22"/>
        </w:rPr>
        <w:t>, 1998</w:t>
      </w:r>
    </w:p>
    <w:p w:rsidR="00954451" w:rsidRPr="00954451" w:rsidRDefault="00954451" w:rsidP="00954451">
      <w:pPr>
        <w:ind w:left="-360"/>
        <w:jc w:val="both"/>
        <w:rPr>
          <w:sz w:val="22"/>
          <w:szCs w:val="22"/>
        </w:rPr>
      </w:pPr>
      <w:r w:rsidRPr="00954451">
        <w:rPr>
          <w:sz w:val="22"/>
          <w:szCs w:val="22"/>
        </w:rPr>
        <w:t xml:space="preserve">        11. </w:t>
      </w:r>
      <w:proofErr w:type="spellStart"/>
      <w:r w:rsidRPr="00954451">
        <w:rPr>
          <w:sz w:val="22"/>
          <w:szCs w:val="22"/>
        </w:rPr>
        <w:t>Эхо</w:t>
      </w:r>
      <w:proofErr w:type="spellEnd"/>
      <w:r w:rsidRPr="00954451">
        <w:rPr>
          <w:sz w:val="22"/>
          <w:szCs w:val="22"/>
        </w:rPr>
        <w:t xml:space="preserve"> Ю. </w:t>
      </w:r>
      <w:proofErr w:type="spellStart"/>
      <w:r w:rsidRPr="00954451">
        <w:rPr>
          <w:sz w:val="22"/>
          <w:szCs w:val="22"/>
        </w:rPr>
        <w:t>Письменные</w:t>
      </w:r>
      <w:proofErr w:type="spellEnd"/>
      <w:r w:rsidRPr="00954451">
        <w:rPr>
          <w:sz w:val="22"/>
          <w:szCs w:val="22"/>
        </w:rPr>
        <w:t xml:space="preserve"> </w:t>
      </w:r>
      <w:proofErr w:type="spellStart"/>
      <w:r w:rsidRPr="00954451">
        <w:rPr>
          <w:sz w:val="22"/>
          <w:szCs w:val="22"/>
        </w:rPr>
        <w:t>работы</w:t>
      </w:r>
      <w:proofErr w:type="spellEnd"/>
      <w:r w:rsidRPr="00954451">
        <w:rPr>
          <w:sz w:val="22"/>
          <w:szCs w:val="22"/>
        </w:rPr>
        <w:t xml:space="preserve"> в вузах.  М., 2002</w:t>
      </w:r>
    </w:p>
    <w:p w:rsidR="00954451" w:rsidRPr="00954451" w:rsidRDefault="00954451" w:rsidP="00954451">
      <w:pPr>
        <w:ind w:left="-360"/>
        <w:jc w:val="both"/>
        <w:rPr>
          <w:sz w:val="22"/>
          <w:szCs w:val="22"/>
        </w:rPr>
      </w:pPr>
      <w:r w:rsidRPr="00954451">
        <w:rPr>
          <w:sz w:val="22"/>
          <w:szCs w:val="22"/>
        </w:rPr>
        <w:lastRenderedPageBreak/>
        <w:t xml:space="preserve">        12.  Традиції та інновації викладання гуманітарних дисциплін у вищій школі. Міжнародна наук.- </w:t>
      </w:r>
      <w:proofErr w:type="spellStart"/>
      <w:r w:rsidRPr="00954451">
        <w:rPr>
          <w:sz w:val="22"/>
          <w:szCs w:val="22"/>
        </w:rPr>
        <w:t>практ</w:t>
      </w:r>
      <w:proofErr w:type="spellEnd"/>
      <w:r w:rsidRPr="00954451">
        <w:rPr>
          <w:sz w:val="22"/>
          <w:szCs w:val="22"/>
        </w:rPr>
        <w:t>. конференція: Матеріали конференції.Ч.1.-Дн-ськ.:НГУ,2004</w:t>
      </w:r>
    </w:p>
    <w:p w:rsidR="00634D32" w:rsidRPr="00634D32" w:rsidRDefault="00954451" w:rsidP="00634D32">
      <w:pPr>
        <w:ind w:left="-360"/>
        <w:jc w:val="both"/>
        <w:rPr>
          <w:sz w:val="22"/>
          <w:szCs w:val="22"/>
        </w:rPr>
      </w:pPr>
      <w:r w:rsidRPr="00954451">
        <w:rPr>
          <w:sz w:val="22"/>
          <w:szCs w:val="22"/>
        </w:rPr>
        <w:t xml:space="preserve">        13.  </w:t>
      </w:r>
      <w:proofErr w:type="spellStart"/>
      <w:r w:rsidRPr="00954451">
        <w:rPr>
          <w:sz w:val="22"/>
          <w:szCs w:val="22"/>
        </w:rPr>
        <w:t>Ерастов</w:t>
      </w:r>
      <w:proofErr w:type="spellEnd"/>
      <w:r w:rsidRPr="00954451">
        <w:rPr>
          <w:sz w:val="22"/>
          <w:szCs w:val="22"/>
        </w:rPr>
        <w:t xml:space="preserve"> Н.П. Методика </w:t>
      </w:r>
      <w:proofErr w:type="spellStart"/>
      <w:r w:rsidRPr="00954451">
        <w:rPr>
          <w:sz w:val="22"/>
          <w:szCs w:val="22"/>
        </w:rPr>
        <w:t>самостоятельной</w:t>
      </w:r>
      <w:proofErr w:type="spellEnd"/>
      <w:r w:rsidRPr="00954451">
        <w:rPr>
          <w:sz w:val="22"/>
          <w:szCs w:val="22"/>
        </w:rPr>
        <w:t xml:space="preserve">  </w:t>
      </w:r>
      <w:proofErr w:type="spellStart"/>
      <w:r w:rsidRPr="00954451">
        <w:rPr>
          <w:sz w:val="22"/>
          <w:szCs w:val="22"/>
        </w:rPr>
        <w:t>работы</w:t>
      </w:r>
      <w:proofErr w:type="spellEnd"/>
      <w:r w:rsidRPr="00954451">
        <w:rPr>
          <w:sz w:val="22"/>
          <w:szCs w:val="22"/>
        </w:rPr>
        <w:t xml:space="preserve">  студентов.М.,1985</w:t>
      </w:r>
    </w:p>
    <w:p w:rsidR="00634D32" w:rsidRPr="00634D32" w:rsidRDefault="00634D32" w:rsidP="00634D32">
      <w:pPr>
        <w:jc w:val="both"/>
        <w:rPr>
          <w:sz w:val="22"/>
          <w:szCs w:val="22"/>
        </w:rPr>
      </w:pPr>
      <w:r>
        <w:rPr>
          <w:sz w:val="22"/>
          <w:szCs w:val="22"/>
        </w:rPr>
        <w:t xml:space="preserve">  </w:t>
      </w:r>
      <w:r w:rsidRPr="00634D32">
        <w:rPr>
          <w:sz w:val="22"/>
          <w:szCs w:val="22"/>
        </w:rPr>
        <w:t>1</w:t>
      </w:r>
      <w:r>
        <w:rPr>
          <w:sz w:val="22"/>
          <w:szCs w:val="22"/>
        </w:rPr>
        <w:t>4</w:t>
      </w:r>
      <w:r w:rsidRPr="00634D32">
        <w:rPr>
          <w:sz w:val="22"/>
          <w:szCs w:val="22"/>
        </w:rPr>
        <w:t xml:space="preserve">.  Гегель Г.В.Ф.О </w:t>
      </w:r>
      <w:proofErr w:type="spellStart"/>
      <w:r w:rsidRPr="00634D32">
        <w:rPr>
          <w:sz w:val="22"/>
          <w:szCs w:val="22"/>
        </w:rPr>
        <w:t>преподавании</w:t>
      </w:r>
      <w:proofErr w:type="spellEnd"/>
      <w:r w:rsidRPr="00634D32">
        <w:rPr>
          <w:sz w:val="22"/>
          <w:szCs w:val="22"/>
        </w:rPr>
        <w:t xml:space="preserve"> </w:t>
      </w:r>
      <w:proofErr w:type="spellStart"/>
      <w:r w:rsidRPr="00634D32">
        <w:rPr>
          <w:sz w:val="22"/>
          <w:szCs w:val="22"/>
        </w:rPr>
        <w:t>философии</w:t>
      </w:r>
      <w:proofErr w:type="spellEnd"/>
      <w:r w:rsidRPr="00634D32">
        <w:rPr>
          <w:sz w:val="22"/>
          <w:szCs w:val="22"/>
        </w:rPr>
        <w:t xml:space="preserve"> в </w:t>
      </w:r>
      <w:proofErr w:type="spellStart"/>
      <w:r w:rsidRPr="00634D32">
        <w:rPr>
          <w:sz w:val="22"/>
          <w:szCs w:val="22"/>
        </w:rPr>
        <w:t>университетах</w:t>
      </w:r>
      <w:proofErr w:type="spellEnd"/>
      <w:r w:rsidRPr="00634D32">
        <w:rPr>
          <w:sz w:val="22"/>
          <w:szCs w:val="22"/>
        </w:rPr>
        <w:t xml:space="preserve">// </w:t>
      </w:r>
      <w:proofErr w:type="spellStart"/>
      <w:r w:rsidRPr="00634D32">
        <w:rPr>
          <w:sz w:val="22"/>
          <w:szCs w:val="22"/>
        </w:rPr>
        <w:t>работы</w:t>
      </w:r>
      <w:proofErr w:type="spellEnd"/>
      <w:r w:rsidRPr="00634D32">
        <w:rPr>
          <w:sz w:val="22"/>
          <w:szCs w:val="22"/>
        </w:rPr>
        <w:t xml:space="preserve"> </w:t>
      </w:r>
      <w:proofErr w:type="spellStart"/>
      <w:r w:rsidRPr="00634D32">
        <w:rPr>
          <w:sz w:val="22"/>
          <w:szCs w:val="22"/>
        </w:rPr>
        <w:t>разных</w:t>
      </w:r>
      <w:proofErr w:type="spellEnd"/>
      <w:r w:rsidRPr="00634D32">
        <w:rPr>
          <w:sz w:val="22"/>
          <w:szCs w:val="22"/>
        </w:rPr>
        <w:t xml:space="preserve">  </w:t>
      </w:r>
      <w:proofErr w:type="spellStart"/>
      <w:r w:rsidRPr="00634D32">
        <w:rPr>
          <w:sz w:val="22"/>
          <w:szCs w:val="22"/>
        </w:rPr>
        <w:t>лет:В</w:t>
      </w:r>
      <w:proofErr w:type="spellEnd"/>
      <w:r w:rsidRPr="00634D32">
        <w:rPr>
          <w:sz w:val="22"/>
          <w:szCs w:val="22"/>
        </w:rPr>
        <w:t xml:space="preserve"> 2 т.М.:Мысль,1972.Т.1</w:t>
      </w:r>
    </w:p>
    <w:p w:rsidR="00634D32" w:rsidRPr="00634D32" w:rsidRDefault="00231230" w:rsidP="00634D32">
      <w:pPr>
        <w:jc w:val="both"/>
        <w:rPr>
          <w:sz w:val="22"/>
          <w:szCs w:val="22"/>
        </w:rPr>
      </w:pPr>
      <w:r>
        <w:rPr>
          <w:sz w:val="22"/>
          <w:szCs w:val="22"/>
        </w:rPr>
        <w:t xml:space="preserve">  15</w:t>
      </w:r>
      <w:r w:rsidR="00634D32" w:rsidRPr="00634D32">
        <w:rPr>
          <w:sz w:val="22"/>
          <w:szCs w:val="22"/>
        </w:rPr>
        <w:t xml:space="preserve">. </w:t>
      </w:r>
      <w:proofErr w:type="spellStart"/>
      <w:r w:rsidR="00634D32" w:rsidRPr="00634D32">
        <w:rPr>
          <w:sz w:val="22"/>
          <w:szCs w:val="22"/>
        </w:rPr>
        <w:t>Гершунский</w:t>
      </w:r>
      <w:proofErr w:type="spellEnd"/>
      <w:r w:rsidR="00634D32" w:rsidRPr="00634D32">
        <w:rPr>
          <w:sz w:val="22"/>
          <w:szCs w:val="22"/>
        </w:rPr>
        <w:t xml:space="preserve"> Б.С. </w:t>
      </w:r>
      <w:proofErr w:type="spellStart"/>
      <w:r w:rsidR="00634D32" w:rsidRPr="00634D32">
        <w:rPr>
          <w:sz w:val="22"/>
          <w:szCs w:val="22"/>
        </w:rPr>
        <w:t>Философия</w:t>
      </w:r>
      <w:proofErr w:type="spellEnd"/>
      <w:r w:rsidR="00634D32" w:rsidRPr="00634D32">
        <w:rPr>
          <w:sz w:val="22"/>
          <w:szCs w:val="22"/>
        </w:rPr>
        <w:t xml:space="preserve"> </w:t>
      </w:r>
      <w:proofErr w:type="spellStart"/>
      <w:r w:rsidR="00634D32" w:rsidRPr="00634D32">
        <w:rPr>
          <w:sz w:val="22"/>
          <w:szCs w:val="22"/>
        </w:rPr>
        <w:t>образования</w:t>
      </w:r>
      <w:proofErr w:type="spellEnd"/>
      <w:r w:rsidR="00634D32" w:rsidRPr="00634D32">
        <w:rPr>
          <w:sz w:val="22"/>
          <w:szCs w:val="22"/>
        </w:rPr>
        <w:t xml:space="preserve"> для ХХ1 </w:t>
      </w:r>
      <w:proofErr w:type="spellStart"/>
      <w:r w:rsidR="00634D32" w:rsidRPr="00634D32">
        <w:rPr>
          <w:sz w:val="22"/>
          <w:szCs w:val="22"/>
        </w:rPr>
        <w:t>века</w:t>
      </w:r>
      <w:proofErr w:type="spellEnd"/>
      <w:r w:rsidR="00634D32" w:rsidRPr="00634D32">
        <w:rPr>
          <w:sz w:val="22"/>
          <w:szCs w:val="22"/>
        </w:rPr>
        <w:t xml:space="preserve"> (В </w:t>
      </w:r>
      <w:proofErr w:type="spellStart"/>
      <w:r w:rsidR="00634D32" w:rsidRPr="00634D32">
        <w:rPr>
          <w:sz w:val="22"/>
          <w:szCs w:val="22"/>
        </w:rPr>
        <w:t>поисках</w:t>
      </w:r>
      <w:proofErr w:type="spellEnd"/>
      <w:r w:rsidR="00634D32" w:rsidRPr="00634D32">
        <w:rPr>
          <w:sz w:val="22"/>
          <w:szCs w:val="22"/>
        </w:rPr>
        <w:t xml:space="preserve"> практико-</w:t>
      </w:r>
      <w:proofErr w:type="spellStart"/>
      <w:r w:rsidR="00634D32" w:rsidRPr="00634D32">
        <w:rPr>
          <w:sz w:val="22"/>
          <w:szCs w:val="22"/>
        </w:rPr>
        <w:t>ориентированных</w:t>
      </w:r>
      <w:proofErr w:type="spellEnd"/>
      <w:r w:rsidR="00634D32" w:rsidRPr="00634D32">
        <w:rPr>
          <w:sz w:val="22"/>
          <w:szCs w:val="22"/>
        </w:rPr>
        <w:t xml:space="preserve"> </w:t>
      </w:r>
      <w:proofErr w:type="spellStart"/>
      <w:r w:rsidR="00634D32" w:rsidRPr="00634D32">
        <w:rPr>
          <w:sz w:val="22"/>
          <w:szCs w:val="22"/>
        </w:rPr>
        <w:t>образовательных</w:t>
      </w:r>
      <w:proofErr w:type="spellEnd"/>
      <w:r w:rsidR="00634D32" w:rsidRPr="00634D32">
        <w:rPr>
          <w:sz w:val="22"/>
          <w:szCs w:val="22"/>
        </w:rPr>
        <w:t xml:space="preserve"> </w:t>
      </w:r>
      <w:proofErr w:type="spellStart"/>
      <w:r w:rsidR="00634D32" w:rsidRPr="00634D32">
        <w:rPr>
          <w:sz w:val="22"/>
          <w:szCs w:val="22"/>
        </w:rPr>
        <w:t>концепций</w:t>
      </w:r>
      <w:proofErr w:type="spellEnd"/>
      <w:r w:rsidR="00634D32" w:rsidRPr="00634D32">
        <w:rPr>
          <w:sz w:val="22"/>
          <w:szCs w:val="22"/>
        </w:rPr>
        <w:t>) М.:1998</w:t>
      </w:r>
    </w:p>
    <w:p w:rsidR="00634D32" w:rsidRPr="00634D32" w:rsidRDefault="00231230" w:rsidP="00634D32">
      <w:pPr>
        <w:jc w:val="both"/>
        <w:rPr>
          <w:sz w:val="22"/>
          <w:szCs w:val="22"/>
        </w:rPr>
      </w:pPr>
      <w:r>
        <w:rPr>
          <w:sz w:val="22"/>
          <w:szCs w:val="22"/>
        </w:rPr>
        <w:t xml:space="preserve">  16</w:t>
      </w:r>
      <w:r w:rsidR="00634D32" w:rsidRPr="00634D32">
        <w:rPr>
          <w:sz w:val="22"/>
          <w:szCs w:val="22"/>
        </w:rPr>
        <w:t xml:space="preserve">.   </w:t>
      </w:r>
      <w:proofErr w:type="spellStart"/>
      <w:r w:rsidR="00634D32" w:rsidRPr="00634D32">
        <w:rPr>
          <w:sz w:val="22"/>
          <w:szCs w:val="22"/>
        </w:rPr>
        <w:t>Ильенков</w:t>
      </w:r>
      <w:proofErr w:type="spellEnd"/>
      <w:r w:rsidR="00634D32" w:rsidRPr="00634D32">
        <w:rPr>
          <w:sz w:val="22"/>
          <w:szCs w:val="22"/>
        </w:rPr>
        <w:t xml:space="preserve"> Э.В. </w:t>
      </w:r>
      <w:proofErr w:type="spellStart"/>
      <w:r w:rsidR="00634D32" w:rsidRPr="00634D32">
        <w:rPr>
          <w:sz w:val="22"/>
          <w:szCs w:val="22"/>
        </w:rPr>
        <w:t>Философия</w:t>
      </w:r>
      <w:proofErr w:type="spellEnd"/>
      <w:r w:rsidR="00634D32" w:rsidRPr="00634D32">
        <w:rPr>
          <w:sz w:val="22"/>
          <w:szCs w:val="22"/>
        </w:rPr>
        <w:t xml:space="preserve"> и культура. М.,1991.Разд 1.5.</w:t>
      </w:r>
    </w:p>
    <w:p w:rsidR="00634D32" w:rsidRPr="00634D32" w:rsidRDefault="00231230" w:rsidP="00634D32">
      <w:pPr>
        <w:jc w:val="both"/>
        <w:rPr>
          <w:sz w:val="22"/>
          <w:szCs w:val="22"/>
        </w:rPr>
      </w:pPr>
      <w:r>
        <w:rPr>
          <w:sz w:val="22"/>
          <w:szCs w:val="22"/>
        </w:rPr>
        <w:t xml:space="preserve">  17</w:t>
      </w:r>
      <w:r w:rsidR="00634D32" w:rsidRPr="00634D32">
        <w:rPr>
          <w:sz w:val="22"/>
          <w:szCs w:val="22"/>
        </w:rPr>
        <w:t xml:space="preserve">. </w:t>
      </w:r>
      <w:proofErr w:type="spellStart"/>
      <w:r w:rsidR="00634D32" w:rsidRPr="00634D32">
        <w:rPr>
          <w:sz w:val="22"/>
          <w:szCs w:val="22"/>
        </w:rPr>
        <w:t>Какая</w:t>
      </w:r>
      <w:proofErr w:type="spellEnd"/>
      <w:r w:rsidR="00634D32" w:rsidRPr="00634D32">
        <w:rPr>
          <w:sz w:val="22"/>
          <w:szCs w:val="22"/>
        </w:rPr>
        <w:t xml:space="preserve"> </w:t>
      </w:r>
      <w:proofErr w:type="spellStart"/>
      <w:r w:rsidR="00634D32" w:rsidRPr="00634D32">
        <w:rPr>
          <w:sz w:val="22"/>
          <w:szCs w:val="22"/>
        </w:rPr>
        <w:t>философия</w:t>
      </w:r>
      <w:proofErr w:type="spellEnd"/>
      <w:r w:rsidR="00634D32" w:rsidRPr="00634D32">
        <w:rPr>
          <w:sz w:val="22"/>
          <w:szCs w:val="22"/>
        </w:rPr>
        <w:t xml:space="preserve"> нам </w:t>
      </w:r>
      <w:proofErr w:type="spellStart"/>
      <w:r w:rsidR="00634D32" w:rsidRPr="00634D32">
        <w:rPr>
          <w:sz w:val="22"/>
          <w:szCs w:val="22"/>
        </w:rPr>
        <w:t>нужна?Размышления</w:t>
      </w:r>
      <w:proofErr w:type="spellEnd"/>
      <w:r w:rsidR="00634D32" w:rsidRPr="00634D32">
        <w:rPr>
          <w:sz w:val="22"/>
          <w:szCs w:val="22"/>
        </w:rPr>
        <w:t xml:space="preserve"> о </w:t>
      </w:r>
      <w:proofErr w:type="spellStart"/>
      <w:r w:rsidR="00634D32" w:rsidRPr="00634D32">
        <w:rPr>
          <w:sz w:val="22"/>
          <w:szCs w:val="22"/>
        </w:rPr>
        <w:t>философии</w:t>
      </w:r>
      <w:proofErr w:type="spellEnd"/>
      <w:r w:rsidR="00634D32" w:rsidRPr="00634D32">
        <w:rPr>
          <w:sz w:val="22"/>
          <w:szCs w:val="22"/>
        </w:rPr>
        <w:t xml:space="preserve"> и духовних проблемах нашого </w:t>
      </w:r>
      <w:proofErr w:type="spellStart"/>
      <w:r w:rsidR="00634D32" w:rsidRPr="00634D32">
        <w:rPr>
          <w:sz w:val="22"/>
          <w:szCs w:val="22"/>
        </w:rPr>
        <w:t>общества</w:t>
      </w:r>
      <w:proofErr w:type="spellEnd"/>
      <w:r w:rsidR="00634D32" w:rsidRPr="00634D32">
        <w:rPr>
          <w:sz w:val="22"/>
          <w:szCs w:val="22"/>
        </w:rPr>
        <w:t>. Л.,1990</w:t>
      </w:r>
    </w:p>
    <w:p w:rsidR="00634D32" w:rsidRPr="00634D32" w:rsidRDefault="00231230" w:rsidP="00634D32">
      <w:pPr>
        <w:jc w:val="both"/>
        <w:rPr>
          <w:sz w:val="22"/>
          <w:szCs w:val="22"/>
        </w:rPr>
      </w:pPr>
      <w:r>
        <w:rPr>
          <w:sz w:val="22"/>
          <w:szCs w:val="22"/>
        </w:rPr>
        <w:t xml:space="preserve">  18</w:t>
      </w:r>
      <w:r w:rsidR="00634D32" w:rsidRPr="00634D32">
        <w:rPr>
          <w:sz w:val="22"/>
          <w:szCs w:val="22"/>
        </w:rPr>
        <w:t xml:space="preserve">.  Кант И. </w:t>
      </w:r>
      <w:proofErr w:type="spellStart"/>
      <w:r w:rsidR="00634D32" w:rsidRPr="00634D32">
        <w:rPr>
          <w:sz w:val="22"/>
          <w:szCs w:val="22"/>
        </w:rPr>
        <w:t>Логика</w:t>
      </w:r>
      <w:proofErr w:type="spellEnd"/>
      <w:r w:rsidR="00634D32" w:rsidRPr="00634D32">
        <w:rPr>
          <w:sz w:val="22"/>
          <w:szCs w:val="22"/>
        </w:rPr>
        <w:t xml:space="preserve">: </w:t>
      </w:r>
      <w:proofErr w:type="spellStart"/>
      <w:r w:rsidR="00634D32" w:rsidRPr="00634D32">
        <w:rPr>
          <w:sz w:val="22"/>
          <w:szCs w:val="22"/>
        </w:rPr>
        <w:t>Пособие</w:t>
      </w:r>
      <w:proofErr w:type="spellEnd"/>
      <w:r w:rsidR="00634D32" w:rsidRPr="00634D32">
        <w:rPr>
          <w:sz w:val="22"/>
          <w:szCs w:val="22"/>
        </w:rPr>
        <w:t xml:space="preserve"> к </w:t>
      </w:r>
      <w:proofErr w:type="spellStart"/>
      <w:r w:rsidR="00634D32" w:rsidRPr="00634D32">
        <w:rPr>
          <w:sz w:val="22"/>
          <w:szCs w:val="22"/>
        </w:rPr>
        <w:t>лекциям.ІІІ.Понятие</w:t>
      </w:r>
      <w:proofErr w:type="spellEnd"/>
      <w:r w:rsidR="00634D32" w:rsidRPr="00634D32">
        <w:rPr>
          <w:sz w:val="22"/>
          <w:szCs w:val="22"/>
        </w:rPr>
        <w:t xml:space="preserve"> </w:t>
      </w:r>
      <w:proofErr w:type="spellStart"/>
      <w:r w:rsidR="00634D32" w:rsidRPr="00634D32">
        <w:rPr>
          <w:sz w:val="22"/>
          <w:szCs w:val="22"/>
        </w:rPr>
        <w:t>философии</w:t>
      </w:r>
      <w:proofErr w:type="spellEnd"/>
      <w:r w:rsidR="00634D32" w:rsidRPr="00634D32">
        <w:rPr>
          <w:sz w:val="22"/>
          <w:szCs w:val="22"/>
        </w:rPr>
        <w:t xml:space="preserve"> </w:t>
      </w:r>
      <w:proofErr w:type="spellStart"/>
      <w:r w:rsidR="00634D32" w:rsidRPr="00634D32">
        <w:rPr>
          <w:sz w:val="22"/>
          <w:szCs w:val="22"/>
        </w:rPr>
        <w:t>вообще</w:t>
      </w:r>
      <w:proofErr w:type="spellEnd"/>
      <w:r w:rsidR="00634D32" w:rsidRPr="00634D32">
        <w:rPr>
          <w:sz w:val="22"/>
          <w:szCs w:val="22"/>
        </w:rPr>
        <w:t>//</w:t>
      </w:r>
      <w:proofErr w:type="spellStart"/>
      <w:r w:rsidR="00634D32" w:rsidRPr="00634D32">
        <w:rPr>
          <w:sz w:val="22"/>
          <w:szCs w:val="22"/>
        </w:rPr>
        <w:t>Трактаты</w:t>
      </w:r>
      <w:proofErr w:type="spellEnd"/>
      <w:r w:rsidR="00634D32" w:rsidRPr="00634D32">
        <w:rPr>
          <w:sz w:val="22"/>
          <w:szCs w:val="22"/>
        </w:rPr>
        <w:t xml:space="preserve"> и письма. М.,1980</w:t>
      </w:r>
    </w:p>
    <w:p w:rsidR="00634D32" w:rsidRPr="00634D32" w:rsidRDefault="00231230" w:rsidP="00634D32">
      <w:pPr>
        <w:jc w:val="both"/>
        <w:rPr>
          <w:sz w:val="22"/>
          <w:szCs w:val="22"/>
        </w:rPr>
      </w:pPr>
      <w:r>
        <w:rPr>
          <w:sz w:val="22"/>
          <w:szCs w:val="22"/>
        </w:rPr>
        <w:t xml:space="preserve">  19</w:t>
      </w:r>
      <w:r w:rsidR="00634D32" w:rsidRPr="00634D32">
        <w:rPr>
          <w:sz w:val="22"/>
          <w:szCs w:val="22"/>
        </w:rPr>
        <w:t xml:space="preserve">.  Кант </w:t>
      </w:r>
      <w:proofErr w:type="spellStart"/>
      <w:r w:rsidR="00634D32" w:rsidRPr="00634D32">
        <w:rPr>
          <w:sz w:val="22"/>
          <w:szCs w:val="22"/>
        </w:rPr>
        <w:t>И.Ответ</w:t>
      </w:r>
      <w:proofErr w:type="spellEnd"/>
      <w:r w:rsidR="00634D32" w:rsidRPr="00634D32">
        <w:rPr>
          <w:sz w:val="22"/>
          <w:szCs w:val="22"/>
        </w:rPr>
        <w:t xml:space="preserve"> на </w:t>
      </w:r>
      <w:proofErr w:type="spellStart"/>
      <w:r w:rsidR="00634D32" w:rsidRPr="00634D32">
        <w:rPr>
          <w:sz w:val="22"/>
          <w:szCs w:val="22"/>
        </w:rPr>
        <w:t>вопрос</w:t>
      </w:r>
      <w:proofErr w:type="spellEnd"/>
      <w:r w:rsidR="00634D32" w:rsidRPr="00634D32">
        <w:rPr>
          <w:sz w:val="22"/>
          <w:szCs w:val="22"/>
        </w:rPr>
        <w:t xml:space="preserve">: </w:t>
      </w:r>
      <w:proofErr w:type="spellStart"/>
      <w:r w:rsidR="00634D32" w:rsidRPr="00634D32">
        <w:rPr>
          <w:sz w:val="22"/>
          <w:szCs w:val="22"/>
        </w:rPr>
        <w:t>Что</w:t>
      </w:r>
      <w:proofErr w:type="spellEnd"/>
      <w:r w:rsidR="00634D32" w:rsidRPr="00634D32">
        <w:rPr>
          <w:sz w:val="22"/>
          <w:szCs w:val="22"/>
        </w:rPr>
        <w:t xml:space="preserve"> </w:t>
      </w:r>
      <w:proofErr w:type="spellStart"/>
      <w:r w:rsidR="00634D32" w:rsidRPr="00634D32">
        <w:rPr>
          <w:sz w:val="22"/>
          <w:szCs w:val="22"/>
        </w:rPr>
        <w:t>такое</w:t>
      </w:r>
      <w:proofErr w:type="spellEnd"/>
      <w:r w:rsidR="00634D32" w:rsidRPr="00634D32">
        <w:rPr>
          <w:sz w:val="22"/>
          <w:szCs w:val="22"/>
        </w:rPr>
        <w:t xml:space="preserve"> </w:t>
      </w:r>
      <w:proofErr w:type="spellStart"/>
      <w:r w:rsidR="00634D32" w:rsidRPr="00634D32">
        <w:rPr>
          <w:sz w:val="22"/>
          <w:szCs w:val="22"/>
        </w:rPr>
        <w:t>просвещение</w:t>
      </w:r>
      <w:proofErr w:type="spellEnd"/>
      <w:r w:rsidR="00634D32" w:rsidRPr="00634D32">
        <w:rPr>
          <w:sz w:val="22"/>
          <w:szCs w:val="22"/>
        </w:rPr>
        <w:t>?//</w:t>
      </w:r>
      <w:proofErr w:type="spellStart"/>
      <w:r w:rsidR="00634D32" w:rsidRPr="00634D32">
        <w:rPr>
          <w:sz w:val="22"/>
          <w:szCs w:val="22"/>
        </w:rPr>
        <w:t>Соч.:В</w:t>
      </w:r>
      <w:proofErr w:type="spellEnd"/>
      <w:r w:rsidR="00634D32" w:rsidRPr="00634D32">
        <w:rPr>
          <w:sz w:val="22"/>
          <w:szCs w:val="22"/>
        </w:rPr>
        <w:t xml:space="preserve"> 8 т. М., 1994.Т.8</w:t>
      </w:r>
    </w:p>
    <w:p w:rsidR="00634D32" w:rsidRPr="00634D32" w:rsidRDefault="00231230" w:rsidP="00634D32">
      <w:pPr>
        <w:jc w:val="both"/>
        <w:rPr>
          <w:sz w:val="22"/>
          <w:szCs w:val="22"/>
        </w:rPr>
      </w:pPr>
      <w:r>
        <w:rPr>
          <w:sz w:val="22"/>
          <w:szCs w:val="22"/>
        </w:rPr>
        <w:t xml:space="preserve">  20</w:t>
      </w:r>
      <w:r w:rsidR="00634D32" w:rsidRPr="00634D32">
        <w:rPr>
          <w:sz w:val="22"/>
          <w:szCs w:val="22"/>
        </w:rPr>
        <w:t xml:space="preserve">. О </w:t>
      </w:r>
      <w:proofErr w:type="spellStart"/>
      <w:r w:rsidR="00634D32" w:rsidRPr="00634D32">
        <w:rPr>
          <w:sz w:val="22"/>
          <w:szCs w:val="22"/>
        </w:rPr>
        <w:t>философии</w:t>
      </w:r>
      <w:proofErr w:type="spellEnd"/>
      <w:r w:rsidR="00634D32" w:rsidRPr="00634D32">
        <w:rPr>
          <w:sz w:val="22"/>
          <w:szCs w:val="22"/>
        </w:rPr>
        <w:t xml:space="preserve">, </w:t>
      </w:r>
      <w:proofErr w:type="spellStart"/>
      <w:r w:rsidR="00634D32" w:rsidRPr="00634D32">
        <w:rPr>
          <w:sz w:val="22"/>
          <w:szCs w:val="22"/>
        </w:rPr>
        <w:t>философском</w:t>
      </w:r>
      <w:proofErr w:type="spellEnd"/>
      <w:r w:rsidR="00634D32" w:rsidRPr="00634D32">
        <w:rPr>
          <w:sz w:val="22"/>
          <w:szCs w:val="22"/>
        </w:rPr>
        <w:t xml:space="preserve">  факультете и </w:t>
      </w:r>
      <w:proofErr w:type="spellStart"/>
      <w:r w:rsidR="00634D32" w:rsidRPr="00634D32">
        <w:rPr>
          <w:sz w:val="22"/>
          <w:szCs w:val="22"/>
        </w:rPr>
        <w:t>философах</w:t>
      </w:r>
      <w:proofErr w:type="spellEnd"/>
      <w:r w:rsidR="00634D32" w:rsidRPr="00634D32">
        <w:rPr>
          <w:sz w:val="22"/>
          <w:szCs w:val="22"/>
        </w:rPr>
        <w:t xml:space="preserve"> ( інтерв’ю с деканом </w:t>
      </w:r>
      <w:proofErr w:type="spellStart"/>
      <w:r w:rsidR="00634D32" w:rsidRPr="00634D32">
        <w:rPr>
          <w:sz w:val="22"/>
          <w:szCs w:val="22"/>
        </w:rPr>
        <w:t>философского</w:t>
      </w:r>
      <w:proofErr w:type="spellEnd"/>
      <w:r w:rsidR="00634D32" w:rsidRPr="00634D32">
        <w:rPr>
          <w:sz w:val="22"/>
          <w:szCs w:val="22"/>
        </w:rPr>
        <w:t xml:space="preserve"> </w:t>
      </w:r>
      <w:proofErr w:type="spellStart"/>
      <w:r w:rsidR="00634D32" w:rsidRPr="00634D32">
        <w:rPr>
          <w:sz w:val="22"/>
          <w:szCs w:val="22"/>
        </w:rPr>
        <w:t>факультета</w:t>
      </w:r>
      <w:proofErr w:type="spellEnd"/>
      <w:r w:rsidR="00634D32" w:rsidRPr="00634D32">
        <w:rPr>
          <w:sz w:val="22"/>
          <w:szCs w:val="22"/>
        </w:rPr>
        <w:t xml:space="preserve"> МГУ </w:t>
      </w:r>
      <w:proofErr w:type="spellStart"/>
      <w:r w:rsidR="00634D32" w:rsidRPr="00634D32">
        <w:rPr>
          <w:sz w:val="22"/>
          <w:szCs w:val="22"/>
        </w:rPr>
        <w:t>В.В.Мироновым</w:t>
      </w:r>
      <w:proofErr w:type="spellEnd"/>
      <w:r w:rsidR="00634D32" w:rsidRPr="00634D32">
        <w:rPr>
          <w:sz w:val="22"/>
          <w:szCs w:val="22"/>
        </w:rPr>
        <w:t xml:space="preserve">)// </w:t>
      </w:r>
      <w:proofErr w:type="spellStart"/>
      <w:r w:rsidR="00634D32" w:rsidRPr="00634D32">
        <w:rPr>
          <w:sz w:val="22"/>
          <w:szCs w:val="22"/>
        </w:rPr>
        <w:t>Вопросы</w:t>
      </w:r>
      <w:proofErr w:type="spellEnd"/>
      <w:r w:rsidR="00634D32" w:rsidRPr="00634D32">
        <w:rPr>
          <w:sz w:val="22"/>
          <w:szCs w:val="22"/>
        </w:rPr>
        <w:t xml:space="preserve"> философии,2002,№5</w:t>
      </w:r>
    </w:p>
    <w:p w:rsidR="00634D32" w:rsidRPr="00634D32" w:rsidRDefault="00231230" w:rsidP="00634D32">
      <w:pPr>
        <w:jc w:val="both"/>
        <w:rPr>
          <w:sz w:val="22"/>
          <w:szCs w:val="22"/>
        </w:rPr>
      </w:pPr>
      <w:r>
        <w:rPr>
          <w:sz w:val="22"/>
          <w:szCs w:val="22"/>
        </w:rPr>
        <w:t xml:space="preserve">  21</w:t>
      </w:r>
      <w:r w:rsidR="00634D32" w:rsidRPr="00634D32">
        <w:rPr>
          <w:sz w:val="22"/>
          <w:szCs w:val="22"/>
        </w:rPr>
        <w:t xml:space="preserve">. </w:t>
      </w:r>
      <w:proofErr w:type="spellStart"/>
      <w:r w:rsidR="00634D32" w:rsidRPr="00634D32">
        <w:rPr>
          <w:sz w:val="22"/>
          <w:szCs w:val="22"/>
        </w:rPr>
        <w:t>Простоволосова</w:t>
      </w:r>
      <w:proofErr w:type="spellEnd"/>
      <w:r w:rsidR="00634D32" w:rsidRPr="00634D32">
        <w:rPr>
          <w:sz w:val="22"/>
          <w:szCs w:val="22"/>
        </w:rPr>
        <w:t xml:space="preserve"> Л.Н., Фельдман Д.М. </w:t>
      </w:r>
      <w:proofErr w:type="spellStart"/>
      <w:r w:rsidR="00634D32" w:rsidRPr="00634D32">
        <w:rPr>
          <w:sz w:val="22"/>
          <w:szCs w:val="22"/>
        </w:rPr>
        <w:t>Гуманитарное</w:t>
      </w:r>
      <w:proofErr w:type="spellEnd"/>
      <w:r w:rsidR="00634D32" w:rsidRPr="00634D32">
        <w:rPr>
          <w:sz w:val="22"/>
          <w:szCs w:val="22"/>
        </w:rPr>
        <w:t xml:space="preserve"> </w:t>
      </w:r>
      <w:proofErr w:type="spellStart"/>
      <w:r w:rsidR="00634D32" w:rsidRPr="00634D32">
        <w:rPr>
          <w:sz w:val="22"/>
          <w:szCs w:val="22"/>
        </w:rPr>
        <w:t>образование</w:t>
      </w:r>
      <w:proofErr w:type="spellEnd"/>
      <w:r w:rsidR="00634D32" w:rsidRPr="00634D32">
        <w:rPr>
          <w:sz w:val="22"/>
          <w:szCs w:val="22"/>
        </w:rPr>
        <w:t xml:space="preserve"> //</w:t>
      </w:r>
      <w:proofErr w:type="spellStart"/>
      <w:r w:rsidR="00634D32" w:rsidRPr="00634D32">
        <w:rPr>
          <w:sz w:val="22"/>
          <w:szCs w:val="22"/>
        </w:rPr>
        <w:t>Вопросы</w:t>
      </w:r>
      <w:proofErr w:type="spellEnd"/>
      <w:r w:rsidR="00634D32" w:rsidRPr="00634D32">
        <w:rPr>
          <w:sz w:val="22"/>
          <w:szCs w:val="22"/>
        </w:rPr>
        <w:t xml:space="preserve"> философии,2000,№7</w:t>
      </w:r>
    </w:p>
    <w:p w:rsidR="00634D32" w:rsidRPr="00634D32" w:rsidRDefault="00231230" w:rsidP="00634D32">
      <w:pPr>
        <w:jc w:val="both"/>
        <w:rPr>
          <w:sz w:val="22"/>
          <w:szCs w:val="22"/>
        </w:rPr>
      </w:pPr>
      <w:r>
        <w:rPr>
          <w:sz w:val="22"/>
          <w:szCs w:val="22"/>
        </w:rPr>
        <w:t xml:space="preserve">  22</w:t>
      </w:r>
      <w:r w:rsidR="00634D32" w:rsidRPr="00634D32">
        <w:rPr>
          <w:sz w:val="22"/>
          <w:szCs w:val="22"/>
        </w:rPr>
        <w:t xml:space="preserve">.  </w:t>
      </w:r>
      <w:proofErr w:type="spellStart"/>
      <w:r w:rsidR="00634D32" w:rsidRPr="00634D32">
        <w:rPr>
          <w:sz w:val="22"/>
          <w:szCs w:val="22"/>
        </w:rPr>
        <w:t>Разин</w:t>
      </w:r>
      <w:proofErr w:type="spellEnd"/>
      <w:r w:rsidR="00634D32" w:rsidRPr="00634D32">
        <w:rPr>
          <w:sz w:val="22"/>
          <w:szCs w:val="22"/>
        </w:rPr>
        <w:t xml:space="preserve"> В.И. </w:t>
      </w:r>
      <w:proofErr w:type="spellStart"/>
      <w:r w:rsidR="00634D32" w:rsidRPr="00634D32">
        <w:rPr>
          <w:sz w:val="22"/>
          <w:szCs w:val="22"/>
        </w:rPr>
        <w:t>Общая</w:t>
      </w:r>
      <w:proofErr w:type="spellEnd"/>
      <w:r w:rsidR="00634D32" w:rsidRPr="00634D32">
        <w:rPr>
          <w:sz w:val="22"/>
          <w:szCs w:val="22"/>
        </w:rPr>
        <w:t xml:space="preserve"> методика </w:t>
      </w:r>
      <w:proofErr w:type="spellStart"/>
      <w:r w:rsidR="00634D32" w:rsidRPr="00634D32">
        <w:rPr>
          <w:sz w:val="22"/>
          <w:szCs w:val="22"/>
        </w:rPr>
        <w:t>преподавания</w:t>
      </w:r>
      <w:proofErr w:type="spellEnd"/>
      <w:r w:rsidR="00634D32" w:rsidRPr="00634D32">
        <w:rPr>
          <w:sz w:val="22"/>
          <w:szCs w:val="22"/>
        </w:rPr>
        <w:t xml:space="preserve">  </w:t>
      </w:r>
      <w:proofErr w:type="spellStart"/>
      <w:r w:rsidR="00634D32" w:rsidRPr="00634D32">
        <w:rPr>
          <w:sz w:val="22"/>
          <w:szCs w:val="22"/>
        </w:rPr>
        <w:t>философии</w:t>
      </w:r>
      <w:proofErr w:type="spellEnd"/>
      <w:r w:rsidR="00634D32" w:rsidRPr="00634D32">
        <w:rPr>
          <w:sz w:val="22"/>
          <w:szCs w:val="22"/>
        </w:rPr>
        <w:t>. М.,1977</w:t>
      </w:r>
    </w:p>
    <w:p w:rsidR="00634D32" w:rsidRPr="00634D32" w:rsidRDefault="00231230" w:rsidP="00634D32">
      <w:pPr>
        <w:jc w:val="both"/>
        <w:rPr>
          <w:sz w:val="22"/>
          <w:szCs w:val="22"/>
        </w:rPr>
      </w:pPr>
      <w:r>
        <w:rPr>
          <w:sz w:val="22"/>
          <w:szCs w:val="22"/>
        </w:rPr>
        <w:t xml:space="preserve">  23</w:t>
      </w:r>
      <w:r w:rsidR="00634D32" w:rsidRPr="00634D32">
        <w:rPr>
          <w:sz w:val="22"/>
          <w:szCs w:val="22"/>
        </w:rPr>
        <w:t xml:space="preserve">. Рубцов </w:t>
      </w:r>
      <w:proofErr w:type="spellStart"/>
      <w:r w:rsidR="00634D32" w:rsidRPr="00634D32">
        <w:rPr>
          <w:sz w:val="22"/>
          <w:szCs w:val="22"/>
        </w:rPr>
        <w:t>А.,Юдин</w:t>
      </w:r>
      <w:proofErr w:type="spellEnd"/>
      <w:r w:rsidR="00634D32" w:rsidRPr="00634D32">
        <w:rPr>
          <w:sz w:val="22"/>
          <w:szCs w:val="22"/>
        </w:rPr>
        <w:t xml:space="preserve"> Б. </w:t>
      </w:r>
      <w:proofErr w:type="spellStart"/>
      <w:r w:rsidR="00634D32" w:rsidRPr="00634D32">
        <w:rPr>
          <w:sz w:val="22"/>
          <w:szCs w:val="22"/>
        </w:rPr>
        <w:t>Новые</w:t>
      </w:r>
      <w:proofErr w:type="spellEnd"/>
      <w:r w:rsidR="00634D32" w:rsidRPr="00634D32">
        <w:rPr>
          <w:sz w:val="22"/>
          <w:szCs w:val="22"/>
        </w:rPr>
        <w:t xml:space="preserve"> </w:t>
      </w:r>
      <w:proofErr w:type="spellStart"/>
      <w:r w:rsidR="00634D32" w:rsidRPr="00634D32">
        <w:rPr>
          <w:sz w:val="22"/>
          <w:szCs w:val="22"/>
        </w:rPr>
        <w:t>ориентиры</w:t>
      </w:r>
      <w:proofErr w:type="spellEnd"/>
      <w:r w:rsidR="00634D32" w:rsidRPr="00634D32">
        <w:rPr>
          <w:sz w:val="22"/>
          <w:szCs w:val="22"/>
        </w:rPr>
        <w:t xml:space="preserve"> </w:t>
      </w:r>
      <w:proofErr w:type="spellStart"/>
      <w:r w:rsidR="00634D32" w:rsidRPr="00634D32">
        <w:rPr>
          <w:sz w:val="22"/>
          <w:szCs w:val="22"/>
        </w:rPr>
        <w:t>гуманитарного</w:t>
      </w:r>
      <w:proofErr w:type="spellEnd"/>
      <w:r w:rsidR="00634D32" w:rsidRPr="00634D32">
        <w:rPr>
          <w:sz w:val="22"/>
          <w:szCs w:val="22"/>
        </w:rPr>
        <w:t xml:space="preserve"> </w:t>
      </w:r>
      <w:proofErr w:type="spellStart"/>
      <w:r w:rsidR="00634D32" w:rsidRPr="00634D32">
        <w:rPr>
          <w:sz w:val="22"/>
          <w:szCs w:val="22"/>
        </w:rPr>
        <w:t>образования</w:t>
      </w:r>
      <w:proofErr w:type="spellEnd"/>
      <w:r w:rsidR="00634D32" w:rsidRPr="00634D32">
        <w:rPr>
          <w:sz w:val="22"/>
          <w:szCs w:val="22"/>
        </w:rPr>
        <w:t>//Человек.1995.№2-4</w:t>
      </w:r>
    </w:p>
    <w:p w:rsidR="00634D32" w:rsidRPr="00954451" w:rsidRDefault="00634D32" w:rsidP="00954451">
      <w:pPr>
        <w:ind w:left="-360"/>
        <w:jc w:val="both"/>
        <w:rPr>
          <w:sz w:val="22"/>
          <w:szCs w:val="22"/>
        </w:rPr>
      </w:pPr>
    </w:p>
    <w:p w:rsidR="00DF1F73" w:rsidRPr="00DF1F73" w:rsidRDefault="00DF1F73" w:rsidP="00DF1F73"/>
    <w:p w:rsidR="00C72687" w:rsidRDefault="00C72687" w:rsidP="00DF1F73">
      <w:pPr>
        <w:pStyle w:val="3"/>
        <w:numPr>
          <w:ilvl w:val="0"/>
          <w:numId w:val="4"/>
        </w:numPr>
        <w:jc w:val="left"/>
        <w:rPr>
          <w:sz w:val="22"/>
          <w:szCs w:val="22"/>
        </w:rPr>
      </w:pPr>
      <w:r w:rsidRPr="00C72687">
        <w:rPr>
          <w:sz w:val="22"/>
          <w:szCs w:val="22"/>
        </w:rPr>
        <w:t>Форма підсумково</w:t>
      </w:r>
      <w:r w:rsidR="006D118A">
        <w:rPr>
          <w:sz w:val="22"/>
          <w:szCs w:val="22"/>
        </w:rPr>
        <w:t>го контролю успішності навчання</w:t>
      </w:r>
      <w:r w:rsidR="00DF1F73">
        <w:rPr>
          <w:sz w:val="22"/>
          <w:szCs w:val="22"/>
        </w:rPr>
        <w:t xml:space="preserve"> ___</w:t>
      </w:r>
      <w:r w:rsidR="00685F2B">
        <w:rPr>
          <w:sz w:val="22"/>
          <w:szCs w:val="22"/>
        </w:rPr>
        <w:t>_</w:t>
      </w:r>
      <w:r w:rsidR="003B2A65">
        <w:rPr>
          <w:sz w:val="22"/>
          <w:szCs w:val="22"/>
        </w:rPr>
        <w:t>залік</w:t>
      </w:r>
      <w:r w:rsidR="00DF1F73">
        <w:rPr>
          <w:sz w:val="22"/>
          <w:szCs w:val="22"/>
        </w:rPr>
        <w:t>________</w:t>
      </w:r>
    </w:p>
    <w:p w:rsidR="00211823" w:rsidRDefault="00DF1F73" w:rsidP="00DF1F73">
      <w:pPr>
        <w:numPr>
          <w:ilvl w:val="0"/>
          <w:numId w:val="4"/>
        </w:numPr>
        <w:tabs>
          <w:tab w:val="clear" w:pos="900"/>
          <w:tab w:val="left" w:pos="-180"/>
        </w:tabs>
        <w:ind w:left="0" w:firstLine="540"/>
        <w:rPr>
          <w:b/>
          <w:bCs/>
          <w:sz w:val="22"/>
          <w:szCs w:val="22"/>
        </w:rPr>
      </w:pPr>
      <w:r>
        <w:rPr>
          <w:b/>
          <w:bCs/>
          <w:sz w:val="22"/>
          <w:szCs w:val="22"/>
        </w:rPr>
        <w:t xml:space="preserve">    </w:t>
      </w:r>
      <w:r w:rsidR="00211823" w:rsidRPr="00C72687">
        <w:rPr>
          <w:b/>
          <w:bCs/>
          <w:sz w:val="22"/>
          <w:szCs w:val="22"/>
        </w:rPr>
        <w:t>Засоби діагности</w:t>
      </w:r>
      <w:r w:rsidR="00685F2B">
        <w:rPr>
          <w:b/>
          <w:bCs/>
          <w:sz w:val="22"/>
          <w:szCs w:val="22"/>
        </w:rPr>
        <w:t>ки</w:t>
      </w:r>
      <w:r w:rsidR="00211823" w:rsidRPr="00C72687">
        <w:rPr>
          <w:b/>
          <w:bCs/>
          <w:sz w:val="22"/>
          <w:szCs w:val="22"/>
        </w:rPr>
        <w:t xml:space="preserve"> успішності навчання   </w:t>
      </w:r>
      <w:r w:rsidR="00CD516C" w:rsidRPr="00CD516C">
        <w:rPr>
          <w:rFonts w:ascii="Bookman Old Style" w:hAnsi="Bookman Old Style"/>
          <w:b/>
          <w:bCs/>
          <w:sz w:val="22"/>
          <w:szCs w:val="22"/>
        </w:rPr>
        <w:t xml:space="preserve"> </w:t>
      </w:r>
      <w:r w:rsidR="00CD516C" w:rsidRPr="00CD516C">
        <w:rPr>
          <w:sz w:val="22"/>
          <w:szCs w:val="22"/>
        </w:rPr>
        <w:t>поточний аналіз відповідей щодо першоджерел, оцінювання письмових робіт протягом семестру, підсумкова письмова робота</w:t>
      </w:r>
    </w:p>
    <w:p w:rsidR="008E3A98" w:rsidRDefault="008E3A98" w:rsidP="008E3A98">
      <w:pPr>
        <w:tabs>
          <w:tab w:val="left" w:pos="-180"/>
        </w:tabs>
        <w:rPr>
          <w:b/>
          <w:bCs/>
          <w:sz w:val="22"/>
          <w:szCs w:val="22"/>
        </w:rPr>
      </w:pPr>
    </w:p>
    <w:p w:rsidR="008E3A98" w:rsidRPr="00CD516C" w:rsidRDefault="008E3A98" w:rsidP="008E3A98">
      <w:pPr>
        <w:tabs>
          <w:tab w:val="left" w:pos="-180"/>
        </w:tabs>
        <w:rPr>
          <w:b/>
          <w:bCs/>
          <w:sz w:val="22"/>
          <w:szCs w:val="22"/>
        </w:rPr>
      </w:pPr>
    </w:p>
    <w:sectPr w:rsidR="008E3A98" w:rsidRPr="00CD516C" w:rsidSect="00087882">
      <w:headerReference w:type="default" r:id="rId7"/>
      <w:footerReference w:type="even" r:id="rId8"/>
      <w:footerReference w:type="default" r:id="rId9"/>
      <w:pgSz w:w="11907" w:h="16840" w:code="9"/>
      <w:pgMar w:top="851" w:right="567" w:bottom="851" w:left="85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A2A" w:rsidRDefault="00F86A2A">
      <w:r>
        <w:separator/>
      </w:r>
    </w:p>
  </w:endnote>
  <w:endnote w:type="continuationSeparator" w:id="0">
    <w:p w:rsidR="00F86A2A" w:rsidRDefault="00F8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F6" w:rsidRDefault="009920E0" w:rsidP="00C72687">
    <w:pPr>
      <w:pStyle w:val="a5"/>
      <w:framePr w:wrap="around" w:vAnchor="text" w:hAnchor="margin" w:xAlign="center" w:y="1"/>
      <w:rPr>
        <w:rStyle w:val="a6"/>
      </w:rPr>
    </w:pPr>
    <w:r>
      <w:rPr>
        <w:rStyle w:val="a6"/>
      </w:rPr>
      <w:fldChar w:fldCharType="begin"/>
    </w:r>
    <w:r w:rsidR="000552F6">
      <w:rPr>
        <w:rStyle w:val="a6"/>
      </w:rPr>
      <w:instrText xml:space="preserve">PAGE  </w:instrText>
    </w:r>
    <w:r>
      <w:rPr>
        <w:rStyle w:val="a6"/>
      </w:rPr>
      <w:fldChar w:fldCharType="end"/>
    </w:r>
  </w:p>
  <w:p w:rsidR="000552F6" w:rsidRDefault="000552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F6" w:rsidRDefault="000552F6" w:rsidP="00C72687">
    <w:pPr>
      <w:pStyle w:val="a5"/>
      <w:framePr w:wrap="around" w:vAnchor="text" w:hAnchor="margin" w:xAlign="center" w:y="1"/>
      <w:rPr>
        <w:rStyle w:val="a6"/>
      </w:rPr>
    </w:pPr>
  </w:p>
  <w:p w:rsidR="000552F6" w:rsidRDefault="000552F6" w:rsidP="001B56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A2A" w:rsidRDefault="00F86A2A">
      <w:r>
        <w:separator/>
      </w:r>
    </w:p>
  </w:footnote>
  <w:footnote w:type="continuationSeparator" w:id="0">
    <w:p w:rsidR="00F86A2A" w:rsidRDefault="00F8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2F6" w:rsidRDefault="009920E0">
    <w:pPr>
      <w:pStyle w:val="a9"/>
      <w:jc w:val="center"/>
    </w:pPr>
    <w:r>
      <w:fldChar w:fldCharType="begin"/>
    </w:r>
    <w:r w:rsidR="000552F6">
      <w:instrText xml:space="preserve"> PAGE   \* MERGEFORMAT </w:instrText>
    </w:r>
    <w:r>
      <w:fldChar w:fldCharType="separate"/>
    </w:r>
    <w:r w:rsidR="00C21913">
      <w:rPr>
        <w:noProof/>
      </w:rPr>
      <w:t>5</w:t>
    </w:r>
    <w:r>
      <w:fldChar w:fldCharType="end"/>
    </w:r>
  </w:p>
  <w:p w:rsidR="000552F6" w:rsidRDefault="000552F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C4B"/>
    <w:multiLevelType w:val="hybridMultilevel"/>
    <w:tmpl w:val="357AE21A"/>
    <w:lvl w:ilvl="0" w:tplc="D7D0E1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C9F56D3"/>
    <w:multiLevelType w:val="hybridMultilevel"/>
    <w:tmpl w:val="3CF01A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592A5D"/>
    <w:multiLevelType w:val="multilevel"/>
    <w:tmpl w:val="C862DE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147B6257"/>
    <w:multiLevelType w:val="hybridMultilevel"/>
    <w:tmpl w:val="E312E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3CD3055"/>
    <w:multiLevelType w:val="hybridMultilevel"/>
    <w:tmpl w:val="C7B882FE"/>
    <w:lvl w:ilvl="0" w:tplc="9F2E5744">
      <w:start w:val="1"/>
      <w:numFmt w:val="decimal"/>
      <w:lvlText w:val="%1."/>
      <w:lvlJc w:val="left"/>
      <w:pPr>
        <w:tabs>
          <w:tab w:val="num" w:pos="1260"/>
        </w:tabs>
        <w:ind w:left="126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EFA63B1"/>
    <w:multiLevelType w:val="hybridMultilevel"/>
    <w:tmpl w:val="72F81650"/>
    <w:lvl w:ilvl="0" w:tplc="867839A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55B54FC9"/>
    <w:multiLevelType w:val="multilevel"/>
    <w:tmpl w:val="4F8AB6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15:restartNumberingAfterBreak="0">
    <w:nsid w:val="61AE270B"/>
    <w:multiLevelType w:val="hybridMultilevel"/>
    <w:tmpl w:val="073A92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31574DA"/>
    <w:multiLevelType w:val="hybridMultilevel"/>
    <w:tmpl w:val="5C848DD2"/>
    <w:lvl w:ilvl="0" w:tplc="08840470">
      <w:start w:val="1"/>
      <w:numFmt w:val="decimal"/>
      <w:lvlText w:val="%1."/>
      <w:lvlJc w:val="left"/>
      <w:pPr>
        <w:tabs>
          <w:tab w:val="num" w:pos="1856"/>
        </w:tabs>
        <w:ind w:left="1856" w:hanging="945"/>
      </w:pPr>
      <w:rPr>
        <w:rFonts w:hint="default"/>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7C995D34"/>
    <w:multiLevelType w:val="hybridMultilevel"/>
    <w:tmpl w:val="964682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9"/>
  </w:num>
  <w:num w:numId="5">
    <w:abstractNumId w:val="5"/>
  </w:num>
  <w:num w:numId="6">
    <w:abstractNumId w:val="8"/>
  </w:num>
  <w:num w:numId="7">
    <w:abstractNumId w:val="10"/>
  </w:num>
  <w:num w:numId="8">
    <w:abstractNumId w:val="4"/>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98"/>
    <w:rsid w:val="000450A9"/>
    <w:rsid w:val="000552F6"/>
    <w:rsid w:val="00087882"/>
    <w:rsid w:val="00096E62"/>
    <w:rsid w:val="000F0F86"/>
    <w:rsid w:val="00115A59"/>
    <w:rsid w:val="00133290"/>
    <w:rsid w:val="00184306"/>
    <w:rsid w:val="001B566B"/>
    <w:rsid w:val="00211823"/>
    <w:rsid w:val="00222277"/>
    <w:rsid w:val="00223F83"/>
    <w:rsid w:val="00231230"/>
    <w:rsid w:val="00262C11"/>
    <w:rsid w:val="002E025F"/>
    <w:rsid w:val="002F433B"/>
    <w:rsid w:val="00377E23"/>
    <w:rsid w:val="003B2A65"/>
    <w:rsid w:val="003B41B5"/>
    <w:rsid w:val="003D0063"/>
    <w:rsid w:val="00404C2E"/>
    <w:rsid w:val="00450A50"/>
    <w:rsid w:val="00461817"/>
    <w:rsid w:val="004713C6"/>
    <w:rsid w:val="00480CD9"/>
    <w:rsid w:val="004B7DA5"/>
    <w:rsid w:val="004D0A24"/>
    <w:rsid w:val="00575FD6"/>
    <w:rsid w:val="00585984"/>
    <w:rsid w:val="005B1796"/>
    <w:rsid w:val="005E10C4"/>
    <w:rsid w:val="0061011C"/>
    <w:rsid w:val="0062140B"/>
    <w:rsid w:val="00623278"/>
    <w:rsid w:val="00634D32"/>
    <w:rsid w:val="00644A98"/>
    <w:rsid w:val="00660EC6"/>
    <w:rsid w:val="006818BC"/>
    <w:rsid w:val="00685F2B"/>
    <w:rsid w:val="006A635D"/>
    <w:rsid w:val="006D118A"/>
    <w:rsid w:val="00705C77"/>
    <w:rsid w:val="00720947"/>
    <w:rsid w:val="0072313E"/>
    <w:rsid w:val="00742663"/>
    <w:rsid w:val="007441C2"/>
    <w:rsid w:val="00746591"/>
    <w:rsid w:val="00746C24"/>
    <w:rsid w:val="00766E52"/>
    <w:rsid w:val="00776CD6"/>
    <w:rsid w:val="007844CE"/>
    <w:rsid w:val="00795CB3"/>
    <w:rsid w:val="007C55C8"/>
    <w:rsid w:val="007C6CAE"/>
    <w:rsid w:val="007D0182"/>
    <w:rsid w:val="0081650F"/>
    <w:rsid w:val="0085049E"/>
    <w:rsid w:val="00863304"/>
    <w:rsid w:val="00865946"/>
    <w:rsid w:val="008874D8"/>
    <w:rsid w:val="008D50C0"/>
    <w:rsid w:val="008E3A98"/>
    <w:rsid w:val="008F41FF"/>
    <w:rsid w:val="00914E4E"/>
    <w:rsid w:val="00937B62"/>
    <w:rsid w:val="00954451"/>
    <w:rsid w:val="009920E0"/>
    <w:rsid w:val="009944BD"/>
    <w:rsid w:val="00A07F58"/>
    <w:rsid w:val="00A42441"/>
    <w:rsid w:val="00A43984"/>
    <w:rsid w:val="00AD7765"/>
    <w:rsid w:val="00B27EB6"/>
    <w:rsid w:val="00B4039A"/>
    <w:rsid w:val="00B56218"/>
    <w:rsid w:val="00B57652"/>
    <w:rsid w:val="00B62ED6"/>
    <w:rsid w:val="00BC793C"/>
    <w:rsid w:val="00BF339A"/>
    <w:rsid w:val="00C21474"/>
    <w:rsid w:val="00C21913"/>
    <w:rsid w:val="00C72687"/>
    <w:rsid w:val="00CA7344"/>
    <w:rsid w:val="00CD516C"/>
    <w:rsid w:val="00D555D9"/>
    <w:rsid w:val="00DB2CB6"/>
    <w:rsid w:val="00DF1F73"/>
    <w:rsid w:val="00E00DBC"/>
    <w:rsid w:val="00E21FA3"/>
    <w:rsid w:val="00E23046"/>
    <w:rsid w:val="00E272CA"/>
    <w:rsid w:val="00E4511D"/>
    <w:rsid w:val="00E6235C"/>
    <w:rsid w:val="00E627B2"/>
    <w:rsid w:val="00E77851"/>
    <w:rsid w:val="00EA2A17"/>
    <w:rsid w:val="00EA5162"/>
    <w:rsid w:val="00EB47B8"/>
    <w:rsid w:val="00ED28E2"/>
    <w:rsid w:val="00F02CFD"/>
    <w:rsid w:val="00F4734A"/>
    <w:rsid w:val="00F75288"/>
    <w:rsid w:val="00F865AC"/>
    <w:rsid w:val="00F86A2A"/>
    <w:rsid w:val="00FC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98B6D"/>
  <w15:docId w15:val="{939EEE2F-3779-460E-BA6D-A038DF9D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ru-RU"/>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ind w:firstLine="540"/>
      <w:jc w:val="center"/>
      <w:outlineLvl w:val="2"/>
    </w:pPr>
    <w:rPr>
      <w:b/>
      <w:bCs/>
      <w:sz w:val="32"/>
    </w:rPr>
  </w:style>
  <w:style w:type="paragraph" w:styleId="4">
    <w:name w:val="heading 4"/>
    <w:basedOn w:val="a"/>
    <w:next w:val="a"/>
    <w:qFormat/>
    <w:pPr>
      <w:keepNext/>
      <w:ind w:left="1440" w:hanging="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540"/>
    </w:pPr>
    <w:rPr>
      <w:sz w:val="28"/>
    </w:rPr>
  </w:style>
  <w:style w:type="paragraph" w:styleId="20">
    <w:name w:val="Body Text Indent 2"/>
    <w:basedOn w:val="a"/>
    <w:pPr>
      <w:ind w:left="1440" w:hanging="720"/>
    </w:pPr>
    <w:rPr>
      <w:sz w:val="28"/>
    </w:rPr>
  </w:style>
  <w:style w:type="paragraph" w:styleId="30">
    <w:name w:val="Body Text Indent 3"/>
    <w:basedOn w:val="a"/>
    <w:pPr>
      <w:ind w:left="540"/>
    </w:pPr>
    <w:rPr>
      <w:sz w:val="28"/>
    </w:rPr>
  </w:style>
  <w:style w:type="paragraph" w:styleId="a5">
    <w:name w:val="footer"/>
    <w:basedOn w:val="a"/>
    <w:rsid w:val="00C72687"/>
    <w:pPr>
      <w:tabs>
        <w:tab w:val="center" w:pos="4677"/>
        <w:tab w:val="right" w:pos="9355"/>
      </w:tabs>
    </w:pPr>
  </w:style>
  <w:style w:type="character" w:styleId="a6">
    <w:name w:val="page number"/>
    <w:basedOn w:val="a0"/>
    <w:rsid w:val="00C72687"/>
  </w:style>
  <w:style w:type="paragraph" w:customStyle="1" w:styleId="FR2">
    <w:name w:val="FR2"/>
    <w:rsid w:val="008E3A98"/>
    <w:pPr>
      <w:widowControl w:val="0"/>
      <w:autoSpaceDE w:val="0"/>
      <w:autoSpaceDN w:val="0"/>
      <w:adjustRightInd w:val="0"/>
      <w:spacing w:before="220"/>
      <w:ind w:left="40" w:hanging="20"/>
    </w:pPr>
    <w:rPr>
      <w:rFonts w:ascii="Arial" w:hAnsi="Arial" w:cs="Arial"/>
      <w:sz w:val="18"/>
      <w:szCs w:val="18"/>
    </w:rPr>
  </w:style>
  <w:style w:type="paragraph" w:styleId="a7">
    <w:name w:val="Balloon Text"/>
    <w:basedOn w:val="a"/>
    <w:link w:val="a8"/>
    <w:uiPriority w:val="99"/>
    <w:semiHidden/>
    <w:unhideWhenUsed/>
    <w:rsid w:val="008D50C0"/>
    <w:rPr>
      <w:rFonts w:ascii="Tahoma" w:hAnsi="Tahoma"/>
      <w:sz w:val="16"/>
      <w:szCs w:val="16"/>
      <w:lang w:eastAsia="x-none"/>
    </w:rPr>
  </w:style>
  <w:style w:type="character" w:customStyle="1" w:styleId="a8">
    <w:name w:val="Текст выноски Знак"/>
    <w:link w:val="a7"/>
    <w:uiPriority w:val="99"/>
    <w:semiHidden/>
    <w:rsid w:val="008D50C0"/>
    <w:rPr>
      <w:rFonts w:ascii="Tahoma" w:hAnsi="Tahoma" w:cs="Tahoma"/>
      <w:sz w:val="16"/>
      <w:szCs w:val="16"/>
      <w:lang w:val="uk-UA"/>
    </w:rPr>
  </w:style>
  <w:style w:type="paragraph" w:styleId="a9">
    <w:name w:val="header"/>
    <w:basedOn w:val="a"/>
    <w:link w:val="aa"/>
    <w:unhideWhenUsed/>
    <w:rsid w:val="001B566B"/>
    <w:pPr>
      <w:tabs>
        <w:tab w:val="center" w:pos="4677"/>
        <w:tab w:val="right" w:pos="9355"/>
      </w:tabs>
    </w:pPr>
  </w:style>
  <w:style w:type="character" w:customStyle="1" w:styleId="aa">
    <w:name w:val="Верхний колонтитул Знак"/>
    <w:link w:val="a9"/>
    <w:rsid w:val="001B566B"/>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467397">
      <w:bodyDiv w:val="1"/>
      <w:marLeft w:val="0"/>
      <w:marRight w:val="0"/>
      <w:marTop w:val="0"/>
      <w:marBottom w:val="0"/>
      <w:divBdr>
        <w:top w:val="none" w:sz="0" w:space="0" w:color="auto"/>
        <w:left w:val="none" w:sz="0" w:space="0" w:color="auto"/>
        <w:bottom w:val="none" w:sz="0" w:space="0" w:color="auto"/>
        <w:right w:val="none" w:sz="0" w:space="0" w:color="auto"/>
      </w:divBdr>
    </w:div>
    <w:div w:id="1387145374">
      <w:bodyDiv w:val="1"/>
      <w:marLeft w:val="0"/>
      <w:marRight w:val="0"/>
      <w:marTop w:val="0"/>
      <w:marBottom w:val="0"/>
      <w:divBdr>
        <w:top w:val="none" w:sz="0" w:space="0" w:color="auto"/>
        <w:left w:val="none" w:sz="0" w:space="0" w:color="auto"/>
        <w:bottom w:val="none" w:sz="0" w:space="0" w:color="auto"/>
        <w:right w:val="none" w:sz="0" w:space="0" w:color="auto"/>
      </w:divBdr>
    </w:div>
    <w:div w:id="17785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GIGABYTE</cp:lastModifiedBy>
  <cp:revision>4</cp:revision>
  <cp:lastPrinted>2013-07-02T05:12:00Z</cp:lastPrinted>
  <dcterms:created xsi:type="dcterms:W3CDTF">2018-01-24T11:48:00Z</dcterms:created>
  <dcterms:modified xsi:type="dcterms:W3CDTF">2018-01-24T11:57:00Z</dcterms:modified>
</cp:coreProperties>
</file>