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C6" w:rsidRDefault="001E30C6" w:rsidP="001E30C6">
      <w:pPr>
        <w:pStyle w:val="1"/>
        <w:rPr>
          <w:b/>
          <w:caps/>
          <w:szCs w:val="28"/>
        </w:rPr>
      </w:pPr>
    </w:p>
    <w:p w:rsidR="001E30C6" w:rsidRDefault="001E30C6" w:rsidP="001E30C6">
      <w:pPr>
        <w:pStyle w:val="1"/>
        <w:rPr>
          <w:b/>
          <w:caps/>
          <w:szCs w:val="28"/>
        </w:rPr>
      </w:pPr>
    </w:p>
    <w:p w:rsidR="001E30C6" w:rsidRPr="0066697A" w:rsidRDefault="001E30C6" w:rsidP="001E30C6">
      <w:pPr>
        <w:pStyle w:val="1"/>
        <w:rPr>
          <w:b/>
          <w:caps/>
          <w:szCs w:val="28"/>
        </w:rPr>
      </w:pPr>
      <w:r w:rsidRPr="0066697A">
        <w:rPr>
          <w:b/>
          <w:caps/>
          <w:szCs w:val="28"/>
        </w:rPr>
        <w:t>Міністерство освіти і науки України</w:t>
      </w:r>
    </w:p>
    <w:p w:rsidR="001E30C6" w:rsidRPr="0066697A" w:rsidRDefault="001E30C6" w:rsidP="001E30C6">
      <w:pPr>
        <w:jc w:val="right"/>
        <w:rPr>
          <w:sz w:val="28"/>
          <w:szCs w:val="28"/>
        </w:rPr>
      </w:pPr>
    </w:p>
    <w:p w:rsidR="001E30C6" w:rsidRPr="0066697A" w:rsidRDefault="001E30C6" w:rsidP="001E30C6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1E30C6" w:rsidRPr="0066697A" w:rsidRDefault="001E30C6" w:rsidP="001E30C6">
      <w:pPr>
        <w:jc w:val="center"/>
        <w:rPr>
          <w:b/>
          <w:sz w:val="28"/>
          <w:szCs w:val="28"/>
        </w:rPr>
      </w:pPr>
    </w:p>
    <w:p w:rsidR="001E30C6" w:rsidRPr="0066697A" w:rsidRDefault="001E30C6" w:rsidP="001E30C6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Факультет української й іноземної філології та мистецтвознавства</w:t>
      </w:r>
    </w:p>
    <w:p w:rsidR="001E30C6" w:rsidRDefault="001E30C6" w:rsidP="001E30C6">
      <w:pPr>
        <w:rPr>
          <w:b/>
          <w:sz w:val="28"/>
          <w:szCs w:val="28"/>
        </w:rPr>
      </w:pPr>
    </w:p>
    <w:p w:rsidR="001E30C6" w:rsidRPr="0066697A" w:rsidRDefault="001E30C6" w:rsidP="001E30C6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Кафедра української літератури</w:t>
      </w: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Pr="003525BE" w:rsidRDefault="001E30C6" w:rsidP="001E30C6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СУЧАСНИЙ УКРАЇНСЬКИЙ РОМАН</w:t>
      </w:r>
    </w:p>
    <w:p w:rsidR="001E30C6" w:rsidRDefault="001E30C6" w:rsidP="001E30C6">
      <w:pPr>
        <w:pStyle w:val="1"/>
        <w:rPr>
          <w:sz w:val="20"/>
        </w:rPr>
      </w:pPr>
    </w:p>
    <w:p w:rsidR="001E30C6" w:rsidRDefault="001E30C6" w:rsidP="001E30C6">
      <w:pPr>
        <w:rPr>
          <w:sz w:val="20"/>
        </w:rPr>
      </w:pPr>
    </w:p>
    <w:p w:rsidR="001E30C6" w:rsidRDefault="001E30C6" w:rsidP="001E30C6">
      <w:pPr>
        <w:rPr>
          <w:sz w:val="20"/>
        </w:rPr>
      </w:pPr>
    </w:p>
    <w:p w:rsidR="001E30C6" w:rsidRDefault="001E30C6" w:rsidP="001E30C6">
      <w:pPr>
        <w:pStyle w:val="1"/>
        <w:rPr>
          <w:sz w:val="20"/>
        </w:rPr>
      </w:pPr>
    </w:p>
    <w:p w:rsidR="001E30C6" w:rsidRPr="00087882" w:rsidRDefault="001E30C6" w:rsidP="001E30C6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1E30C6" w:rsidRPr="00087882" w:rsidRDefault="001E30C6" w:rsidP="001E30C6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  <w:r>
        <w:rPr>
          <w:b/>
          <w:sz w:val="28"/>
          <w:szCs w:val="28"/>
        </w:rPr>
        <w:t>за вибором</w:t>
      </w:r>
    </w:p>
    <w:p w:rsidR="001E30C6" w:rsidRPr="003525BE" w:rsidRDefault="001E30C6" w:rsidP="001E30C6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>
        <w:rPr>
          <w:b/>
          <w:sz w:val="28"/>
          <w:szCs w:val="28"/>
        </w:rPr>
        <w:t>бакалавра</w:t>
      </w:r>
    </w:p>
    <w:p w:rsidR="001E30C6" w:rsidRDefault="001E30C6" w:rsidP="001E30C6">
      <w:pPr>
        <w:jc w:val="center"/>
        <w:rPr>
          <w:b/>
          <w:sz w:val="28"/>
          <w:szCs w:val="28"/>
        </w:rPr>
      </w:pPr>
    </w:p>
    <w:p w:rsidR="001E30C6" w:rsidRDefault="001E30C6" w:rsidP="001E3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напряму підготовки 6.0203020 Філологія (українська мова та література)</w:t>
      </w:r>
    </w:p>
    <w:p w:rsidR="001E30C6" w:rsidRPr="004046B9" w:rsidRDefault="001E30C6" w:rsidP="001E30C6">
      <w:pPr>
        <w:jc w:val="center"/>
        <w:rPr>
          <w:b/>
          <w:sz w:val="18"/>
          <w:szCs w:val="16"/>
        </w:rPr>
      </w:pPr>
    </w:p>
    <w:p w:rsidR="001E30C6" w:rsidRPr="002E025F" w:rsidRDefault="001E30C6" w:rsidP="001E30C6">
      <w:pPr>
        <w:jc w:val="center"/>
        <w:rPr>
          <w:b/>
          <w:sz w:val="28"/>
          <w:szCs w:val="28"/>
        </w:rPr>
      </w:pPr>
    </w:p>
    <w:p w:rsidR="001E30C6" w:rsidRPr="008D50C0" w:rsidRDefault="001E30C6" w:rsidP="001E30C6">
      <w:pPr>
        <w:jc w:val="center"/>
        <w:rPr>
          <w:b/>
          <w:sz w:val="28"/>
          <w:szCs w:val="28"/>
        </w:rPr>
      </w:pPr>
      <w:r w:rsidRPr="008B47C7">
        <w:rPr>
          <w:b/>
          <w:i/>
          <w:sz w:val="28"/>
          <w:szCs w:val="28"/>
        </w:rPr>
        <w:t xml:space="preserve"> </w:t>
      </w:r>
      <w:proofErr w:type="gramStart"/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ПП 5.9.2в</w:t>
      </w:r>
      <w:r w:rsidRPr="008D50C0">
        <w:rPr>
          <w:b/>
          <w:sz w:val="28"/>
          <w:szCs w:val="28"/>
        </w:rPr>
        <w:t>)</w:t>
      </w: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Pr="008D50C0" w:rsidRDefault="001E30C6" w:rsidP="001E30C6">
      <w:pPr>
        <w:jc w:val="center"/>
        <w:rPr>
          <w:b/>
          <w:sz w:val="28"/>
          <w:szCs w:val="28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sz w:val="20"/>
        </w:rPr>
      </w:pPr>
    </w:p>
    <w:p w:rsidR="001E30C6" w:rsidRDefault="001E30C6" w:rsidP="001E30C6">
      <w:pPr>
        <w:jc w:val="center"/>
        <w:rPr>
          <w:b/>
          <w:sz w:val="20"/>
        </w:rPr>
      </w:pPr>
    </w:p>
    <w:p w:rsidR="001E30C6" w:rsidRPr="003B41B5" w:rsidRDefault="001E30C6" w:rsidP="001E30C6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1E30C6" w:rsidRPr="003B41B5" w:rsidRDefault="001E30C6" w:rsidP="001E30C6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1E30C6" w:rsidRDefault="001E30C6" w:rsidP="001E30C6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1E30C6" w:rsidRDefault="001E30C6" w:rsidP="001E30C6">
      <w:pPr>
        <w:pStyle w:val="a3"/>
        <w:rPr>
          <w:sz w:val="20"/>
        </w:rPr>
      </w:pPr>
    </w:p>
    <w:p w:rsidR="001E30C6" w:rsidRPr="00DB2CB6" w:rsidRDefault="001E30C6" w:rsidP="001E30C6">
      <w:pPr>
        <w:pStyle w:val="a3"/>
        <w:rPr>
          <w:sz w:val="20"/>
          <w:szCs w:val="20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Дніпровський національний університет імені Олеся Гончара</w:t>
      </w: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t xml:space="preserve">Пасько І.В., </w:t>
      </w:r>
      <w:proofErr w:type="spellStart"/>
      <w:r>
        <w:t>к. філол</w:t>
      </w:r>
      <w:proofErr w:type="spellEnd"/>
      <w:r>
        <w:t>. н.</w:t>
      </w: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C6CAE" w:rsidRDefault="001E30C6" w:rsidP="001E30C6">
      <w:pPr>
        <w:rPr>
          <w:sz w:val="22"/>
          <w:szCs w:val="22"/>
        </w:rPr>
      </w:pPr>
    </w:p>
    <w:p w:rsidR="001E30C6" w:rsidRPr="00714FD2" w:rsidRDefault="001E30C6" w:rsidP="001E30C6">
      <w:pPr>
        <w:jc w:val="both"/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науково-методичною комісією  за  напрямом підготовки </w:t>
      </w:r>
      <w:r w:rsidRPr="009E795A">
        <w:rPr>
          <w:u w:val="single"/>
        </w:rPr>
        <w:t>035 Філологія; 014.01 Середня освіта (українська мова і література</w:t>
      </w:r>
      <w:r>
        <w:rPr>
          <w:u w:val="single"/>
        </w:rPr>
        <w:t xml:space="preserve">); </w:t>
      </w:r>
      <w:r w:rsidRPr="00C61BE8">
        <w:rPr>
          <w:u w:val="single"/>
        </w:rPr>
        <w:t>6.020303 Філологія (</w:t>
      </w:r>
      <w:r>
        <w:rPr>
          <w:u w:val="single"/>
        </w:rPr>
        <w:t xml:space="preserve">українська мова та література, </w:t>
      </w:r>
      <w:r w:rsidRPr="00C61BE8">
        <w:rPr>
          <w:u w:val="single"/>
        </w:rPr>
        <w:t>російська</w:t>
      </w:r>
      <w:r>
        <w:rPr>
          <w:u w:val="single"/>
        </w:rPr>
        <w:t>, англійська, німецька, французька, китайська, японська, англійська /переклад/</w:t>
      </w:r>
      <w:r w:rsidRPr="00C61BE8">
        <w:rPr>
          <w:u w:val="single"/>
        </w:rPr>
        <w:t>)</w:t>
      </w:r>
    </w:p>
    <w:p w:rsidR="001E30C6" w:rsidRPr="00485E87" w:rsidRDefault="001E30C6" w:rsidP="001E30C6">
      <w:pPr>
        <w:rPr>
          <w:sz w:val="22"/>
          <w:szCs w:val="22"/>
        </w:rPr>
      </w:pPr>
    </w:p>
    <w:p w:rsidR="001E30C6" w:rsidRDefault="001E30C6" w:rsidP="001E30C6">
      <w:pPr>
        <w:jc w:val="center"/>
      </w:pPr>
    </w:p>
    <w:p w:rsidR="001E30C6" w:rsidRDefault="001E30C6" w:rsidP="001E30C6">
      <w:pPr>
        <w:jc w:val="center"/>
      </w:pPr>
      <w:r>
        <w:t>31.</w:t>
      </w:r>
      <w:r w:rsidRPr="00B4391D">
        <w:t>0</w:t>
      </w:r>
      <w:r>
        <w:t>8</w:t>
      </w:r>
      <w:r w:rsidRPr="00B4391D">
        <w:t>. 201</w:t>
      </w:r>
      <w:r>
        <w:t>7</w:t>
      </w:r>
      <w:r w:rsidRPr="00B4391D">
        <w:t xml:space="preserve"> року, протокол №1</w:t>
      </w: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E30C6" w:rsidRDefault="001E30C6" w:rsidP="001E30C6">
      <w:pPr>
        <w:spacing w:after="200" w:line="276" w:lineRule="auto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br w:type="page"/>
      </w:r>
    </w:p>
    <w:p w:rsidR="001E30C6" w:rsidRPr="00404C2E" w:rsidRDefault="001E30C6" w:rsidP="001E30C6">
      <w:pPr>
        <w:jc w:val="center"/>
        <w:rPr>
          <w:b/>
          <w:color w:val="333399"/>
          <w:sz w:val="36"/>
          <w:szCs w:val="36"/>
        </w:rPr>
      </w:pPr>
    </w:p>
    <w:p w:rsidR="001E30C6" w:rsidRPr="00274F31" w:rsidRDefault="001E30C6" w:rsidP="001E30C6">
      <w:pPr>
        <w:jc w:val="center"/>
        <w:rPr>
          <w:b/>
          <w:bCs/>
          <w:caps/>
        </w:rPr>
      </w:pPr>
      <w:r w:rsidRPr="00274F31">
        <w:rPr>
          <w:b/>
          <w:bCs/>
          <w:caps/>
        </w:rPr>
        <w:t>Вступ</w:t>
      </w:r>
    </w:p>
    <w:p w:rsidR="001E30C6" w:rsidRDefault="001E30C6" w:rsidP="001E30C6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Мета та завдання навчальної дисципліни</w:t>
      </w:r>
    </w:p>
    <w:p w:rsidR="001E30C6" w:rsidRDefault="001E30C6" w:rsidP="001E30C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/>
          <w:szCs w:val="28"/>
        </w:rPr>
        <w:t>Мета</w:t>
      </w:r>
      <w:r>
        <w:rPr>
          <w:szCs w:val="28"/>
        </w:rPr>
        <w:t xml:space="preserve"> курсу – </w:t>
      </w:r>
      <w:r>
        <w:rPr>
          <w:bCs/>
          <w:iCs/>
          <w:szCs w:val="28"/>
        </w:rPr>
        <w:t xml:space="preserve">ознайомити студентів з еволюцією та сучасним станом української романістики, </w:t>
      </w:r>
      <w:r>
        <w:rPr>
          <w:rStyle w:val="rvts6"/>
          <w:szCs w:val="28"/>
        </w:rPr>
        <w:t>визначити головні концепти розвитку сучасної української прози, що дадуть підстави для предметного осмислення концепції постмодернізму як сучасного типу культури</w:t>
      </w:r>
      <w:r>
        <w:rPr>
          <w:szCs w:val="28"/>
        </w:rPr>
        <w:t>.</w:t>
      </w:r>
    </w:p>
    <w:p w:rsidR="001E30C6" w:rsidRDefault="001E30C6" w:rsidP="001E30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b/>
          <w:szCs w:val="28"/>
        </w:rPr>
        <w:t>Завдання</w:t>
      </w:r>
      <w:r>
        <w:rPr>
          <w:szCs w:val="28"/>
        </w:rPr>
        <w:t xml:space="preserve">: </w:t>
      </w:r>
    </w:p>
    <w:p w:rsidR="001E30C6" w:rsidRDefault="001E30C6" w:rsidP="001E30C6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Cs w:val="28"/>
        </w:rPr>
      </w:pPr>
      <w:r>
        <w:rPr>
          <w:szCs w:val="28"/>
        </w:rPr>
        <w:t xml:space="preserve">у процесі навчання сформувати уявлення про розвиток жанру роману в українській літературі від його зародження до сьогодення; 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 розглянути жанрові модифікації роману в сучасній українській літературі;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визначити основні поняття й терміни сучасної романістики; 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дослідити головні напрями і тенденції у розвитку тематики й проблематики сучасного українського роману; 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опанувати методику аналізу роману.</w:t>
      </w:r>
    </w:p>
    <w:p w:rsidR="001E30C6" w:rsidRDefault="001E30C6" w:rsidP="001E30C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1E30C6" w:rsidRDefault="001E30C6" w:rsidP="001E30C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У результаті вивчення навчальної дисципліни студент повинен </w:t>
      </w:r>
    </w:p>
    <w:p w:rsidR="001E30C6" w:rsidRDefault="001E30C6" w:rsidP="001E30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 знати:</w:t>
      </w:r>
      <w:r>
        <w:rPr>
          <w:szCs w:val="28"/>
        </w:rPr>
        <w:t xml:space="preserve">  </w:t>
      </w:r>
    </w:p>
    <w:p w:rsidR="001E30C6" w:rsidRPr="00145EDE" w:rsidRDefault="001E30C6" w:rsidP="001E30C6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 основні теоретичні поняття й термінологію;</w:t>
      </w:r>
    </w:p>
    <w:p w:rsidR="001E30C6" w:rsidRPr="00145EDE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 історію формування романного жанру в українській літературі;</w:t>
      </w:r>
    </w:p>
    <w:p w:rsidR="001E30C6" w:rsidRPr="00145EDE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головні напрями й тенденції в розвитку тематики й проблематики сучасного українського роману;   </w:t>
      </w:r>
    </w:p>
    <w:p w:rsidR="001E30C6" w:rsidRPr="00145EDE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стильові особливості романістики межі ХХ–ХХІ ст.  </w:t>
      </w:r>
    </w:p>
    <w:p w:rsidR="001E30C6" w:rsidRDefault="001E30C6" w:rsidP="001E30C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30C6" w:rsidRDefault="001E30C6" w:rsidP="001E30C6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b/>
          <w:szCs w:val="28"/>
        </w:rPr>
        <w:t>вміти:</w:t>
      </w:r>
      <w:r>
        <w:rPr>
          <w:szCs w:val="28"/>
        </w:rPr>
        <w:t xml:space="preserve"> 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rPr>
          <w:b/>
          <w:bCs/>
          <w:szCs w:val="28"/>
        </w:rPr>
      </w:pPr>
      <w:r>
        <w:rPr>
          <w:szCs w:val="28"/>
        </w:rPr>
        <w:t xml:space="preserve"> розглядати особливості поетики сучасного українського роману, 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40" w:firstLine="180"/>
        <w:rPr>
          <w:b/>
          <w:bCs/>
          <w:szCs w:val="28"/>
        </w:rPr>
      </w:pPr>
      <w:r>
        <w:rPr>
          <w:szCs w:val="28"/>
        </w:rPr>
        <w:t xml:space="preserve"> визначати своєрідність вираження авторської позиції, сюжетобудування, композиції, часової і просторової організації сюжету;</w:t>
      </w:r>
    </w:p>
    <w:p w:rsidR="001E30C6" w:rsidRDefault="001E30C6" w:rsidP="001E30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40" w:firstLine="180"/>
        <w:rPr>
          <w:b/>
          <w:bCs/>
          <w:szCs w:val="28"/>
        </w:rPr>
      </w:pPr>
      <w:r>
        <w:rPr>
          <w:szCs w:val="28"/>
        </w:rPr>
        <w:t xml:space="preserve"> з’ясувати  параметри жанру, його можливості в художньому осмисленні дійсності.</w:t>
      </w:r>
    </w:p>
    <w:p w:rsidR="001E30C6" w:rsidRDefault="001E30C6" w:rsidP="001E30C6">
      <w:pPr>
        <w:tabs>
          <w:tab w:val="left" w:pos="284"/>
          <w:tab w:val="left" w:pos="567"/>
        </w:tabs>
        <w:jc w:val="both"/>
        <w:rPr>
          <w:szCs w:val="28"/>
        </w:rPr>
      </w:pPr>
    </w:p>
    <w:p w:rsidR="001E30C6" w:rsidRDefault="001E30C6" w:rsidP="001E30C6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t>Програма навчальної дисципліни</w:t>
      </w:r>
    </w:p>
    <w:p w:rsidR="001E30C6" w:rsidRDefault="001E30C6" w:rsidP="001E30C6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b/>
          <w:bCs/>
          <w:iCs/>
          <w:szCs w:val="28"/>
          <w:lang w:val="en-US"/>
        </w:rPr>
      </w:pPr>
    </w:p>
    <w:p w:rsidR="001E30C6" w:rsidRPr="00100E33" w:rsidRDefault="001E30C6" w:rsidP="001E30C6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bCs/>
          <w:szCs w:val="28"/>
        </w:rPr>
        <w:t xml:space="preserve">   Змістовий модуль І. </w:t>
      </w:r>
      <w:proofErr w:type="spellStart"/>
      <w:r>
        <w:rPr>
          <w:b/>
          <w:szCs w:val="28"/>
        </w:rPr>
        <w:t>Проблематизація</w:t>
      </w:r>
      <w:proofErr w:type="spellEnd"/>
      <w:r>
        <w:rPr>
          <w:b/>
          <w:szCs w:val="28"/>
        </w:rPr>
        <w:t xml:space="preserve"> жанру роману в сучасному літературознавстві</w:t>
      </w:r>
      <w:r w:rsidRPr="00485E87">
        <w:rPr>
          <w:b/>
          <w:szCs w:val="28"/>
          <w:lang w:val="ru-RU"/>
        </w:rPr>
        <w:t>.</w:t>
      </w:r>
    </w:p>
    <w:p w:rsidR="001E30C6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Тема 1. </w:t>
      </w:r>
      <w:r>
        <w:rPr>
          <w:bCs/>
          <w:szCs w:val="28"/>
        </w:rPr>
        <w:t>Р</w:t>
      </w:r>
      <w:r>
        <w:rPr>
          <w:szCs w:val="28"/>
        </w:rPr>
        <w:t xml:space="preserve">оман як велика епічна форма. </w:t>
      </w:r>
    </w:p>
    <w:p w:rsidR="001E30C6" w:rsidRPr="00100E33" w:rsidRDefault="001E30C6" w:rsidP="001E30C6">
      <w:pPr>
        <w:widowControl w:val="0"/>
        <w:tabs>
          <w:tab w:val="left" w:pos="1260"/>
          <w:tab w:val="left" w:pos="648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Ознаки роману як одного із жанрів епосу. Синтетична природа роману. Розвиток романного жанру у світовій художній літературі. Види романів (за змістом, часом розгортання сюжету, тематикою тощо). Розвиток романного жанру в українській літературі від зародження до ХХ ст. (П. Куліш, Панас Мирний, І. Франко, В. Винниченко, В. Підмогильний, М. Івченко, О. Слісаренко, </w:t>
      </w:r>
      <w:proofErr w:type="spellStart"/>
      <w:r>
        <w:rPr>
          <w:szCs w:val="28"/>
        </w:rPr>
        <w:t>Гео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Шкурупій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У. Сам</w:t>
      </w:r>
      <w:proofErr w:type="spellEnd"/>
      <w:r>
        <w:rPr>
          <w:szCs w:val="28"/>
        </w:rPr>
        <w:t xml:space="preserve">чук, О. Гончар, В. Дрозд, П. Загребельний та ін.). Історія дослідження роману в українському літературознавстві. </w:t>
      </w:r>
    </w:p>
    <w:p w:rsidR="001E30C6" w:rsidRPr="00550807" w:rsidRDefault="001E30C6" w:rsidP="001E30C6">
      <w:pPr>
        <w:widowControl w:val="0"/>
        <w:tabs>
          <w:tab w:val="left" w:pos="1260"/>
          <w:tab w:val="left" w:pos="3240"/>
          <w:tab w:val="left" w:pos="7020"/>
        </w:tabs>
        <w:autoSpaceDE w:val="0"/>
        <w:autoSpaceDN w:val="0"/>
        <w:adjustRightInd w:val="0"/>
        <w:ind w:firstLine="720"/>
        <w:rPr>
          <w:szCs w:val="28"/>
        </w:rPr>
      </w:pPr>
      <w:r w:rsidRPr="00550807">
        <w:rPr>
          <w:b/>
          <w:bCs/>
          <w:szCs w:val="28"/>
        </w:rPr>
        <w:t xml:space="preserve">Тема 2. </w:t>
      </w:r>
      <w:r w:rsidRPr="00F030FE">
        <w:rPr>
          <w:bCs/>
          <w:szCs w:val="28"/>
        </w:rPr>
        <w:t>Жанрові модифікації роману в сучасній українській прозі</w:t>
      </w:r>
      <w:r w:rsidRPr="00F030FE">
        <w:rPr>
          <w:szCs w:val="28"/>
        </w:rPr>
        <w:t>.</w:t>
      </w:r>
      <w:r w:rsidRPr="00550807">
        <w:rPr>
          <w:szCs w:val="28"/>
        </w:rPr>
        <w:t xml:space="preserve"> </w:t>
      </w:r>
    </w:p>
    <w:p w:rsidR="001E30C6" w:rsidRPr="00550807" w:rsidRDefault="001E30C6" w:rsidP="001E30C6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550807">
        <w:rPr>
          <w:szCs w:val="28"/>
        </w:rPr>
        <w:t xml:space="preserve">Авторське визначення жанру, його теоретичне обґрунтування в критичному літературознавстві. Гібридні жанри, авторські новотвори, які семантично заперечують традиційні жанрові форми чи стоять далеко від них (роман </w:t>
      </w:r>
      <w:proofErr w:type="spellStart"/>
      <w:r w:rsidRPr="00550807">
        <w:rPr>
          <w:szCs w:val="28"/>
        </w:rPr>
        <w:t>О. Ірва</w:t>
      </w:r>
      <w:proofErr w:type="spellEnd"/>
      <w:r w:rsidRPr="00550807">
        <w:rPr>
          <w:szCs w:val="28"/>
        </w:rPr>
        <w:t xml:space="preserve">нця, експериментальне дослідження </w:t>
      </w:r>
      <w:proofErr w:type="spellStart"/>
      <w:r w:rsidRPr="00550807">
        <w:rPr>
          <w:szCs w:val="28"/>
        </w:rPr>
        <w:t>М. Соко</w:t>
      </w:r>
      <w:proofErr w:type="spellEnd"/>
      <w:r w:rsidRPr="00550807">
        <w:rPr>
          <w:szCs w:val="28"/>
        </w:rPr>
        <w:t xml:space="preserve">лян, «маленький роман» Г. Тарасюк та Г. Пагутяк, роман-медитація В. </w:t>
      </w:r>
      <w:proofErr w:type="spellStart"/>
      <w:r w:rsidRPr="00550807">
        <w:rPr>
          <w:szCs w:val="28"/>
        </w:rPr>
        <w:t>Стефака</w:t>
      </w:r>
      <w:proofErr w:type="spellEnd"/>
      <w:r w:rsidRPr="00550807">
        <w:rPr>
          <w:szCs w:val="28"/>
        </w:rPr>
        <w:t xml:space="preserve">, роман потоку свідомості </w:t>
      </w:r>
      <w:proofErr w:type="spellStart"/>
      <w:r w:rsidRPr="00550807">
        <w:rPr>
          <w:szCs w:val="28"/>
        </w:rPr>
        <w:t>Є. Пашковськ</w:t>
      </w:r>
      <w:proofErr w:type="spellEnd"/>
      <w:r w:rsidRPr="00550807">
        <w:rPr>
          <w:szCs w:val="28"/>
        </w:rPr>
        <w:t xml:space="preserve">ого, роман-симфонія </w:t>
      </w:r>
      <w:proofErr w:type="spellStart"/>
      <w:r w:rsidRPr="00550807">
        <w:rPr>
          <w:szCs w:val="28"/>
        </w:rPr>
        <w:t>М. Мат</w:t>
      </w:r>
      <w:proofErr w:type="spellEnd"/>
      <w:r w:rsidRPr="00550807">
        <w:rPr>
          <w:szCs w:val="28"/>
        </w:rPr>
        <w:t xml:space="preserve">іос, роман-гра Л. Різника, роман-мозаїка Р. Дідуги, роман-паліндром О. </w:t>
      </w:r>
      <w:proofErr w:type="spellStart"/>
      <w:r w:rsidRPr="00550807">
        <w:rPr>
          <w:szCs w:val="28"/>
        </w:rPr>
        <w:t>Шарварка</w:t>
      </w:r>
      <w:proofErr w:type="spellEnd"/>
      <w:r w:rsidRPr="00550807">
        <w:rPr>
          <w:szCs w:val="28"/>
        </w:rPr>
        <w:t>, роман-соната А. Багряної, роман-репортаж</w:t>
      </w:r>
      <w:r>
        <w:rPr>
          <w:szCs w:val="28"/>
        </w:rPr>
        <w:t xml:space="preserve"> Ю. Мушкетика</w:t>
      </w:r>
      <w:r w:rsidRPr="00550807">
        <w:rPr>
          <w:szCs w:val="28"/>
        </w:rPr>
        <w:t>, роман-інтерв’ю тощо).</w:t>
      </w:r>
      <w:r w:rsidRPr="00550807">
        <w:rPr>
          <w:i/>
          <w:iCs/>
          <w:szCs w:val="28"/>
        </w:rPr>
        <w:t xml:space="preserve"> </w:t>
      </w:r>
      <w:r w:rsidRPr="00550807">
        <w:rPr>
          <w:szCs w:val="28"/>
        </w:rPr>
        <w:t xml:space="preserve"> </w:t>
      </w:r>
    </w:p>
    <w:p w:rsidR="001E30C6" w:rsidRPr="00550807" w:rsidRDefault="001E30C6" w:rsidP="001E30C6">
      <w:pPr>
        <w:widowControl w:val="0"/>
        <w:tabs>
          <w:tab w:val="left" w:pos="1260"/>
          <w:tab w:val="left" w:pos="6480"/>
        </w:tabs>
        <w:autoSpaceDE w:val="0"/>
        <w:autoSpaceDN w:val="0"/>
        <w:adjustRightInd w:val="0"/>
        <w:ind w:firstLine="540"/>
        <w:rPr>
          <w:szCs w:val="28"/>
        </w:rPr>
      </w:pPr>
      <w:r w:rsidRPr="00550807">
        <w:rPr>
          <w:b/>
          <w:bCs/>
          <w:szCs w:val="28"/>
        </w:rPr>
        <w:t xml:space="preserve">Змістовий модуль ІІ. </w:t>
      </w:r>
      <w:r w:rsidRPr="00550807">
        <w:rPr>
          <w:b/>
          <w:szCs w:val="28"/>
        </w:rPr>
        <w:t>Жанрові різновиди сучасного українського роману.</w:t>
      </w:r>
    </w:p>
    <w:p w:rsidR="001E30C6" w:rsidRDefault="001E30C6" w:rsidP="001E30C6">
      <w:pPr>
        <w:ind w:firstLine="708"/>
        <w:jc w:val="both"/>
        <w:rPr>
          <w:szCs w:val="28"/>
        </w:rPr>
      </w:pPr>
      <w:r w:rsidRPr="00550807">
        <w:rPr>
          <w:b/>
          <w:bCs/>
          <w:szCs w:val="28"/>
        </w:rPr>
        <w:t>Тема 1</w:t>
      </w:r>
      <w:r w:rsidRPr="00550807">
        <w:rPr>
          <w:szCs w:val="28"/>
        </w:rPr>
        <w:t xml:space="preserve">. </w:t>
      </w:r>
      <w:r>
        <w:rPr>
          <w:szCs w:val="28"/>
        </w:rPr>
        <w:t xml:space="preserve">Український «химерний» роман. </w:t>
      </w:r>
    </w:p>
    <w:p w:rsidR="001E30C6" w:rsidRPr="00550807" w:rsidRDefault="001E30C6" w:rsidP="001E30C6">
      <w:pPr>
        <w:ind w:firstLine="708"/>
        <w:jc w:val="both"/>
        <w:rPr>
          <w:szCs w:val="28"/>
        </w:rPr>
      </w:pPr>
      <w:r>
        <w:rPr>
          <w:szCs w:val="28"/>
        </w:rPr>
        <w:t xml:space="preserve">Зародження «химерної» прози в українській літературі.  Романи В. Земляка «Лебедина зграя» та «Зелені млини», О. Ільченка «Козацькому роду нема переводу…» (загальний огляд жанрових тенденцій). Жанрові ознаки химерного роману: міфологічно-фольклорна основа, </w:t>
      </w:r>
      <w:r>
        <w:rPr>
          <w:szCs w:val="28"/>
        </w:rPr>
        <w:lastRenderedPageBreak/>
        <w:t xml:space="preserve">карнавально-вертепна, лірико-бурлескна, іронічно-пародійна традиції, поєднання реального й фантастичного. Роман Є. Гуцала «Позичений чоловік» як зразок химерної прози 1980-х рр. </w:t>
      </w:r>
    </w:p>
    <w:p w:rsidR="001E30C6" w:rsidRDefault="001E30C6" w:rsidP="001E30C6">
      <w:pPr>
        <w:tabs>
          <w:tab w:val="left" w:pos="1260"/>
          <w:tab w:val="left" w:pos="3240"/>
          <w:tab w:val="left" w:pos="7020"/>
        </w:tabs>
        <w:ind w:firstLine="720"/>
        <w:rPr>
          <w:szCs w:val="28"/>
        </w:rPr>
      </w:pPr>
      <w:r>
        <w:rPr>
          <w:b/>
          <w:bCs/>
          <w:szCs w:val="28"/>
        </w:rPr>
        <w:t xml:space="preserve">Тема 2. </w:t>
      </w:r>
      <w:r>
        <w:rPr>
          <w:szCs w:val="28"/>
        </w:rPr>
        <w:t xml:space="preserve"> </w:t>
      </w:r>
      <w:r w:rsidRPr="00550807">
        <w:rPr>
          <w:szCs w:val="28"/>
        </w:rPr>
        <w:t>Поетика постмодерного роману.</w:t>
      </w:r>
    </w:p>
    <w:p w:rsidR="001E30C6" w:rsidRPr="00550807" w:rsidRDefault="001E30C6" w:rsidP="001E30C6">
      <w:pPr>
        <w:tabs>
          <w:tab w:val="left" w:pos="1260"/>
          <w:tab w:val="left" w:pos="3240"/>
          <w:tab w:val="left" w:pos="7020"/>
        </w:tabs>
        <w:ind w:firstLine="720"/>
        <w:jc w:val="both"/>
        <w:rPr>
          <w:szCs w:val="28"/>
        </w:rPr>
      </w:pPr>
      <w:r>
        <w:rPr>
          <w:szCs w:val="28"/>
        </w:rPr>
        <w:t xml:space="preserve">Постмодернізм як тип світовідчуття, стан культури й мистецтва. Особливості українського постмодернізму: загальний огляд. Специфічні ознаки постмодерної прози: </w:t>
      </w:r>
      <w:proofErr w:type="spellStart"/>
      <w:r>
        <w:rPr>
          <w:szCs w:val="28"/>
        </w:rPr>
        <w:t>карнавальність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ризоматичність</w:t>
      </w:r>
      <w:proofErr w:type="spellEnd"/>
      <w:r>
        <w:rPr>
          <w:szCs w:val="28"/>
        </w:rPr>
        <w:t xml:space="preserve">, «смерть автора», </w:t>
      </w:r>
      <w:proofErr w:type="spellStart"/>
      <w:r>
        <w:rPr>
          <w:szCs w:val="28"/>
        </w:rPr>
        <w:t>постколоніалізм</w:t>
      </w:r>
      <w:proofErr w:type="spellEnd"/>
      <w:r>
        <w:rPr>
          <w:szCs w:val="28"/>
        </w:rPr>
        <w:t xml:space="preserve"> тощо. </w:t>
      </w:r>
      <w:r w:rsidRPr="00550807">
        <w:rPr>
          <w:szCs w:val="28"/>
        </w:rPr>
        <w:t>Синтез масового й елітарного в</w:t>
      </w:r>
      <w:r>
        <w:rPr>
          <w:szCs w:val="28"/>
        </w:rPr>
        <w:t xml:space="preserve"> постмодерністському мистецтві</w:t>
      </w:r>
      <w:r w:rsidRPr="00550807">
        <w:rPr>
          <w:szCs w:val="28"/>
        </w:rPr>
        <w:t xml:space="preserve">. </w:t>
      </w:r>
      <w:r>
        <w:rPr>
          <w:szCs w:val="28"/>
        </w:rPr>
        <w:t xml:space="preserve">Романи С. Жадана «Депеш Мод» і «Гімн демократичної молоді» як зразок постмодерністсько-неоавангардистської прози початку ХХІ ст. Роман Ю. Андруховича «Таємниця» як зразок жанрової модифікації постмодерністського роману. </w:t>
      </w:r>
    </w:p>
    <w:p w:rsidR="001E30C6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Тема 3. </w:t>
      </w:r>
      <w:r>
        <w:rPr>
          <w:szCs w:val="28"/>
        </w:rPr>
        <w:t xml:space="preserve">Сучасний історичний роман. </w:t>
      </w:r>
    </w:p>
    <w:p w:rsidR="001E30C6" w:rsidRPr="002969F2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szCs w:val="28"/>
        </w:rPr>
        <w:t xml:space="preserve">Жанрові особливості історичного роману. Сучасні історичні романи (на матеріалі роману Р. Іваничука «Торговиця»). </w:t>
      </w:r>
      <w:proofErr w:type="spellStart"/>
      <w:r>
        <w:rPr>
          <w:szCs w:val="28"/>
        </w:rPr>
        <w:t>Масовізація</w:t>
      </w:r>
      <w:proofErr w:type="spellEnd"/>
      <w:r>
        <w:rPr>
          <w:szCs w:val="28"/>
        </w:rPr>
        <w:t xml:space="preserve"> жанру історичного роману у творчості В. Шкляра («Чорний ворон»). </w:t>
      </w:r>
    </w:p>
    <w:p w:rsidR="001E30C6" w:rsidRDefault="001E30C6" w:rsidP="001E30C6">
      <w:pPr>
        <w:widowControl w:val="0"/>
        <w:tabs>
          <w:tab w:val="left" w:pos="1260"/>
          <w:tab w:val="left" w:pos="3240"/>
          <w:tab w:val="left" w:pos="7020"/>
        </w:tabs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bCs/>
          <w:szCs w:val="28"/>
        </w:rPr>
        <w:t xml:space="preserve">Змістовий модуль ІІІ. </w:t>
      </w:r>
      <w:r>
        <w:rPr>
          <w:b/>
          <w:szCs w:val="28"/>
        </w:rPr>
        <w:t>Український роман початку ХХІ століття.</w:t>
      </w:r>
    </w:p>
    <w:p w:rsidR="001E30C6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>Тема 1.</w:t>
      </w:r>
      <w:r>
        <w:rPr>
          <w:szCs w:val="28"/>
        </w:rPr>
        <w:t xml:space="preserve"> Сучасний біографічний та філософський романи. </w:t>
      </w:r>
    </w:p>
    <w:p w:rsidR="001E30C6" w:rsidRPr="009F5232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szCs w:val="28"/>
        </w:rPr>
        <w:t xml:space="preserve">Розвиток жанрів біографічного та філософського роману в українській літературі. Степан </w:t>
      </w:r>
      <w:proofErr w:type="spellStart"/>
      <w:r>
        <w:rPr>
          <w:szCs w:val="28"/>
        </w:rPr>
        <w:t>Процюк</w:t>
      </w:r>
      <w:proofErr w:type="spellEnd"/>
      <w:r>
        <w:rPr>
          <w:szCs w:val="28"/>
        </w:rPr>
        <w:t xml:space="preserve"> – майстер біографічної прози. </w:t>
      </w:r>
      <w:proofErr w:type="spellStart"/>
      <w:r>
        <w:rPr>
          <w:szCs w:val="28"/>
        </w:rPr>
        <w:t>Психобіографічні</w:t>
      </w:r>
      <w:proofErr w:type="spellEnd"/>
      <w:r>
        <w:rPr>
          <w:szCs w:val="28"/>
        </w:rPr>
        <w:t xml:space="preserve"> романи Степана Процюка про Володимира Винниченка («Маски опадають повільно»), Архипа Тесленка («Чорне яблуко»), Василя Стефаника («Троянда ритуального болю») (жанрова своєрідність, джерельна база твору, метафоричність і символічність образів, ускладнений </w:t>
      </w:r>
      <w:proofErr w:type="spellStart"/>
      <w:r>
        <w:rPr>
          <w:szCs w:val="28"/>
        </w:rPr>
        <w:t>наратив</w:t>
      </w:r>
      <w:proofErr w:type="spellEnd"/>
      <w:r>
        <w:rPr>
          <w:szCs w:val="28"/>
        </w:rPr>
        <w:t xml:space="preserve">). Філософська романістика Галини Пагутяк: дилогія романів-притч «Писар Східних Воріт Притулку», «Писар Західних Воріт Притулку». </w:t>
      </w:r>
    </w:p>
    <w:p w:rsidR="001E30C6" w:rsidRDefault="001E30C6" w:rsidP="001E30C6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Тема 2. </w:t>
      </w:r>
      <w:r>
        <w:rPr>
          <w:szCs w:val="28"/>
        </w:rPr>
        <w:t xml:space="preserve">Поліфонізм сучасної прози. Антиутопія, </w:t>
      </w:r>
      <w:proofErr w:type="spellStart"/>
      <w:r>
        <w:rPr>
          <w:szCs w:val="28"/>
        </w:rPr>
        <w:t>дистопія</w:t>
      </w:r>
      <w:proofErr w:type="spellEnd"/>
      <w:r>
        <w:rPr>
          <w:szCs w:val="28"/>
        </w:rPr>
        <w:t xml:space="preserve"> та альтернативна історія в сучасній українській романістиці.  </w:t>
      </w:r>
    </w:p>
    <w:p w:rsidR="001E30C6" w:rsidRPr="00FF37DE" w:rsidRDefault="001E30C6" w:rsidP="001E30C6">
      <w:pPr>
        <w:widowControl w:val="0"/>
        <w:tabs>
          <w:tab w:val="left" w:pos="1260"/>
          <w:tab w:val="left" w:pos="648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Роман-антиутопія і </w:t>
      </w:r>
      <w:proofErr w:type="spellStart"/>
      <w:r>
        <w:rPr>
          <w:szCs w:val="28"/>
        </w:rPr>
        <w:t>роман-дистопія</w:t>
      </w:r>
      <w:proofErr w:type="spellEnd"/>
      <w:r>
        <w:rPr>
          <w:szCs w:val="28"/>
        </w:rPr>
        <w:t xml:space="preserve">: історія розвитку, ознаки жанру. Антиутопія: інтерпретація в сучасному літературознавстві. Роман «Хвороба Лібенкрафта» Олександра Ірванця: ознаки </w:t>
      </w:r>
      <w:proofErr w:type="spellStart"/>
      <w:r>
        <w:rPr>
          <w:szCs w:val="28"/>
        </w:rPr>
        <w:t>антиутопічного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дистопічного</w:t>
      </w:r>
      <w:proofErr w:type="spellEnd"/>
      <w:r>
        <w:rPr>
          <w:szCs w:val="28"/>
        </w:rPr>
        <w:t xml:space="preserve"> жанру, альтернативної історії. Василь </w:t>
      </w:r>
      <w:proofErr w:type="spellStart"/>
      <w:r>
        <w:rPr>
          <w:szCs w:val="28"/>
        </w:rPr>
        <w:t>Кожелянко</w:t>
      </w:r>
      <w:proofErr w:type="spellEnd"/>
      <w:r>
        <w:rPr>
          <w:szCs w:val="28"/>
        </w:rPr>
        <w:t xml:space="preserve"> як творець жанру «альтернативна історія». Основні риси альтернативної історичної прози. Розбудова альтернативної історії Другої світової війни у романі  «</w:t>
      </w:r>
      <w:proofErr w:type="spellStart"/>
      <w:r>
        <w:rPr>
          <w:szCs w:val="28"/>
        </w:rPr>
        <w:t>Дефіляда</w:t>
      </w:r>
      <w:proofErr w:type="spellEnd"/>
      <w:r>
        <w:rPr>
          <w:szCs w:val="28"/>
        </w:rPr>
        <w:t xml:space="preserve"> у Москві» </w:t>
      </w:r>
      <w:proofErr w:type="spellStart"/>
      <w:r>
        <w:rPr>
          <w:szCs w:val="28"/>
        </w:rPr>
        <w:t>В. Кожеля</w:t>
      </w:r>
      <w:proofErr w:type="spellEnd"/>
      <w:r>
        <w:rPr>
          <w:szCs w:val="28"/>
        </w:rPr>
        <w:t>нка та «</w:t>
      </w:r>
      <w:proofErr w:type="spellStart"/>
      <w:r>
        <w:rPr>
          <w:szCs w:val="28"/>
        </w:rPr>
        <w:t>Маша</w:t>
      </w:r>
      <w:proofErr w:type="spellEnd"/>
      <w:r>
        <w:rPr>
          <w:szCs w:val="28"/>
        </w:rPr>
        <w:t xml:space="preserve">, або </w:t>
      </w:r>
      <w:proofErr w:type="spellStart"/>
      <w:r>
        <w:rPr>
          <w:szCs w:val="28"/>
        </w:rPr>
        <w:t>Постфашизм</w:t>
      </w:r>
      <w:proofErr w:type="spellEnd"/>
      <w:r>
        <w:rPr>
          <w:szCs w:val="28"/>
        </w:rPr>
        <w:t>» Я. Мельника</w:t>
      </w:r>
      <w:r>
        <w:rPr>
          <w:i/>
          <w:szCs w:val="28"/>
        </w:rPr>
        <w:t>.</w:t>
      </w:r>
      <w:r>
        <w:rPr>
          <w:szCs w:val="28"/>
        </w:rPr>
        <w:t xml:space="preserve"> Роль гри, пародії, містифікації у структурі твору.</w:t>
      </w:r>
    </w:p>
    <w:p w:rsidR="001E30C6" w:rsidRDefault="001E30C6" w:rsidP="001E30C6">
      <w:pPr>
        <w:ind w:firstLine="720"/>
        <w:jc w:val="both"/>
        <w:rPr>
          <w:szCs w:val="28"/>
        </w:rPr>
      </w:pPr>
      <w:r>
        <w:rPr>
          <w:b/>
          <w:szCs w:val="28"/>
        </w:rPr>
        <w:t>Тема 3.</w:t>
      </w:r>
      <w:r>
        <w:rPr>
          <w:szCs w:val="28"/>
        </w:rPr>
        <w:t xml:space="preserve"> Сучасна українська масова література. </w:t>
      </w:r>
    </w:p>
    <w:p w:rsidR="001E30C6" w:rsidRDefault="001E30C6" w:rsidP="001E30C6">
      <w:pPr>
        <w:ind w:firstLine="720"/>
        <w:jc w:val="both"/>
        <w:rPr>
          <w:szCs w:val="28"/>
        </w:rPr>
      </w:pPr>
      <w:r>
        <w:rPr>
          <w:szCs w:val="28"/>
        </w:rPr>
        <w:t>Уявлення про масову культуру як феномен індустріального та постіндустріального суспільства. Українська масова література: жанрова палітра, представники, загальні тенденції.</w:t>
      </w:r>
    </w:p>
    <w:p w:rsidR="001E30C6" w:rsidRDefault="001E30C6" w:rsidP="001E30C6">
      <w:pPr>
        <w:ind w:firstLine="720"/>
        <w:jc w:val="both"/>
        <w:rPr>
          <w:szCs w:val="28"/>
        </w:rPr>
      </w:pPr>
      <w:r>
        <w:rPr>
          <w:szCs w:val="28"/>
        </w:rPr>
        <w:t xml:space="preserve">Детективний роман у сучасній українській літературі: жіночий (Є. Кононенко) та чоловічий (А. </w:t>
      </w:r>
      <w:proofErr w:type="spellStart"/>
      <w:r>
        <w:rPr>
          <w:szCs w:val="28"/>
        </w:rPr>
        <w:t>Кокотюха</w:t>
      </w:r>
      <w:proofErr w:type="spellEnd"/>
      <w:r>
        <w:rPr>
          <w:szCs w:val="28"/>
        </w:rPr>
        <w:t xml:space="preserve">) варіанти. </w:t>
      </w:r>
    </w:p>
    <w:p w:rsidR="001E30C6" w:rsidRDefault="001E30C6" w:rsidP="001E30C6">
      <w:pPr>
        <w:ind w:firstLine="720"/>
        <w:jc w:val="both"/>
        <w:rPr>
          <w:szCs w:val="28"/>
        </w:rPr>
      </w:pPr>
      <w:r>
        <w:rPr>
          <w:szCs w:val="28"/>
        </w:rPr>
        <w:t xml:space="preserve">Підліткова альтернативна: творчість Любка </w:t>
      </w:r>
      <w:proofErr w:type="spellStart"/>
      <w:r>
        <w:rPr>
          <w:szCs w:val="28"/>
        </w:rPr>
        <w:t>Дереша</w:t>
      </w:r>
      <w:proofErr w:type="spellEnd"/>
      <w:r>
        <w:rPr>
          <w:szCs w:val="28"/>
        </w:rPr>
        <w:t xml:space="preserve"> початку 2000-х рр. («Культ», «Поклоніння ящірці»), </w:t>
      </w:r>
      <w:r w:rsidRPr="00BC6607">
        <w:rPr>
          <w:szCs w:val="28"/>
        </w:rPr>
        <w:t xml:space="preserve">Тетяни </w:t>
      </w:r>
      <w:proofErr w:type="spellStart"/>
      <w:r w:rsidRPr="00BC6607">
        <w:rPr>
          <w:szCs w:val="28"/>
        </w:rPr>
        <w:t>Малярчук</w:t>
      </w:r>
      <w:proofErr w:type="spellEnd"/>
      <w:r w:rsidRPr="00BC6607">
        <w:rPr>
          <w:szCs w:val="28"/>
        </w:rPr>
        <w:t xml:space="preserve"> («Ендшпіль </w:t>
      </w:r>
      <w:proofErr w:type="spellStart"/>
      <w:r w:rsidRPr="00BC6607">
        <w:rPr>
          <w:szCs w:val="28"/>
        </w:rPr>
        <w:t>Адольфо</w:t>
      </w:r>
      <w:proofErr w:type="spellEnd"/>
      <w:r w:rsidRPr="00BC6607">
        <w:rPr>
          <w:szCs w:val="28"/>
        </w:rPr>
        <w:t>, або Троянда для Лізи»).</w:t>
      </w:r>
    </w:p>
    <w:p w:rsidR="001E30C6" w:rsidRDefault="001E30C6" w:rsidP="001E30C6">
      <w:pPr>
        <w:ind w:firstLine="720"/>
        <w:jc w:val="both"/>
        <w:rPr>
          <w:szCs w:val="28"/>
        </w:rPr>
      </w:pPr>
      <w:r>
        <w:rPr>
          <w:szCs w:val="28"/>
        </w:rPr>
        <w:t xml:space="preserve">Сучасний соціально-психологічний роман Люко Дашвар («На запах м’яса»). </w:t>
      </w:r>
    </w:p>
    <w:p w:rsidR="001E30C6" w:rsidRPr="00C62F1F" w:rsidRDefault="001E30C6" w:rsidP="001E30C6">
      <w:pPr>
        <w:ind w:firstLine="720"/>
        <w:jc w:val="both"/>
        <w:rPr>
          <w:color w:val="FF0000"/>
          <w:szCs w:val="28"/>
        </w:rPr>
      </w:pPr>
      <w:r>
        <w:rPr>
          <w:szCs w:val="28"/>
        </w:rPr>
        <w:t xml:space="preserve">Українська фантастика: на межі елітарного й масового (творчість </w:t>
      </w:r>
      <w:proofErr w:type="spellStart"/>
      <w:r>
        <w:rPr>
          <w:szCs w:val="28"/>
        </w:rPr>
        <w:t>М. Соко</w:t>
      </w:r>
      <w:proofErr w:type="spellEnd"/>
      <w:r>
        <w:rPr>
          <w:szCs w:val="28"/>
        </w:rPr>
        <w:t xml:space="preserve">лян, сучасна творчість </w:t>
      </w:r>
      <w:proofErr w:type="spellStart"/>
      <w:r>
        <w:rPr>
          <w:szCs w:val="28"/>
        </w:rPr>
        <w:t>Л. Дер</w:t>
      </w:r>
      <w:proofErr w:type="spellEnd"/>
      <w:r>
        <w:rPr>
          <w:szCs w:val="28"/>
        </w:rPr>
        <w:t xml:space="preserve">еша). Шляхи розвитку сучасної української наукової фантастики (творчість В. </w:t>
      </w:r>
      <w:proofErr w:type="spellStart"/>
      <w:r>
        <w:rPr>
          <w:szCs w:val="28"/>
        </w:rPr>
        <w:t>Єшкілєва</w:t>
      </w:r>
      <w:proofErr w:type="spellEnd"/>
      <w:r>
        <w:rPr>
          <w:szCs w:val="28"/>
        </w:rPr>
        <w:t xml:space="preserve"> («Тінь попередника»), </w:t>
      </w:r>
      <w:proofErr w:type="spellStart"/>
      <w:r>
        <w:rPr>
          <w:szCs w:val="28"/>
        </w:rPr>
        <w:t>М. Брин</w:t>
      </w:r>
      <w:proofErr w:type="spellEnd"/>
      <w:r>
        <w:rPr>
          <w:szCs w:val="28"/>
        </w:rPr>
        <w:t xml:space="preserve">иха («Електронний пластилін», «Хліб із хрящами»), </w:t>
      </w:r>
      <w:proofErr w:type="spellStart"/>
      <w:r>
        <w:rPr>
          <w:szCs w:val="28"/>
        </w:rPr>
        <w:t>М. Кідр</w:t>
      </w:r>
      <w:proofErr w:type="spellEnd"/>
      <w:r>
        <w:rPr>
          <w:szCs w:val="28"/>
        </w:rPr>
        <w:t xml:space="preserve">ука («Бот»)). </w:t>
      </w:r>
    </w:p>
    <w:p w:rsidR="001E30C6" w:rsidRPr="00D66FEF" w:rsidRDefault="001E30C6" w:rsidP="001E30C6">
      <w:pPr>
        <w:ind w:firstLine="720"/>
        <w:jc w:val="both"/>
      </w:pPr>
      <w:r w:rsidRPr="00D613DE">
        <w:t>Український любовний роман.</w:t>
      </w:r>
      <w:r>
        <w:t xml:space="preserve"> Жанр </w:t>
      </w:r>
      <w:proofErr w:type="spellStart"/>
      <w:r>
        <w:t>чикліт</w:t>
      </w:r>
      <w:proofErr w:type="spellEnd"/>
      <w:r>
        <w:t xml:space="preserve">. Роман </w:t>
      </w:r>
      <w:r>
        <w:rPr>
          <w:szCs w:val="28"/>
        </w:rPr>
        <w:t xml:space="preserve">Н. </w:t>
      </w:r>
      <w:proofErr w:type="spellStart"/>
      <w:r>
        <w:rPr>
          <w:szCs w:val="28"/>
        </w:rPr>
        <w:t>Сняданко</w:t>
      </w:r>
      <w:proofErr w:type="spellEnd"/>
      <w:r>
        <w:rPr>
          <w:szCs w:val="28"/>
        </w:rPr>
        <w:t xml:space="preserve"> «Колекція пристрастей, або Пригоди молодої українки» як зразок </w:t>
      </w:r>
      <w:proofErr w:type="spellStart"/>
      <w:r>
        <w:rPr>
          <w:szCs w:val="28"/>
        </w:rPr>
        <w:t>поліжанрової</w:t>
      </w:r>
      <w:proofErr w:type="spellEnd"/>
      <w:r>
        <w:rPr>
          <w:szCs w:val="28"/>
        </w:rPr>
        <w:t xml:space="preserve"> жіночої прози. </w:t>
      </w:r>
    </w:p>
    <w:p w:rsidR="001E30C6" w:rsidRPr="00485E87" w:rsidRDefault="001E30C6" w:rsidP="001E30C6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sz w:val="22"/>
          <w:szCs w:val="22"/>
          <w:lang w:val="ru-RU"/>
        </w:rPr>
      </w:pPr>
    </w:p>
    <w:p w:rsidR="001E30C6" w:rsidRPr="00144C76" w:rsidRDefault="001E30C6" w:rsidP="001E30C6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sz w:val="22"/>
          <w:szCs w:val="22"/>
        </w:rPr>
      </w:pPr>
      <w:r w:rsidRPr="004046B9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4046B9">
        <w:rPr>
          <w:b/>
          <w:sz w:val="22"/>
          <w:szCs w:val="22"/>
        </w:rPr>
        <w:t>Рекомендована література</w:t>
      </w:r>
    </w:p>
    <w:p w:rsidR="001E30C6" w:rsidRDefault="001E30C6" w:rsidP="001E30C6">
      <w:pPr>
        <w:shd w:val="clear" w:color="auto" w:fill="FFFFFF"/>
        <w:jc w:val="center"/>
        <w:rPr>
          <w:b/>
          <w:bCs/>
          <w:spacing w:val="-6"/>
          <w:szCs w:val="28"/>
        </w:rPr>
      </w:pPr>
      <w:r>
        <w:rPr>
          <w:b/>
          <w:bCs/>
          <w:spacing w:val="-6"/>
          <w:szCs w:val="28"/>
        </w:rPr>
        <w:t>Базова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Бернадська</w:t>
      </w:r>
      <w:proofErr w:type="spellEnd"/>
      <w:r>
        <w:rPr>
          <w:szCs w:val="28"/>
        </w:rPr>
        <w:t xml:space="preserve"> Н. І. Теорія роману як жанру в українському літературознавстві: автореф. дис. на здобуття наук. ступеня д-ра філол. наук: спец. 10.01.06 “Теорія літератури” / Н. І. </w:t>
      </w:r>
      <w:proofErr w:type="spellStart"/>
      <w:r>
        <w:rPr>
          <w:szCs w:val="28"/>
        </w:rPr>
        <w:t>Бернадська</w:t>
      </w:r>
      <w:proofErr w:type="spellEnd"/>
      <w:r>
        <w:rPr>
          <w:szCs w:val="28"/>
        </w:rPr>
        <w:t>. — К., 2005. — 36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lastRenderedPageBreak/>
        <w:t xml:space="preserve">Герасимчук В. А. Специфіка тексту філософського роману ХХ століття: автореф. </w:t>
      </w:r>
      <w:proofErr w:type="spellStart"/>
      <w:r>
        <w:rPr>
          <w:szCs w:val="28"/>
        </w:rPr>
        <w:t>дис.на</w:t>
      </w:r>
      <w:proofErr w:type="spellEnd"/>
      <w:r>
        <w:rPr>
          <w:szCs w:val="28"/>
        </w:rPr>
        <w:t xml:space="preserve"> здобуття </w:t>
      </w:r>
      <w:proofErr w:type="spellStart"/>
      <w:r>
        <w:rPr>
          <w:szCs w:val="28"/>
        </w:rPr>
        <w:t>наук.ступеня</w:t>
      </w:r>
      <w:proofErr w:type="spellEnd"/>
      <w:r>
        <w:rPr>
          <w:szCs w:val="28"/>
        </w:rPr>
        <w:t xml:space="preserve"> д-ра філос. наук: спец. 09.00.08  “Естетика” / В. А. Герасимчук. — К., 2008. — 34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Кожинов</w:t>
      </w:r>
      <w:proofErr w:type="spellEnd"/>
      <w:r>
        <w:rPr>
          <w:szCs w:val="28"/>
        </w:rPr>
        <w:t xml:space="preserve"> В. </w:t>
      </w:r>
      <w:proofErr w:type="spellStart"/>
      <w:r>
        <w:rPr>
          <w:szCs w:val="28"/>
        </w:rPr>
        <w:t>Происхождение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романа</w:t>
      </w:r>
      <w:proofErr w:type="spellEnd"/>
      <w:r>
        <w:rPr>
          <w:szCs w:val="28"/>
        </w:rPr>
        <w:t xml:space="preserve"> / В. </w:t>
      </w:r>
      <w:proofErr w:type="spellStart"/>
      <w:r>
        <w:rPr>
          <w:szCs w:val="28"/>
        </w:rPr>
        <w:t>Кожинов</w:t>
      </w:r>
      <w:proofErr w:type="spellEnd"/>
      <w:r>
        <w:rPr>
          <w:szCs w:val="28"/>
        </w:rPr>
        <w:t xml:space="preserve">. — Москва: </w:t>
      </w:r>
      <w:proofErr w:type="spellStart"/>
      <w:r>
        <w:rPr>
          <w:szCs w:val="28"/>
        </w:rPr>
        <w:t>Сов.писатель</w:t>
      </w:r>
      <w:proofErr w:type="spellEnd"/>
      <w:r>
        <w:rPr>
          <w:szCs w:val="28"/>
        </w:rPr>
        <w:t>, 1963. — 437 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Конкина</w:t>
      </w:r>
      <w:proofErr w:type="spellEnd"/>
      <w:r>
        <w:rPr>
          <w:szCs w:val="28"/>
        </w:rPr>
        <w:t xml:space="preserve"> Л. С. </w:t>
      </w:r>
      <w:proofErr w:type="spellStart"/>
      <w:r>
        <w:rPr>
          <w:szCs w:val="28"/>
        </w:rPr>
        <w:t>Концепция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романа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историко-литературных</w:t>
      </w:r>
      <w:proofErr w:type="spellEnd"/>
      <w:r>
        <w:rPr>
          <w:szCs w:val="28"/>
        </w:rPr>
        <w:t xml:space="preserve"> трудах М. М. </w:t>
      </w:r>
      <w:proofErr w:type="spellStart"/>
      <w:r>
        <w:rPr>
          <w:szCs w:val="28"/>
        </w:rPr>
        <w:t>Бахтина</w:t>
      </w:r>
      <w:proofErr w:type="spellEnd"/>
      <w:r>
        <w:rPr>
          <w:szCs w:val="28"/>
        </w:rPr>
        <w:t xml:space="preserve">: автореф. дис. на </w:t>
      </w:r>
      <w:proofErr w:type="spellStart"/>
      <w:r>
        <w:rPr>
          <w:szCs w:val="28"/>
        </w:rPr>
        <w:t>соискание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научн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степени</w:t>
      </w:r>
      <w:proofErr w:type="spellEnd"/>
      <w:r>
        <w:rPr>
          <w:szCs w:val="28"/>
        </w:rPr>
        <w:t xml:space="preserve"> д-ра </w:t>
      </w:r>
      <w:proofErr w:type="spellStart"/>
      <w:r>
        <w:rPr>
          <w:szCs w:val="28"/>
        </w:rPr>
        <w:t>филол</w:t>
      </w:r>
      <w:proofErr w:type="spellEnd"/>
      <w:r>
        <w:rPr>
          <w:szCs w:val="28"/>
        </w:rPr>
        <w:t>. наук: спец. 10.01.01 “</w:t>
      </w:r>
      <w:proofErr w:type="spellStart"/>
      <w:r>
        <w:rPr>
          <w:szCs w:val="28"/>
        </w:rPr>
        <w:t>Русская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литература</w:t>
      </w:r>
      <w:proofErr w:type="spellEnd"/>
      <w:r>
        <w:rPr>
          <w:szCs w:val="28"/>
        </w:rPr>
        <w:t xml:space="preserve">” / Л. С. </w:t>
      </w:r>
      <w:proofErr w:type="spellStart"/>
      <w:r>
        <w:rPr>
          <w:szCs w:val="28"/>
        </w:rPr>
        <w:t>Конкина</w:t>
      </w:r>
      <w:proofErr w:type="spellEnd"/>
      <w:r>
        <w:rPr>
          <w:szCs w:val="28"/>
        </w:rPr>
        <w:t xml:space="preserve">. — </w:t>
      </w:r>
      <w:proofErr w:type="spellStart"/>
      <w:r>
        <w:rPr>
          <w:szCs w:val="28"/>
        </w:rPr>
        <w:t>Саранск</w:t>
      </w:r>
      <w:proofErr w:type="spellEnd"/>
      <w:r>
        <w:rPr>
          <w:szCs w:val="28"/>
        </w:rPr>
        <w:t>, 2004. — 36 c.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Литературная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энциклопедия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терминов</w:t>
      </w:r>
      <w:proofErr w:type="spellEnd"/>
      <w:r>
        <w:rPr>
          <w:szCs w:val="28"/>
        </w:rPr>
        <w:t xml:space="preserve"> и понятий / [</w:t>
      </w:r>
      <w:proofErr w:type="spellStart"/>
      <w:r>
        <w:rPr>
          <w:szCs w:val="28"/>
        </w:rPr>
        <w:t>под</w:t>
      </w:r>
      <w:proofErr w:type="spellEnd"/>
      <w:r>
        <w:rPr>
          <w:szCs w:val="28"/>
        </w:rPr>
        <w:t xml:space="preserve"> ред. А. Н. </w:t>
      </w:r>
      <w:proofErr w:type="spellStart"/>
      <w:r>
        <w:rPr>
          <w:szCs w:val="28"/>
        </w:rPr>
        <w:t>Николюкина</w:t>
      </w:r>
      <w:proofErr w:type="spellEnd"/>
      <w:r>
        <w:rPr>
          <w:szCs w:val="28"/>
        </w:rPr>
        <w:t>]. — Москва: НПК “</w:t>
      </w:r>
      <w:proofErr w:type="spellStart"/>
      <w:r>
        <w:rPr>
          <w:szCs w:val="28"/>
        </w:rPr>
        <w:t>Интелвак</w:t>
      </w:r>
      <w:proofErr w:type="spellEnd"/>
      <w:r>
        <w:rPr>
          <w:szCs w:val="28"/>
        </w:rPr>
        <w:t>”, 2001. — 1600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Літературознавчий словник-довідник / [під ред. Р. Т. </w:t>
      </w:r>
      <w:proofErr w:type="spellStart"/>
      <w:r>
        <w:rPr>
          <w:szCs w:val="28"/>
        </w:rPr>
        <w:t>Гром’яка</w:t>
      </w:r>
      <w:proofErr w:type="spellEnd"/>
      <w:r>
        <w:rPr>
          <w:szCs w:val="28"/>
        </w:rPr>
        <w:t xml:space="preserve"> та ін.]. — К.: ВЦ “Академія”, 1997. — 752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 Ю. М. В </w:t>
      </w:r>
      <w:proofErr w:type="spellStart"/>
      <w:r>
        <w:rPr>
          <w:szCs w:val="28"/>
        </w:rPr>
        <w:t>школе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поэтического</w:t>
      </w:r>
      <w:proofErr w:type="spellEnd"/>
      <w:r>
        <w:rPr>
          <w:szCs w:val="28"/>
        </w:rPr>
        <w:t xml:space="preserve"> слова. </w:t>
      </w:r>
      <w:proofErr w:type="spellStart"/>
      <w:r>
        <w:rPr>
          <w:szCs w:val="28"/>
        </w:rPr>
        <w:t>Пушкин</w:t>
      </w:r>
      <w:proofErr w:type="spellEnd"/>
      <w:r>
        <w:rPr>
          <w:szCs w:val="28"/>
        </w:rPr>
        <w:t xml:space="preserve">. Лермонтов, Гоголь / Ю. М. </w:t>
      </w: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. — Москва: </w:t>
      </w:r>
      <w:proofErr w:type="spellStart"/>
      <w:r>
        <w:rPr>
          <w:szCs w:val="28"/>
        </w:rPr>
        <w:t>Просвещение</w:t>
      </w:r>
      <w:proofErr w:type="spellEnd"/>
      <w:r>
        <w:rPr>
          <w:szCs w:val="28"/>
        </w:rPr>
        <w:t>, 1988. — 352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 Ю. М. </w:t>
      </w:r>
      <w:proofErr w:type="spellStart"/>
      <w:r>
        <w:rPr>
          <w:szCs w:val="28"/>
        </w:rPr>
        <w:t>Статьи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семиотике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культуры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искусства</w:t>
      </w:r>
      <w:proofErr w:type="spellEnd"/>
      <w:r>
        <w:rPr>
          <w:szCs w:val="28"/>
        </w:rPr>
        <w:t xml:space="preserve"> / Ю. М. </w:t>
      </w: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. — Санкт-Петербург: </w:t>
      </w:r>
      <w:proofErr w:type="spellStart"/>
      <w:r>
        <w:rPr>
          <w:szCs w:val="28"/>
        </w:rPr>
        <w:t>Академический</w:t>
      </w:r>
      <w:proofErr w:type="spellEnd"/>
      <w:r>
        <w:rPr>
          <w:szCs w:val="28"/>
        </w:rPr>
        <w:t xml:space="preserve"> проект, 2002. — 544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Макаровская</w:t>
      </w:r>
      <w:proofErr w:type="spellEnd"/>
      <w:r>
        <w:rPr>
          <w:szCs w:val="28"/>
        </w:rPr>
        <w:t xml:space="preserve"> Г. В. </w:t>
      </w:r>
      <w:proofErr w:type="spellStart"/>
      <w:r>
        <w:rPr>
          <w:szCs w:val="28"/>
        </w:rPr>
        <w:t>Типы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исторического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повествования</w:t>
      </w:r>
      <w:proofErr w:type="spellEnd"/>
      <w:r>
        <w:rPr>
          <w:szCs w:val="28"/>
        </w:rPr>
        <w:t xml:space="preserve"> / Г. В. </w:t>
      </w:r>
      <w:proofErr w:type="spellStart"/>
      <w:r>
        <w:rPr>
          <w:szCs w:val="28"/>
        </w:rPr>
        <w:t>Макаровская</w:t>
      </w:r>
      <w:proofErr w:type="spellEnd"/>
      <w:r>
        <w:rPr>
          <w:szCs w:val="28"/>
        </w:rPr>
        <w:t xml:space="preserve">. — Саратов: </w:t>
      </w:r>
      <w:proofErr w:type="spellStart"/>
      <w:r>
        <w:rPr>
          <w:szCs w:val="28"/>
        </w:rPr>
        <w:t>Изд-во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Саратовского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ун-та</w:t>
      </w:r>
      <w:proofErr w:type="spellEnd"/>
      <w:r>
        <w:rPr>
          <w:szCs w:val="28"/>
        </w:rPr>
        <w:t>, 1972. — 340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Малкина</w:t>
      </w:r>
      <w:proofErr w:type="spellEnd"/>
      <w:r>
        <w:rPr>
          <w:szCs w:val="28"/>
        </w:rPr>
        <w:t xml:space="preserve"> В. Я. </w:t>
      </w:r>
      <w:proofErr w:type="spellStart"/>
      <w:r>
        <w:rPr>
          <w:szCs w:val="28"/>
        </w:rPr>
        <w:t>Поэтика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исторического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романа</w:t>
      </w:r>
      <w:proofErr w:type="spellEnd"/>
      <w:r>
        <w:rPr>
          <w:szCs w:val="28"/>
        </w:rPr>
        <w:t xml:space="preserve">: Проблема </w:t>
      </w:r>
      <w:proofErr w:type="spellStart"/>
      <w:r>
        <w:rPr>
          <w:szCs w:val="28"/>
        </w:rPr>
        <w:t>инварианта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типология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жанра</w:t>
      </w:r>
      <w:proofErr w:type="spellEnd"/>
      <w:r>
        <w:rPr>
          <w:szCs w:val="28"/>
        </w:rPr>
        <w:t xml:space="preserve"> / В. Я. </w:t>
      </w:r>
      <w:proofErr w:type="spellStart"/>
      <w:r>
        <w:rPr>
          <w:szCs w:val="28"/>
        </w:rPr>
        <w:t>Малкина</w:t>
      </w:r>
      <w:proofErr w:type="spellEnd"/>
      <w:r>
        <w:rPr>
          <w:szCs w:val="28"/>
        </w:rPr>
        <w:t xml:space="preserve">. — </w:t>
      </w:r>
      <w:proofErr w:type="spellStart"/>
      <w:r>
        <w:rPr>
          <w:szCs w:val="28"/>
        </w:rPr>
        <w:t>Тверь</w:t>
      </w:r>
      <w:proofErr w:type="spellEnd"/>
      <w:r>
        <w:rPr>
          <w:szCs w:val="28"/>
        </w:rPr>
        <w:t xml:space="preserve">: Твер. </w:t>
      </w:r>
      <w:proofErr w:type="spellStart"/>
      <w:r>
        <w:rPr>
          <w:szCs w:val="28"/>
        </w:rPr>
        <w:t>гос</w:t>
      </w:r>
      <w:proofErr w:type="spellEnd"/>
      <w:r>
        <w:rPr>
          <w:szCs w:val="28"/>
        </w:rPr>
        <w:t>. ун-т, 2002. — 140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Пешорда</w:t>
      </w:r>
      <w:proofErr w:type="spellEnd"/>
      <w:r>
        <w:rPr>
          <w:szCs w:val="28"/>
        </w:rPr>
        <w:t xml:space="preserve"> Д. Жанрові модифікації сучасного історичного роману: автореф. </w:t>
      </w:r>
      <w:proofErr w:type="spellStart"/>
      <w:r>
        <w:rPr>
          <w:szCs w:val="28"/>
        </w:rPr>
        <w:t>дис.на</w:t>
      </w:r>
      <w:proofErr w:type="spellEnd"/>
      <w:r>
        <w:rPr>
          <w:szCs w:val="28"/>
        </w:rPr>
        <w:t xml:space="preserve"> здобуття </w:t>
      </w:r>
      <w:proofErr w:type="spellStart"/>
      <w:r>
        <w:rPr>
          <w:szCs w:val="28"/>
        </w:rPr>
        <w:t>наук.ступеня</w:t>
      </w:r>
      <w:proofErr w:type="spellEnd"/>
      <w:r>
        <w:rPr>
          <w:szCs w:val="28"/>
        </w:rPr>
        <w:t xml:space="preserve"> канд. філол. наук: спец.10.01.06 “Теорія літератури” / Д. </w:t>
      </w:r>
      <w:proofErr w:type="spellStart"/>
      <w:r>
        <w:rPr>
          <w:szCs w:val="28"/>
        </w:rPr>
        <w:t>Пешорда</w:t>
      </w:r>
      <w:proofErr w:type="spellEnd"/>
      <w:r>
        <w:rPr>
          <w:szCs w:val="28"/>
        </w:rPr>
        <w:t>. — Львів, 2001. — 19с.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Рымарь</w:t>
      </w:r>
      <w:proofErr w:type="spellEnd"/>
      <w:r>
        <w:rPr>
          <w:szCs w:val="28"/>
        </w:rPr>
        <w:t xml:space="preserve"> Н. Т. Роман ХХ </w:t>
      </w:r>
      <w:proofErr w:type="spellStart"/>
      <w:r>
        <w:rPr>
          <w:szCs w:val="28"/>
        </w:rPr>
        <w:t>века</w:t>
      </w:r>
      <w:proofErr w:type="spellEnd"/>
      <w:r>
        <w:rPr>
          <w:szCs w:val="28"/>
        </w:rPr>
        <w:t xml:space="preserve"> / Н. Т. </w:t>
      </w:r>
      <w:proofErr w:type="spellStart"/>
      <w:r>
        <w:rPr>
          <w:szCs w:val="28"/>
        </w:rPr>
        <w:t>Рымарь</w:t>
      </w:r>
      <w:proofErr w:type="spellEnd"/>
      <w:r>
        <w:rPr>
          <w:szCs w:val="28"/>
        </w:rPr>
        <w:t xml:space="preserve"> // </w:t>
      </w:r>
      <w:proofErr w:type="spellStart"/>
      <w:r>
        <w:rPr>
          <w:szCs w:val="28"/>
        </w:rPr>
        <w:t>Литературоведческие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термины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материалы</w:t>
      </w:r>
      <w:proofErr w:type="spellEnd"/>
      <w:r>
        <w:rPr>
          <w:szCs w:val="28"/>
        </w:rPr>
        <w:t xml:space="preserve"> к </w:t>
      </w:r>
      <w:proofErr w:type="spellStart"/>
      <w:r>
        <w:rPr>
          <w:szCs w:val="28"/>
        </w:rPr>
        <w:t>словарю</w:t>
      </w:r>
      <w:proofErr w:type="spellEnd"/>
      <w:r>
        <w:rPr>
          <w:szCs w:val="28"/>
        </w:rPr>
        <w:t xml:space="preserve">). — </w:t>
      </w:r>
      <w:proofErr w:type="spellStart"/>
      <w:r>
        <w:rPr>
          <w:szCs w:val="28"/>
        </w:rPr>
        <w:t>Коломна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Коломенский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пединститут</w:t>
      </w:r>
      <w:proofErr w:type="spellEnd"/>
      <w:r>
        <w:rPr>
          <w:szCs w:val="28"/>
        </w:rPr>
        <w:t>, 1999. — С. 63–67.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Савенко І. Л. Жанрово-стильові особливості біографічного роману-пошуку: автореф. дис. на здобуття </w:t>
      </w:r>
      <w:proofErr w:type="spellStart"/>
      <w:r>
        <w:rPr>
          <w:szCs w:val="28"/>
        </w:rPr>
        <w:t>наук.ступеня</w:t>
      </w:r>
      <w:proofErr w:type="spellEnd"/>
      <w:r>
        <w:rPr>
          <w:szCs w:val="28"/>
        </w:rPr>
        <w:t xml:space="preserve"> канд. філол. наук: спец.10.01.06 “Теорія літератури” / І. Л. Савенко. — Тернопіль, 2006. — 19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Тамарченко</w:t>
      </w:r>
      <w:proofErr w:type="spellEnd"/>
      <w:r>
        <w:rPr>
          <w:szCs w:val="28"/>
        </w:rPr>
        <w:t xml:space="preserve"> Н. Д. </w:t>
      </w:r>
      <w:proofErr w:type="spellStart"/>
      <w:r>
        <w:rPr>
          <w:szCs w:val="28"/>
        </w:rPr>
        <w:t>Реалистический</w:t>
      </w:r>
      <w:proofErr w:type="spellEnd"/>
      <w:r>
        <w:rPr>
          <w:szCs w:val="28"/>
        </w:rPr>
        <w:t xml:space="preserve"> тип </w:t>
      </w:r>
      <w:proofErr w:type="spellStart"/>
      <w:r>
        <w:rPr>
          <w:szCs w:val="28"/>
        </w:rPr>
        <w:t>романа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Введение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типологию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русского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классического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романа</w:t>
      </w:r>
      <w:proofErr w:type="spellEnd"/>
      <w:r>
        <w:rPr>
          <w:szCs w:val="28"/>
        </w:rPr>
        <w:t xml:space="preserve"> ХІХ </w:t>
      </w:r>
      <w:proofErr w:type="spellStart"/>
      <w:r>
        <w:rPr>
          <w:szCs w:val="28"/>
        </w:rPr>
        <w:t>века</w:t>
      </w:r>
      <w:proofErr w:type="spellEnd"/>
      <w:r>
        <w:rPr>
          <w:szCs w:val="28"/>
        </w:rPr>
        <w:t xml:space="preserve">. / Н. Д. </w:t>
      </w:r>
      <w:proofErr w:type="spellStart"/>
      <w:r>
        <w:rPr>
          <w:szCs w:val="28"/>
        </w:rPr>
        <w:t>Тамарченко</w:t>
      </w:r>
      <w:proofErr w:type="spellEnd"/>
      <w:r>
        <w:rPr>
          <w:szCs w:val="28"/>
        </w:rPr>
        <w:t xml:space="preserve">. — Кемерово: </w:t>
      </w:r>
      <w:proofErr w:type="spellStart"/>
      <w:r>
        <w:rPr>
          <w:szCs w:val="28"/>
        </w:rPr>
        <w:t>Изд-во</w:t>
      </w:r>
      <w:proofErr w:type="spellEnd"/>
      <w:r>
        <w:rPr>
          <w:szCs w:val="28"/>
        </w:rPr>
        <w:t xml:space="preserve"> КГУ, 1985. — 89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Томашевский</w:t>
      </w:r>
      <w:proofErr w:type="spellEnd"/>
      <w:r>
        <w:rPr>
          <w:szCs w:val="28"/>
        </w:rPr>
        <w:t xml:space="preserve"> Б. В. </w:t>
      </w:r>
      <w:proofErr w:type="spellStart"/>
      <w:r>
        <w:rPr>
          <w:szCs w:val="28"/>
        </w:rPr>
        <w:t>Теория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Поэтика</w:t>
      </w:r>
      <w:proofErr w:type="spellEnd"/>
      <w:r>
        <w:rPr>
          <w:szCs w:val="28"/>
        </w:rPr>
        <w:t xml:space="preserve"> / Б. В. </w:t>
      </w:r>
      <w:proofErr w:type="spellStart"/>
      <w:r>
        <w:rPr>
          <w:szCs w:val="28"/>
        </w:rPr>
        <w:t>Томашевский</w:t>
      </w:r>
      <w:proofErr w:type="spellEnd"/>
      <w:r>
        <w:rPr>
          <w:szCs w:val="28"/>
        </w:rPr>
        <w:t>. — Москва: Аспект-Пресс, 1999. — 334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Тузков</w:t>
      </w:r>
      <w:proofErr w:type="spellEnd"/>
      <w:r>
        <w:rPr>
          <w:szCs w:val="28"/>
        </w:rPr>
        <w:t xml:space="preserve"> С. О. Російська повість початку ХХ століття: типологія та поетика жанру: автореф. дис. на здобуття наук. ступеня д-ра філол. наук: спец.10.01.02 “Російська література” / С. О. </w:t>
      </w:r>
      <w:proofErr w:type="spellStart"/>
      <w:r>
        <w:rPr>
          <w:szCs w:val="28"/>
        </w:rPr>
        <w:t>Тузков</w:t>
      </w:r>
      <w:proofErr w:type="spellEnd"/>
      <w:r>
        <w:rPr>
          <w:szCs w:val="28"/>
        </w:rPr>
        <w:t>. — Сімферополь, 2007. — 44 с.</w:t>
      </w:r>
    </w:p>
    <w:p w:rsidR="001E30C6" w:rsidRDefault="001E30C6" w:rsidP="001E30C6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Хализев</w:t>
      </w:r>
      <w:proofErr w:type="spellEnd"/>
      <w:r>
        <w:rPr>
          <w:szCs w:val="28"/>
        </w:rPr>
        <w:t xml:space="preserve"> В. Е. </w:t>
      </w:r>
      <w:proofErr w:type="spellStart"/>
      <w:r>
        <w:rPr>
          <w:szCs w:val="28"/>
        </w:rPr>
        <w:t>Теория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литературы</w:t>
      </w:r>
      <w:proofErr w:type="spellEnd"/>
      <w:r>
        <w:rPr>
          <w:szCs w:val="28"/>
        </w:rPr>
        <w:t>: [</w:t>
      </w:r>
      <w:proofErr w:type="spellStart"/>
      <w:r>
        <w:rPr>
          <w:szCs w:val="28"/>
        </w:rPr>
        <w:t>учебник</w:t>
      </w:r>
      <w:proofErr w:type="spellEnd"/>
      <w:r>
        <w:rPr>
          <w:szCs w:val="28"/>
        </w:rPr>
        <w:t xml:space="preserve">] / В. Е. </w:t>
      </w:r>
      <w:proofErr w:type="spellStart"/>
      <w:r>
        <w:rPr>
          <w:szCs w:val="28"/>
        </w:rPr>
        <w:t>Хализев</w:t>
      </w:r>
      <w:proofErr w:type="spellEnd"/>
      <w:r>
        <w:rPr>
          <w:szCs w:val="28"/>
        </w:rPr>
        <w:t xml:space="preserve">. — Москва: </w:t>
      </w:r>
      <w:proofErr w:type="spellStart"/>
      <w:r>
        <w:rPr>
          <w:szCs w:val="28"/>
        </w:rPr>
        <w:t>Высшая</w:t>
      </w:r>
      <w:proofErr w:type="spellEnd"/>
      <w:r>
        <w:rPr>
          <w:szCs w:val="28"/>
        </w:rPr>
        <w:t xml:space="preserve"> школа, 2002. — 437 с.</w:t>
      </w:r>
    </w:p>
    <w:p w:rsidR="001E30C6" w:rsidRDefault="001E30C6" w:rsidP="001E30C6">
      <w:pPr>
        <w:ind w:left="360"/>
        <w:jc w:val="center"/>
        <w:rPr>
          <w:szCs w:val="28"/>
        </w:rPr>
      </w:pPr>
      <w:r>
        <w:rPr>
          <w:b/>
          <w:bCs/>
          <w:spacing w:val="-6"/>
          <w:szCs w:val="28"/>
        </w:rPr>
        <w:t>Допоміжна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 xml:space="preserve">1. Александрова Л.П. </w:t>
      </w:r>
      <w:proofErr w:type="spellStart"/>
      <w:r>
        <w:rPr>
          <w:szCs w:val="28"/>
        </w:rPr>
        <w:t>Советский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исторический</w:t>
      </w:r>
      <w:proofErr w:type="spellEnd"/>
      <w:r>
        <w:rPr>
          <w:szCs w:val="28"/>
        </w:rPr>
        <w:t xml:space="preserve"> роман и </w:t>
      </w:r>
      <w:proofErr w:type="spellStart"/>
      <w:r>
        <w:rPr>
          <w:szCs w:val="28"/>
        </w:rPr>
        <w:t>вопросы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историзма</w:t>
      </w:r>
      <w:proofErr w:type="spellEnd"/>
      <w:r>
        <w:rPr>
          <w:szCs w:val="28"/>
        </w:rPr>
        <w:t>. – К.: Вища школа, 1971. – 154.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Бахтин</w:t>
      </w:r>
      <w:proofErr w:type="spellEnd"/>
      <w:r>
        <w:rPr>
          <w:szCs w:val="28"/>
        </w:rPr>
        <w:t xml:space="preserve"> М.М. Епос и роман. – </w:t>
      </w:r>
      <w:proofErr w:type="spellStart"/>
      <w:r>
        <w:rPr>
          <w:szCs w:val="28"/>
        </w:rPr>
        <w:t>Спб</w:t>
      </w:r>
      <w:proofErr w:type="spellEnd"/>
      <w:r>
        <w:rPr>
          <w:szCs w:val="28"/>
        </w:rPr>
        <w:t>.: Азбука, 2000. – 304 с.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Фролова К.П. Цікаве літературознавство. - К.: Рад. школа, 1991.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Фролова К.П. Аналіз художнього твору. - К.: Рад. школа, 1975.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 xml:space="preserve">Мельничук Б. Випробування істиною: Проблема історичної та художньої правди в українській </w:t>
      </w:r>
      <w:proofErr w:type="spellStart"/>
      <w:r>
        <w:rPr>
          <w:szCs w:val="28"/>
        </w:rPr>
        <w:t>історико-біографічній</w:t>
      </w:r>
      <w:proofErr w:type="spellEnd"/>
      <w:r>
        <w:rPr>
          <w:szCs w:val="28"/>
        </w:rPr>
        <w:t xml:space="preserve"> літературі. – К.: ВЦ «Академія», 1996. – 272 с..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Андрреев</w:t>
      </w:r>
      <w:proofErr w:type="spellEnd"/>
      <w:r>
        <w:rPr>
          <w:szCs w:val="28"/>
        </w:rPr>
        <w:t xml:space="preserve"> А.Н. </w:t>
      </w:r>
      <w:proofErr w:type="spellStart"/>
      <w:r>
        <w:rPr>
          <w:szCs w:val="28"/>
        </w:rPr>
        <w:t>Целостный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анализ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произведения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Мн</w:t>
      </w:r>
      <w:proofErr w:type="spellEnd"/>
      <w:r>
        <w:rPr>
          <w:szCs w:val="28"/>
        </w:rPr>
        <w:t>., 1995.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Довідник з теорії літератури / авт. – упор. У.Д.</w:t>
      </w:r>
      <w:proofErr w:type="spellStart"/>
      <w:r>
        <w:rPr>
          <w:szCs w:val="28"/>
        </w:rPr>
        <w:t>Данильцева</w:t>
      </w:r>
      <w:proofErr w:type="spellEnd"/>
      <w:r>
        <w:rPr>
          <w:szCs w:val="28"/>
        </w:rPr>
        <w:t>. – К., 2001.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Литературная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энциклопедия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терминов</w:t>
      </w:r>
      <w:proofErr w:type="spellEnd"/>
      <w:r>
        <w:rPr>
          <w:szCs w:val="28"/>
        </w:rPr>
        <w:t xml:space="preserve"> и понятий / </w:t>
      </w:r>
      <w:proofErr w:type="spellStart"/>
      <w:r>
        <w:rPr>
          <w:szCs w:val="28"/>
        </w:rPr>
        <w:t>Сост</w:t>
      </w:r>
      <w:proofErr w:type="spellEnd"/>
      <w:r>
        <w:rPr>
          <w:szCs w:val="28"/>
        </w:rPr>
        <w:t>. А.</w:t>
      </w:r>
      <w:proofErr w:type="spellStart"/>
      <w:r>
        <w:rPr>
          <w:szCs w:val="28"/>
        </w:rPr>
        <w:t>Николюкин</w:t>
      </w:r>
      <w:proofErr w:type="spellEnd"/>
      <w:r>
        <w:rPr>
          <w:szCs w:val="28"/>
        </w:rPr>
        <w:t>. – М., 2001.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 xml:space="preserve">Літературознавчий словник-довідник / </w:t>
      </w:r>
      <w:proofErr w:type="spellStart"/>
      <w:r>
        <w:rPr>
          <w:szCs w:val="28"/>
        </w:rPr>
        <w:t>Укл</w:t>
      </w:r>
      <w:proofErr w:type="spellEnd"/>
      <w:r>
        <w:rPr>
          <w:szCs w:val="28"/>
        </w:rPr>
        <w:t>. Р.Т.</w:t>
      </w:r>
      <w:proofErr w:type="spellStart"/>
      <w:r>
        <w:rPr>
          <w:szCs w:val="28"/>
        </w:rPr>
        <w:t>Гром’як</w:t>
      </w:r>
      <w:proofErr w:type="spellEnd"/>
      <w:r>
        <w:rPr>
          <w:szCs w:val="28"/>
        </w:rPr>
        <w:t xml:space="preserve"> та ін. – К., 1997.</w:t>
      </w:r>
    </w:p>
    <w:p w:rsidR="001E30C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 xml:space="preserve"> Сиротюк М. український радянський історичний роман. Проблема історичної та художньої правди. К.: Вид-во АН УРСР, 1962. – 396 с.</w:t>
      </w:r>
    </w:p>
    <w:p w:rsidR="001E30C6" w:rsidRPr="000438F6" w:rsidRDefault="001E30C6" w:rsidP="001E30C6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 w:rsidRPr="000438F6">
        <w:rPr>
          <w:szCs w:val="28"/>
        </w:rPr>
        <w:lastRenderedPageBreak/>
        <w:t xml:space="preserve"> </w:t>
      </w:r>
      <w:proofErr w:type="spellStart"/>
      <w:r w:rsidRPr="000438F6">
        <w:rPr>
          <w:szCs w:val="28"/>
        </w:rPr>
        <w:t>Ромащенко</w:t>
      </w:r>
      <w:proofErr w:type="spellEnd"/>
      <w:r w:rsidRPr="000438F6">
        <w:rPr>
          <w:szCs w:val="28"/>
        </w:rPr>
        <w:t xml:space="preserve"> Л.І. Жанрово-стильовий розвиток сучасної української прози: Основні напрями художнього руху. – Черкаси: Вид-во Черкаського державного університету ім. Богдана Хмельницького, 2003. – 386 с.</w:t>
      </w:r>
    </w:p>
    <w:p w:rsidR="001E30C6" w:rsidRPr="00342D86" w:rsidRDefault="001E30C6" w:rsidP="001E30C6">
      <w:pPr>
        <w:pStyle w:val="a7"/>
        <w:ind w:left="900"/>
        <w:rPr>
          <w:sz w:val="22"/>
          <w:szCs w:val="22"/>
        </w:rPr>
      </w:pPr>
    </w:p>
    <w:p w:rsidR="001E30C6" w:rsidRDefault="001E30C6" w:rsidP="001E30C6">
      <w:pPr>
        <w:pStyle w:val="3"/>
        <w:numPr>
          <w:ilvl w:val="0"/>
          <w:numId w:val="1"/>
        </w:numPr>
        <w:jc w:val="left"/>
        <w:rPr>
          <w:b w:val="0"/>
          <w:i/>
          <w:sz w:val="22"/>
          <w:szCs w:val="22"/>
          <w:lang w:val="ru-RU"/>
        </w:rPr>
      </w:pPr>
      <w:r w:rsidRPr="00342D86">
        <w:rPr>
          <w:sz w:val="22"/>
          <w:szCs w:val="22"/>
        </w:rPr>
        <w:t xml:space="preserve">Форма підсумкового контролю успішності навчання  </w:t>
      </w:r>
      <w:proofErr w:type="spellStart"/>
      <w:r>
        <w:rPr>
          <w:b w:val="0"/>
          <w:i/>
          <w:sz w:val="22"/>
          <w:szCs w:val="22"/>
          <w:lang w:val="ru-RU"/>
        </w:rPr>
        <w:t>іспит</w:t>
      </w:r>
      <w:proofErr w:type="spellEnd"/>
      <w:r>
        <w:rPr>
          <w:b w:val="0"/>
          <w:i/>
          <w:sz w:val="22"/>
          <w:szCs w:val="22"/>
          <w:lang w:val="ru-RU"/>
        </w:rPr>
        <w:t xml:space="preserve"> (</w:t>
      </w:r>
      <w:proofErr w:type="spellStart"/>
      <w:r>
        <w:rPr>
          <w:b w:val="0"/>
          <w:i/>
          <w:sz w:val="22"/>
          <w:szCs w:val="22"/>
          <w:lang w:val="ru-RU"/>
        </w:rPr>
        <w:t>усний</w:t>
      </w:r>
      <w:proofErr w:type="spellEnd"/>
      <w:r>
        <w:rPr>
          <w:b w:val="0"/>
          <w:i/>
          <w:sz w:val="22"/>
          <w:szCs w:val="22"/>
          <w:lang w:val="ru-RU"/>
        </w:rPr>
        <w:t>)</w:t>
      </w:r>
    </w:p>
    <w:p w:rsidR="001E30C6" w:rsidRPr="00392B12" w:rsidRDefault="001E30C6" w:rsidP="001E30C6">
      <w:pPr>
        <w:tabs>
          <w:tab w:val="left" w:pos="360"/>
          <w:tab w:val="left" w:pos="3240"/>
          <w:tab w:val="left" w:pos="7020"/>
        </w:tabs>
        <w:ind w:left="360"/>
        <w:jc w:val="center"/>
        <w:rPr>
          <w:sz w:val="22"/>
          <w:szCs w:val="22"/>
        </w:rPr>
      </w:pPr>
      <w:r w:rsidRPr="00392B12">
        <w:rPr>
          <w:sz w:val="22"/>
          <w:szCs w:val="22"/>
        </w:rPr>
        <w:t>Структура екзаменаційного білета</w:t>
      </w:r>
    </w:p>
    <w:p w:rsidR="001E30C6" w:rsidRDefault="001E30C6" w:rsidP="001E30C6">
      <w:pPr>
        <w:tabs>
          <w:tab w:val="left" w:pos="0"/>
          <w:tab w:val="left" w:pos="3240"/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Білет складається з двох</w:t>
      </w:r>
      <w:r w:rsidRPr="00392B12">
        <w:rPr>
          <w:sz w:val="22"/>
          <w:szCs w:val="22"/>
        </w:rPr>
        <w:t xml:space="preserve"> питань, перше з яких – загальнотеоретичного характеру. Відповідаючи на нього, студент повинен виявити вміння узагальнювати вивчений матеріал та робити висновки</w:t>
      </w:r>
      <w:r>
        <w:rPr>
          <w:sz w:val="22"/>
          <w:szCs w:val="22"/>
        </w:rPr>
        <w:t xml:space="preserve">. Друге питання вимагає від студента виявити знання щодо найсуттєвіших жанрових особливостей окремих твору, запропонованого для аналізу. Перше питання оцінюється 15 балами, друге – 25 балами.  </w:t>
      </w:r>
    </w:p>
    <w:p w:rsidR="001E30C6" w:rsidRPr="004046B9" w:rsidRDefault="001E30C6" w:rsidP="001E30C6">
      <w:pPr>
        <w:rPr>
          <w:lang w:val="ru-RU"/>
        </w:rPr>
      </w:pPr>
    </w:p>
    <w:p w:rsidR="001E30C6" w:rsidRPr="004A7573" w:rsidRDefault="001E30C6" w:rsidP="001E30C6">
      <w:pPr>
        <w:pStyle w:val="a7"/>
        <w:numPr>
          <w:ilvl w:val="0"/>
          <w:numId w:val="1"/>
        </w:numPr>
        <w:tabs>
          <w:tab w:val="left" w:pos="-180"/>
        </w:tabs>
        <w:ind w:left="360"/>
        <w:jc w:val="both"/>
        <w:rPr>
          <w:b/>
          <w:bCs/>
          <w:sz w:val="22"/>
          <w:szCs w:val="22"/>
        </w:rPr>
      </w:pPr>
      <w:r w:rsidRPr="004A7573">
        <w:rPr>
          <w:b/>
          <w:bCs/>
          <w:sz w:val="22"/>
          <w:szCs w:val="22"/>
        </w:rPr>
        <w:t xml:space="preserve">Засоби діагностики успішності навчання:  </w:t>
      </w:r>
      <w:r>
        <w:t xml:space="preserve">відповіді на практичних заняттях (з урахуванням матеріалу для самостійного опрацювання), які відбуваються у формі дискусії, стислої доповіді, </w:t>
      </w:r>
      <w:proofErr w:type="spellStart"/>
      <w:r>
        <w:t>бліц-опитування</w:t>
      </w:r>
      <w:proofErr w:type="spellEnd"/>
      <w:r>
        <w:t xml:space="preserve">; індивідуальне завдання – аналіз жанрової модифікації сучасного роману за вибором; відповідь на іспиті.  </w:t>
      </w:r>
    </w:p>
    <w:p w:rsidR="003E67F7" w:rsidRPr="00EF443A" w:rsidRDefault="003E67F7" w:rsidP="00EF443A">
      <w:pPr>
        <w:jc w:val="both"/>
      </w:pPr>
      <w:bookmarkStart w:id="0" w:name="_GoBack"/>
      <w:bookmarkEnd w:id="0"/>
    </w:p>
    <w:sectPr w:rsidR="003E67F7" w:rsidRPr="00EF4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1886CE"/>
    <w:lvl w:ilvl="0">
      <w:numFmt w:val="bullet"/>
      <w:lvlText w:val="*"/>
      <w:lvlJc w:val="left"/>
    </w:lvl>
  </w:abstractNum>
  <w:abstractNum w:abstractNumId="1">
    <w:nsid w:val="07185C5E"/>
    <w:multiLevelType w:val="hybridMultilevel"/>
    <w:tmpl w:val="91FE3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76350"/>
    <w:multiLevelType w:val="hybridMultilevel"/>
    <w:tmpl w:val="99FE10AA"/>
    <w:lvl w:ilvl="0" w:tplc="ACF49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0946"/>
    <w:multiLevelType w:val="hybridMultilevel"/>
    <w:tmpl w:val="F49CA7D0"/>
    <w:lvl w:ilvl="0" w:tplc="E81886C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1331B6C"/>
    <w:multiLevelType w:val="hybridMultilevel"/>
    <w:tmpl w:val="22B837DE"/>
    <w:lvl w:ilvl="0" w:tplc="421463A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011E"/>
    <w:multiLevelType w:val="hybridMultilevel"/>
    <w:tmpl w:val="0D22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C6"/>
    <w:rsid w:val="001E30C6"/>
    <w:rsid w:val="003E67F7"/>
    <w:rsid w:val="00562E47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C6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0C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E30C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0C6"/>
    <w:rPr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30C6"/>
    <w:rPr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1E30C6"/>
    <w:rPr>
      <w:sz w:val="28"/>
    </w:rPr>
  </w:style>
  <w:style w:type="character" w:customStyle="1" w:styleId="a4">
    <w:name w:val="Основной текст Знак"/>
    <w:basedOn w:val="a0"/>
    <w:link w:val="a3"/>
    <w:rsid w:val="001E30C6"/>
    <w:rPr>
      <w:szCs w:val="24"/>
      <w:lang w:eastAsia="ru-RU"/>
    </w:rPr>
  </w:style>
  <w:style w:type="paragraph" w:styleId="a5">
    <w:name w:val="footer"/>
    <w:basedOn w:val="a"/>
    <w:link w:val="a6"/>
    <w:rsid w:val="001E30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E30C6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30C6"/>
    <w:pPr>
      <w:ind w:left="720"/>
      <w:contextualSpacing/>
    </w:pPr>
  </w:style>
  <w:style w:type="character" w:customStyle="1" w:styleId="rvts6">
    <w:name w:val="rvts6"/>
    <w:basedOn w:val="a0"/>
    <w:rsid w:val="001E3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C6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0C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1E30C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0C6"/>
    <w:rPr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30C6"/>
    <w:rPr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1E30C6"/>
    <w:rPr>
      <w:sz w:val="28"/>
    </w:rPr>
  </w:style>
  <w:style w:type="character" w:customStyle="1" w:styleId="a4">
    <w:name w:val="Основной текст Знак"/>
    <w:basedOn w:val="a0"/>
    <w:link w:val="a3"/>
    <w:rsid w:val="001E30C6"/>
    <w:rPr>
      <w:szCs w:val="24"/>
      <w:lang w:eastAsia="ru-RU"/>
    </w:rPr>
  </w:style>
  <w:style w:type="paragraph" w:styleId="a5">
    <w:name w:val="footer"/>
    <w:basedOn w:val="a"/>
    <w:link w:val="a6"/>
    <w:rsid w:val="001E30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E30C6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30C6"/>
    <w:pPr>
      <w:ind w:left="720"/>
      <w:contextualSpacing/>
    </w:pPr>
  </w:style>
  <w:style w:type="character" w:customStyle="1" w:styleId="rvts6">
    <w:name w:val="rvts6"/>
    <w:basedOn w:val="a0"/>
    <w:rsid w:val="001E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7404</Words>
  <Characters>4221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2017-11-27T07:55:00Z</dcterms:created>
  <dcterms:modified xsi:type="dcterms:W3CDTF">2017-11-27T07:55:00Z</dcterms:modified>
</cp:coreProperties>
</file>