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E4" w:rsidRDefault="00C063E4" w:rsidP="008B4F46">
      <w:pPr>
        <w:suppressAutoHyphens/>
        <w:jc w:val="center"/>
        <w:rPr>
          <w:sz w:val="24"/>
          <w:lang w:val="uk-UA" w:eastAsia="ja-JP"/>
        </w:rPr>
      </w:pPr>
      <w:r>
        <w:rPr>
          <w:sz w:val="24"/>
          <w:lang w:val="uk-UA" w:eastAsia="ja-JP"/>
        </w:rPr>
        <w:t>Міністерство освіти і науки України</w:t>
      </w:r>
    </w:p>
    <w:p w:rsidR="008B4F46" w:rsidRPr="00C6444F" w:rsidRDefault="008B4F46" w:rsidP="008B4F46">
      <w:pPr>
        <w:suppressAutoHyphens/>
        <w:jc w:val="center"/>
        <w:rPr>
          <w:sz w:val="24"/>
          <w:lang w:eastAsia="ja-JP"/>
        </w:rPr>
      </w:pPr>
      <w:proofErr w:type="spellStart"/>
      <w:r w:rsidRPr="00C6444F">
        <w:rPr>
          <w:sz w:val="24"/>
          <w:lang w:eastAsia="ja-JP"/>
        </w:rPr>
        <w:t>Дніпровський</w:t>
      </w:r>
      <w:proofErr w:type="spellEnd"/>
      <w:r w:rsidRPr="00C6444F">
        <w:rPr>
          <w:sz w:val="24"/>
          <w:lang w:eastAsia="ja-JP"/>
        </w:rPr>
        <w:t xml:space="preserve"> </w:t>
      </w:r>
      <w:proofErr w:type="spellStart"/>
      <w:r w:rsidRPr="00C6444F">
        <w:rPr>
          <w:sz w:val="24"/>
          <w:lang w:eastAsia="ja-JP"/>
        </w:rPr>
        <w:t>національний</w:t>
      </w:r>
      <w:proofErr w:type="spellEnd"/>
      <w:r w:rsidRPr="00C6444F">
        <w:rPr>
          <w:sz w:val="24"/>
          <w:lang w:eastAsia="ja-JP"/>
        </w:rPr>
        <w:t xml:space="preserve"> </w:t>
      </w:r>
      <w:proofErr w:type="spellStart"/>
      <w:r w:rsidRPr="00C6444F">
        <w:rPr>
          <w:sz w:val="24"/>
          <w:lang w:eastAsia="ja-JP"/>
        </w:rPr>
        <w:t>університет</w:t>
      </w:r>
      <w:proofErr w:type="spellEnd"/>
      <w:r w:rsidRPr="00C6444F">
        <w:rPr>
          <w:sz w:val="24"/>
          <w:lang w:eastAsia="ja-JP"/>
        </w:rPr>
        <w:t xml:space="preserve"> </w:t>
      </w:r>
      <w:proofErr w:type="spellStart"/>
      <w:r w:rsidRPr="00C6444F">
        <w:rPr>
          <w:sz w:val="24"/>
          <w:lang w:eastAsia="ja-JP"/>
        </w:rPr>
        <w:t>імені</w:t>
      </w:r>
      <w:proofErr w:type="spellEnd"/>
      <w:r w:rsidRPr="00C6444F">
        <w:rPr>
          <w:sz w:val="24"/>
          <w:lang w:eastAsia="ja-JP"/>
        </w:rPr>
        <w:t xml:space="preserve"> Олеся Гончара</w:t>
      </w:r>
    </w:p>
    <w:p w:rsidR="008B4F46" w:rsidRPr="00C6444F" w:rsidRDefault="008B4F46" w:rsidP="008B4F46">
      <w:pPr>
        <w:suppressAutoHyphens/>
        <w:jc w:val="center"/>
        <w:rPr>
          <w:sz w:val="24"/>
          <w:lang w:eastAsia="ja-JP"/>
        </w:rPr>
      </w:pPr>
      <w:r w:rsidRPr="00C6444F">
        <w:rPr>
          <w:sz w:val="24"/>
          <w:lang w:eastAsia="ja-JP"/>
        </w:rPr>
        <w:t xml:space="preserve">Факультет  </w:t>
      </w:r>
      <w:proofErr w:type="spellStart"/>
      <w:r w:rsidRPr="00C6444F">
        <w:rPr>
          <w:sz w:val="24"/>
          <w:lang w:eastAsia="ja-JP"/>
        </w:rPr>
        <w:t>української</w:t>
      </w:r>
      <w:proofErr w:type="spellEnd"/>
      <w:r w:rsidRPr="00C6444F">
        <w:rPr>
          <w:sz w:val="24"/>
          <w:lang w:eastAsia="ja-JP"/>
        </w:rPr>
        <w:t xml:space="preserve"> й </w:t>
      </w:r>
      <w:proofErr w:type="spellStart"/>
      <w:r w:rsidRPr="00C6444F">
        <w:rPr>
          <w:sz w:val="24"/>
          <w:lang w:eastAsia="ja-JP"/>
        </w:rPr>
        <w:t>іноземної</w:t>
      </w:r>
      <w:proofErr w:type="spellEnd"/>
      <w:r w:rsidRPr="00C6444F">
        <w:rPr>
          <w:sz w:val="24"/>
          <w:lang w:eastAsia="ja-JP"/>
        </w:rPr>
        <w:t xml:space="preserve"> </w:t>
      </w:r>
      <w:proofErr w:type="spellStart"/>
      <w:r w:rsidRPr="00C6444F">
        <w:rPr>
          <w:sz w:val="24"/>
          <w:lang w:eastAsia="ja-JP"/>
        </w:rPr>
        <w:t>філології</w:t>
      </w:r>
      <w:proofErr w:type="spellEnd"/>
      <w:r w:rsidRPr="00C6444F">
        <w:rPr>
          <w:sz w:val="24"/>
          <w:lang w:eastAsia="ja-JP"/>
        </w:rPr>
        <w:t xml:space="preserve"> та </w:t>
      </w:r>
      <w:proofErr w:type="spellStart"/>
      <w:r w:rsidRPr="00C6444F">
        <w:rPr>
          <w:sz w:val="24"/>
          <w:lang w:eastAsia="ja-JP"/>
        </w:rPr>
        <w:t>мистецтвознавства</w:t>
      </w:r>
      <w:proofErr w:type="spellEnd"/>
    </w:p>
    <w:p w:rsidR="008B4F46" w:rsidRPr="00C6444F" w:rsidRDefault="008B4F46" w:rsidP="008B4F46">
      <w:pPr>
        <w:suppressAutoHyphens/>
        <w:jc w:val="center"/>
        <w:rPr>
          <w:sz w:val="24"/>
          <w:lang w:eastAsia="ja-JP"/>
        </w:rPr>
      </w:pPr>
      <w:r w:rsidRPr="00C6444F">
        <w:rPr>
          <w:sz w:val="24"/>
          <w:lang w:eastAsia="ja-JP"/>
        </w:rPr>
        <w:t xml:space="preserve">Кафедра </w:t>
      </w:r>
      <w:proofErr w:type="spellStart"/>
      <w:r w:rsidRPr="00C6444F">
        <w:rPr>
          <w:sz w:val="24"/>
          <w:lang w:eastAsia="ja-JP"/>
        </w:rPr>
        <w:t>порівняльної</w:t>
      </w:r>
      <w:proofErr w:type="spellEnd"/>
      <w:r w:rsidRPr="00C6444F">
        <w:rPr>
          <w:sz w:val="24"/>
          <w:lang w:eastAsia="ja-JP"/>
        </w:rPr>
        <w:t xml:space="preserve"> </w:t>
      </w:r>
      <w:proofErr w:type="spellStart"/>
      <w:r w:rsidRPr="00C6444F">
        <w:rPr>
          <w:sz w:val="24"/>
          <w:lang w:eastAsia="ja-JP"/>
        </w:rPr>
        <w:t>філології</w:t>
      </w:r>
      <w:proofErr w:type="spellEnd"/>
      <w:r w:rsidRPr="00C6444F">
        <w:rPr>
          <w:sz w:val="24"/>
          <w:lang w:eastAsia="ja-JP"/>
        </w:rPr>
        <w:t xml:space="preserve"> </w:t>
      </w:r>
      <w:proofErr w:type="spellStart"/>
      <w:r w:rsidRPr="00C6444F">
        <w:rPr>
          <w:sz w:val="24"/>
          <w:lang w:eastAsia="ja-JP"/>
        </w:rPr>
        <w:t>східних</w:t>
      </w:r>
      <w:proofErr w:type="spellEnd"/>
      <w:r w:rsidRPr="00C6444F">
        <w:rPr>
          <w:sz w:val="24"/>
          <w:lang w:eastAsia="ja-JP"/>
        </w:rPr>
        <w:t xml:space="preserve"> та </w:t>
      </w:r>
      <w:proofErr w:type="spellStart"/>
      <w:r w:rsidRPr="00C6444F">
        <w:rPr>
          <w:sz w:val="24"/>
          <w:lang w:eastAsia="ja-JP"/>
        </w:rPr>
        <w:t>англомовних</w:t>
      </w:r>
      <w:proofErr w:type="spellEnd"/>
      <w:r w:rsidRPr="00C6444F">
        <w:rPr>
          <w:sz w:val="24"/>
          <w:lang w:eastAsia="ja-JP"/>
        </w:rPr>
        <w:t xml:space="preserve"> </w:t>
      </w:r>
      <w:proofErr w:type="spellStart"/>
      <w:r w:rsidRPr="00C6444F">
        <w:rPr>
          <w:sz w:val="24"/>
          <w:lang w:eastAsia="ja-JP"/>
        </w:rPr>
        <w:t>країн</w:t>
      </w:r>
      <w:proofErr w:type="spellEnd"/>
      <w:r w:rsidRPr="00C6444F">
        <w:rPr>
          <w:sz w:val="24"/>
          <w:lang w:eastAsia="ja-JP"/>
        </w:rPr>
        <w:t xml:space="preserve"> </w:t>
      </w:r>
    </w:p>
    <w:p w:rsidR="008B4F46" w:rsidRPr="008B4F46" w:rsidRDefault="008B4F46" w:rsidP="008B4F46">
      <w:pPr>
        <w:suppressAutoHyphens/>
        <w:jc w:val="center"/>
        <w:rPr>
          <w:sz w:val="20"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sz w:val="20"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sz w:val="20"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sz w:val="20"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sz w:val="20"/>
          <w:szCs w:val="22"/>
          <w:lang w:eastAsia="ja-JP"/>
        </w:rPr>
      </w:pPr>
    </w:p>
    <w:p w:rsidR="008B4F46" w:rsidRDefault="00C063E4" w:rsidP="00C063E4">
      <w:pPr>
        <w:suppressAutoHyphens/>
        <w:jc w:val="right"/>
        <w:rPr>
          <w:sz w:val="24"/>
          <w:lang w:val="uk-UA" w:eastAsia="ja-JP"/>
        </w:rPr>
      </w:pPr>
      <w:r w:rsidRPr="00C063E4">
        <w:rPr>
          <w:sz w:val="24"/>
          <w:lang w:val="uk-UA" w:eastAsia="ja-JP"/>
        </w:rPr>
        <w:t>«</w:t>
      </w:r>
      <w:r>
        <w:rPr>
          <w:sz w:val="24"/>
          <w:lang w:val="uk-UA" w:eastAsia="ja-JP"/>
        </w:rPr>
        <w:t>ЗАТВЕРДЖУЮ»</w:t>
      </w:r>
    </w:p>
    <w:p w:rsidR="00C063E4" w:rsidRDefault="00C063E4" w:rsidP="00C063E4">
      <w:pPr>
        <w:suppressAutoHyphens/>
        <w:jc w:val="right"/>
        <w:rPr>
          <w:sz w:val="24"/>
          <w:lang w:val="uk-UA" w:eastAsia="ja-JP"/>
        </w:rPr>
      </w:pPr>
      <w:r>
        <w:rPr>
          <w:sz w:val="24"/>
          <w:lang w:val="uk-UA" w:eastAsia="ja-JP"/>
        </w:rPr>
        <w:t>Проректор з науково-педагогічної роботи</w:t>
      </w:r>
    </w:p>
    <w:p w:rsidR="00C063E4" w:rsidRDefault="00C063E4" w:rsidP="00C063E4">
      <w:pPr>
        <w:suppressAutoHyphens/>
        <w:jc w:val="right"/>
        <w:rPr>
          <w:sz w:val="24"/>
          <w:lang w:val="uk-UA" w:eastAsia="ja-JP"/>
        </w:rPr>
      </w:pPr>
      <w:r>
        <w:rPr>
          <w:sz w:val="24"/>
          <w:lang w:val="uk-UA" w:eastAsia="ja-JP"/>
        </w:rPr>
        <w:t>Куземко В.А.</w:t>
      </w:r>
    </w:p>
    <w:p w:rsidR="00C063E4" w:rsidRDefault="00C063E4" w:rsidP="00C063E4">
      <w:pPr>
        <w:suppressAutoHyphens/>
        <w:jc w:val="right"/>
        <w:rPr>
          <w:sz w:val="24"/>
          <w:lang w:val="uk-UA" w:eastAsia="ja-JP"/>
        </w:rPr>
      </w:pPr>
      <w:r>
        <w:rPr>
          <w:sz w:val="24"/>
          <w:lang w:val="uk-UA" w:eastAsia="ja-JP"/>
        </w:rPr>
        <w:t>__________ 2017 р.</w:t>
      </w:r>
    </w:p>
    <w:p w:rsidR="00C063E4" w:rsidRPr="00C063E4" w:rsidRDefault="00C063E4" w:rsidP="00C063E4">
      <w:pPr>
        <w:suppressAutoHyphens/>
        <w:jc w:val="right"/>
        <w:rPr>
          <w:sz w:val="24"/>
          <w:lang w:val="uk-UA" w:eastAsia="ja-JP"/>
        </w:rPr>
      </w:pPr>
      <w:r>
        <w:rPr>
          <w:sz w:val="24"/>
          <w:lang w:val="uk-UA" w:eastAsia="ja-JP"/>
        </w:rPr>
        <w:t>(підпис)</w:t>
      </w:r>
    </w:p>
    <w:p w:rsidR="008B4F46" w:rsidRPr="008B4F46" w:rsidRDefault="008B4F46" w:rsidP="008B4F46">
      <w:pPr>
        <w:suppressAutoHyphens/>
        <w:jc w:val="center"/>
        <w:rPr>
          <w:sz w:val="20"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sz w:val="20"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sz w:val="20"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sz w:val="20"/>
          <w:szCs w:val="22"/>
          <w:lang w:eastAsia="ja-JP"/>
        </w:rPr>
      </w:pPr>
    </w:p>
    <w:p w:rsidR="008B4F46" w:rsidRPr="00C063E4" w:rsidRDefault="00C063E4" w:rsidP="008B4F46">
      <w:pPr>
        <w:suppressAutoHyphens/>
        <w:jc w:val="center"/>
        <w:rPr>
          <w:sz w:val="20"/>
          <w:szCs w:val="22"/>
          <w:lang w:val="uk-UA" w:eastAsia="ja-JP"/>
        </w:rPr>
      </w:pPr>
      <w:r>
        <w:rPr>
          <w:sz w:val="20"/>
          <w:szCs w:val="22"/>
          <w:lang w:val="uk-UA" w:eastAsia="ja-JP"/>
        </w:rPr>
        <w:t xml:space="preserve">НАВЧАЛЬНА ПРОГРАМА ДИСЦИПЛІНИ </w:t>
      </w:r>
    </w:p>
    <w:p w:rsidR="008B4F46" w:rsidRPr="008B4F46" w:rsidRDefault="008B4F46" w:rsidP="008B4F46">
      <w:pPr>
        <w:suppressAutoHyphens/>
        <w:jc w:val="center"/>
        <w:rPr>
          <w:b/>
          <w:szCs w:val="22"/>
          <w:lang w:eastAsia="ja-JP"/>
        </w:rPr>
      </w:pPr>
    </w:p>
    <w:p w:rsidR="008B4F46" w:rsidRPr="008B4F46" w:rsidRDefault="008B4F46" w:rsidP="008B4F46">
      <w:pPr>
        <w:jc w:val="center"/>
        <w:rPr>
          <w:b/>
          <w:sz w:val="32"/>
          <w:szCs w:val="32"/>
          <w:lang w:val="uk-UA"/>
        </w:rPr>
      </w:pPr>
      <w:r w:rsidRPr="008B4F46">
        <w:rPr>
          <w:b/>
          <w:sz w:val="32"/>
          <w:szCs w:val="32"/>
          <w:lang w:val="uk-UA"/>
        </w:rPr>
        <w:t>Мова підприємництва та ділового листування</w:t>
      </w:r>
    </w:p>
    <w:p w:rsidR="008B4F46" w:rsidRPr="00487299" w:rsidRDefault="008B4F46" w:rsidP="008B4F46">
      <w:pPr>
        <w:ind w:firstLine="708"/>
        <w:rPr>
          <w:sz w:val="24"/>
          <w:lang w:val="uk-UA"/>
        </w:rPr>
      </w:pPr>
    </w:p>
    <w:p w:rsidR="004037F0" w:rsidRPr="004037F0" w:rsidRDefault="004037F0" w:rsidP="004037F0">
      <w:pPr>
        <w:shd w:val="clear" w:color="auto" w:fill="FFFFFF"/>
        <w:suppressAutoHyphens/>
        <w:jc w:val="center"/>
        <w:rPr>
          <w:lang w:val="uk-UA" w:eastAsia="ja-JP"/>
        </w:rPr>
      </w:pPr>
      <w:r w:rsidRPr="004037F0">
        <w:rPr>
          <w:lang w:val="uk-UA" w:eastAsia="ja-JP"/>
        </w:rPr>
        <w:t xml:space="preserve">Спеціальність  </w:t>
      </w:r>
      <w:r w:rsidRPr="004037F0">
        <w:rPr>
          <w:lang w:eastAsia="ja-JP"/>
        </w:rPr>
        <w:t>035.06</w:t>
      </w:r>
      <w:r w:rsidRPr="004037F0">
        <w:rPr>
          <w:lang w:val="uk-UA" w:eastAsia="ja-JP"/>
        </w:rPr>
        <w:t xml:space="preserve"> </w:t>
      </w:r>
      <w:proofErr w:type="spellStart"/>
      <w:r w:rsidRPr="004037F0">
        <w:rPr>
          <w:lang w:eastAsia="ja-JP"/>
        </w:rPr>
        <w:t>Філологія</w:t>
      </w:r>
      <w:proofErr w:type="spellEnd"/>
      <w:r w:rsidRPr="004037F0">
        <w:rPr>
          <w:lang w:eastAsia="ja-JP"/>
        </w:rPr>
        <w:t xml:space="preserve"> (</w:t>
      </w:r>
      <w:proofErr w:type="spellStart"/>
      <w:r w:rsidRPr="004037F0">
        <w:rPr>
          <w:lang w:eastAsia="ja-JP"/>
        </w:rPr>
        <w:t>східні</w:t>
      </w:r>
      <w:proofErr w:type="spellEnd"/>
      <w:r w:rsidRPr="004037F0">
        <w:rPr>
          <w:lang w:eastAsia="ja-JP"/>
        </w:rPr>
        <w:t xml:space="preserve"> </w:t>
      </w:r>
      <w:proofErr w:type="spellStart"/>
      <w:r w:rsidRPr="004037F0">
        <w:rPr>
          <w:lang w:eastAsia="ja-JP"/>
        </w:rPr>
        <w:t>мови</w:t>
      </w:r>
      <w:proofErr w:type="spellEnd"/>
      <w:r w:rsidRPr="004037F0">
        <w:rPr>
          <w:lang w:eastAsia="ja-JP"/>
        </w:rPr>
        <w:t xml:space="preserve"> та </w:t>
      </w:r>
      <w:proofErr w:type="spellStart"/>
      <w:r w:rsidRPr="004037F0">
        <w:rPr>
          <w:lang w:eastAsia="ja-JP"/>
        </w:rPr>
        <w:t>літератури</w:t>
      </w:r>
      <w:proofErr w:type="spellEnd"/>
      <w:r w:rsidRPr="004037F0">
        <w:rPr>
          <w:lang w:eastAsia="ja-JP"/>
        </w:rPr>
        <w:t xml:space="preserve"> (переклад </w:t>
      </w:r>
      <w:proofErr w:type="spellStart"/>
      <w:r w:rsidRPr="004037F0">
        <w:rPr>
          <w:lang w:eastAsia="ja-JP"/>
        </w:rPr>
        <w:t>включно</w:t>
      </w:r>
      <w:proofErr w:type="spellEnd"/>
      <w:r w:rsidRPr="004037F0">
        <w:rPr>
          <w:lang w:eastAsia="ja-JP"/>
        </w:rPr>
        <w:t>)).</w:t>
      </w:r>
    </w:p>
    <w:p w:rsidR="004037F0" w:rsidRPr="004037F0" w:rsidRDefault="004037F0" w:rsidP="004037F0">
      <w:pPr>
        <w:shd w:val="clear" w:color="auto" w:fill="FFFFFF"/>
        <w:suppressAutoHyphens/>
        <w:jc w:val="center"/>
        <w:rPr>
          <w:lang w:val="uk-UA" w:eastAsia="ja-JP"/>
        </w:rPr>
      </w:pPr>
      <w:r w:rsidRPr="004037F0">
        <w:rPr>
          <w:lang w:val="uk-UA" w:eastAsia="ja-JP"/>
        </w:rPr>
        <w:t xml:space="preserve">Спеціалізація  </w:t>
      </w:r>
      <w:proofErr w:type="spellStart"/>
      <w:r w:rsidRPr="004037F0">
        <w:rPr>
          <w:lang w:eastAsia="ja-JP"/>
        </w:rPr>
        <w:t>Освітня</w:t>
      </w:r>
      <w:proofErr w:type="spellEnd"/>
      <w:r w:rsidRPr="004037F0">
        <w:rPr>
          <w:lang w:eastAsia="ja-JP"/>
        </w:rPr>
        <w:t xml:space="preserve"> </w:t>
      </w:r>
      <w:proofErr w:type="spellStart"/>
      <w:r w:rsidRPr="004037F0">
        <w:rPr>
          <w:lang w:eastAsia="ja-JP"/>
        </w:rPr>
        <w:t>програма</w:t>
      </w:r>
      <w:proofErr w:type="spellEnd"/>
      <w:r w:rsidRPr="004037F0">
        <w:rPr>
          <w:lang w:eastAsia="ja-JP"/>
        </w:rPr>
        <w:t xml:space="preserve"> – </w:t>
      </w:r>
      <w:r w:rsidRPr="004037F0">
        <w:rPr>
          <w:lang w:val="uk-UA" w:eastAsia="ja-JP"/>
        </w:rPr>
        <w:t xml:space="preserve">японська </w:t>
      </w:r>
      <w:proofErr w:type="spellStart"/>
      <w:r w:rsidRPr="004037F0">
        <w:rPr>
          <w:lang w:eastAsia="ja-JP"/>
        </w:rPr>
        <w:t>мова</w:t>
      </w:r>
      <w:proofErr w:type="spellEnd"/>
      <w:r w:rsidRPr="004037F0">
        <w:rPr>
          <w:lang w:eastAsia="ja-JP"/>
        </w:rPr>
        <w:t xml:space="preserve"> та </w:t>
      </w:r>
      <w:proofErr w:type="spellStart"/>
      <w:r w:rsidRPr="004037F0">
        <w:rPr>
          <w:lang w:eastAsia="ja-JP"/>
        </w:rPr>
        <w:t>література</w:t>
      </w:r>
      <w:proofErr w:type="spellEnd"/>
      <w:r w:rsidRPr="004037F0">
        <w:rPr>
          <w:lang w:val="uk-UA" w:eastAsia="ja-JP"/>
        </w:rPr>
        <w:t>;</w:t>
      </w:r>
    </w:p>
    <w:p w:rsidR="008B4F46" w:rsidRPr="00C6444F" w:rsidRDefault="008B4F46" w:rsidP="008B4F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MS Mincho"/>
          <w:sz w:val="24"/>
          <w:lang w:val="uk-UA" w:eastAsia="ja-JP"/>
        </w:rPr>
      </w:pPr>
      <w:r w:rsidRPr="00C6444F">
        <w:rPr>
          <w:rFonts w:eastAsia="MS Mincho"/>
          <w:sz w:val="24"/>
          <w:lang w:val="uk-UA" w:eastAsia="ja-JP"/>
        </w:rPr>
        <w:t xml:space="preserve">факультет ___ </w:t>
      </w:r>
      <w:r w:rsidRPr="00C6444F">
        <w:rPr>
          <w:rFonts w:eastAsia="MS Mincho"/>
          <w:sz w:val="24"/>
          <w:u w:val="single"/>
          <w:lang w:val="uk-UA" w:eastAsia="ja-JP"/>
        </w:rPr>
        <w:t>української й іноземної філології та мистецтвознавства</w:t>
      </w:r>
    </w:p>
    <w:p w:rsidR="008B4F46" w:rsidRPr="00C6444F" w:rsidRDefault="008B4F46" w:rsidP="008B4F46">
      <w:pPr>
        <w:suppressAutoHyphens/>
        <w:jc w:val="center"/>
        <w:rPr>
          <w:rFonts w:eastAsia="MS Mincho"/>
          <w:sz w:val="24"/>
          <w:lang w:eastAsia="ja-JP"/>
        </w:rPr>
      </w:pPr>
      <w:r w:rsidRPr="00C6444F">
        <w:rPr>
          <w:rFonts w:eastAsia="MS Mincho"/>
          <w:sz w:val="24"/>
          <w:lang w:eastAsia="ja-JP"/>
        </w:rPr>
        <w:t>(</w:t>
      </w:r>
      <w:proofErr w:type="spellStart"/>
      <w:r w:rsidRPr="00C6444F">
        <w:rPr>
          <w:rFonts w:eastAsia="MS Mincho"/>
          <w:sz w:val="24"/>
          <w:lang w:eastAsia="ja-JP"/>
        </w:rPr>
        <w:t>назва</w:t>
      </w:r>
      <w:proofErr w:type="spellEnd"/>
      <w:r w:rsidRPr="00C6444F">
        <w:rPr>
          <w:rFonts w:eastAsia="MS Mincho"/>
          <w:sz w:val="24"/>
          <w:lang w:eastAsia="ja-JP"/>
        </w:rPr>
        <w:t xml:space="preserve"> факультету/центру)</w:t>
      </w:r>
    </w:p>
    <w:p w:rsidR="008B4F46" w:rsidRPr="008B4F46" w:rsidRDefault="008B4F46" w:rsidP="008B4F46">
      <w:pPr>
        <w:suppressAutoHyphens/>
        <w:jc w:val="center"/>
        <w:rPr>
          <w:sz w:val="20"/>
          <w:szCs w:val="22"/>
          <w:lang w:eastAsia="ja-JP"/>
        </w:rPr>
      </w:pPr>
      <w:r w:rsidRPr="00C6444F">
        <w:rPr>
          <w:sz w:val="24"/>
          <w:lang w:eastAsia="ja-JP"/>
        </w:rPr>
        <w:t xml:space="preserve">(Шифр за ОПП ПП </w:t>
      </w:r>
      <w:r w:rsidRPr="00C6444F">
        <w:rPr>
          <w:sz w:val="24"/>
          <w:lang w:val="uk-UA"/>
        </w:rPr>
        <w:t>5.4.в</w:t>
      </w:r>
      <w:r w:rsidRPr="00C6444F">
        <w:rPr>
          <w:sz w:val="24"/>
          <w:lang w:eastAsia="ja-JP"/>
        </w:rPr>
        <w:t>)</w:t>
      </w:r>
    </w:p>
    <w:p w:rsidR="008B4F46" w:rsidRPr="008B4F46" w:rsidRDefault="008B4F46" w:rsidP="008B4F46">
      <w:pPr>
        <w:keepNext/>
        <w:tabs>
          <w:tab w:val="left" w:pos="0"/>
        </w:tabs>
        <w:suppressAutoHyphens/>
        <w:rPr>
          <w:rFonts w:eastAsia="Arial"/>
          <w:b/>
          <w:sz w:val="20"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sz w:val="20"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sz w:val="20"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sz w:val="20"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sz w:val="20"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sz w:val="20"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sz w:val="20"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sz w:val="20"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sz w:val="20"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sz w:val="20"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sz w:val="20"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sz w:val="20"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b/>
          <w:sz w:val="20"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b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b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b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b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b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b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b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b/>
          <w:szCs w:val="22"/>
          <w:lang w:eastAsia="ja-JP"/>
        </w:rPr>
      </w:pPr>
    </w:p>
    <w:p w:rsidR="008B4F46" w:rsidRDefault="008B4F46" w:rsidP="008B4F46">
      <w:pPr>
        <w:suppressAutoHyphens/>
        <w:jc w:val="center"/>
        <w:rPr>
          <w:b/>
          <w:szCs w:val="22"/>
          <w:lang w:eastAsia="ja-JP"/>
        </w:rPr>
      </w:pPr>
    </w:p>
    <w:p w:rsidR="008B4F46" w:rsidRDefault="008B4F46" w:rsidP="008B4F46">
      <w:pPr>
        <w:suppressAutoHyphens/>
        <w:jc w:val="center"/>
        <w:rPr>
          <w:b/>
          <w:szCs w:val="22"/>
          <w:lang w:eastAsia="ja-JP"/>
        </w:rPr>
      </w:pPr>
    </w:p>
    <w:p w:rsidR="008B4F46" w:rsidRPr="008B4F46" w:rsidRDefault="008B4F46" w:rsidP="008B4F46">
      <w:pPr>
        <w:suppressAutoHyphens/>
        <w:jc w:val="center"/>
        <w:rPr>
          <w:b/>
          <w:szCs w:val="22"/>
          <w:lang w:eastAsia="ja-JP"/>
        </w:rPr>
      </w:pPr>
    </w:p>
    <w:p w:rsidR="00C6444F" w:rsidRDefault="00C6444F" w:rsidP="008B4F46">
      <w:pPr>
        <w:suppressAutoHyphens/>
        <w:jc w:val="center"/>
        <w:rPr>
          <w:sz w:val="24"/>
          <w:lang w:val="uk-UA" w:eastAsia="ja-JP"/>
        </w:rPr>
      </w:pPr>
    </w:p>
    <w:p w:rsidR="008B4F46" w:rsidRPr="00C6444F" w:rsidRDefault="008B4F46" w:rsidP="008B4F46">
      <w:pPr>
        <w:suppressAutoHyphens/>
        <w:jc w:val="center"/>
        <w:rPr>
          <w:sz w:val="24"/>
          <w:lang w:eastAsia="ja-JP"/>
        </w:rPr>
      </w:pPr>
      <w:proofErr w:type="spellStart"/>
      <w:r w:rsidRPr="00C6444F">
        <w:rPr>
          <w:sz w:val="24"/>
          <w:lang w:eastAsia="ja-JP"/>
        </w:rPr>
        <w:t>Дніпро</w:t>
      </w:r>
      <w:proofErr w:type="spellEnd"/>
    </w:p>
    <w:p w:rsidR="008B4F46" w:rsidRPr="00C6444F" w:rsidRDefault="008B4F46" w:rsidP="008B4F46">
      <w:pPr>
        <w:suppressAutoHyphens/>
        <w:jc w:val="center"/>
        <w:rPr>
          <w:sz w:val="24"/>
          <w:lang w:eastAsia="ja-JP"/>
        </w:rPr>
      </w:pPr>
      <w:r w:rsidRPr="00C6444F">
        <w:rPr>
          <w:sz w:val="24"/>
          <w:lang w:eastAsia="ja-JP"/>
        </w:rPr>
        <w:t xml:space="preserve">2017 </w:t>
      </w:r>
      <w:proofErr w:type="spellStart"/>
      <w:r w:rsidRPr="00C6444F">
        <w:rPr>
          <w:sz w:val="24"/>
          <w:lang w:eastAsia="ja-JP"/>
        </w:rPr>
        <w:t>рік</w:t>
      </w:r>
      <w:proofErr w:type="spellEnd"/>
    </w:p>
    <w:p w:rsidR="008B4F46" w:rsidRDefault="00C063E4" w:rsidP="008B4F46">
      <w:pPr>
        <w:suppressAutoHyphens/>
        <w:jc w:val="both"/>
        <w:rPr>
          <w:sz w:val="24"/>
          <w:lang w:val="uk-UA" w:eastAsia="ja-JP"/>
        </w:rPr>
      </w:pPr>
      <w:r>
        <w:rPr>
          <w:sz w:val="24"/>
          <w:lang w:val="uk-UA" w:eastAsia="ja-JP"/>
        </w:rPr>
        <w:lastRenderedPageBreak/>
        <w:t xml:space="preserve">Програма навчальної дисципліни МОВА ПІДПРИЄМНИЦТВА ТА ДІЛОВОГО ЛИСТУВАННЯ </w:t>
      </w:r>
    </w:p>
    <w:p w:rsidR="00C063E4" w:rsidRDefault="00C063E4" w:rsidP="008B4F46">
      <w:pPr>
        <w:suppressAutoHyphens/>
        <w:jc w:val="both"/>
        <w:rPr>
          <w:sz w:val="24"/>
          <w:lang w:val="uk-UA" w:eastAsia="ja-JP"/>
        </w:rPr>
      </w:pPr>
    </w:p>
    <w:p w:rsidR="00C063E4" w:rsidRDefault="00C063E4" w:rsidP="008B4F46">
      <w:pPr>
        <w:suppressAutoHyphens/>
        <w:jc w:val="both"/>
        <w:rPr>
          <w:sz w:val="24"/>
          <w:lang w:val="uk-UA" w:eastAsia="ja-JP"/>
        </w:rPr>
      </w:pPr>
    </w:p>
    <w:p w:rsidR="00C063E4" w:rsidRPr="00C063E4" w:rsidRDefault="00C063E4" w:rsidP="008B4F46">
      <w:pPr>
        <w:suppressAutoHyphens/>
        <w:jc w:val="both"/>
        <w:rPr>
          <w:sz w:val="24"/>
          <w:lang w:val="uk-UA" w:eastAsia="ja-JP"/>
        </w:rPr>
      </w:pPr>
      <w:r>
        <w:rPr>
          <w:sz w:val="24"/>
          <w:lang w:val="uk-UA" w:eastAsia="ja-JP"/>
        </w:rPr>
        <w:t xml:space="preserve">ДНУ ім. </w:t>
      </w:r>
      <w:proofErr w:type="spellStart"/>
      <w:r>
        <w:rPr>
          <w:sz w:val="24"/>
          <w:lang w:val="uk-UA" w:eastAsia="ja-JP"/>
        </w:rPr>
        <w:t>О.Гончара</w:t>
      </w:r>
      <w:proofErr w:type="spellEnd"/>
      <w:r>
        <w:rPr>
          <w:sz w:val="24"/>
          <w:lang w:val="uk-UA" w:eastAsia="ja-JP"/>
        </w:rPr>
        <w:t xml:space="preserve">, 2017. </w:t>
      </w:r>
      <w:r w:rsidR="004037F0">
        <w:rPr>
          <w:sz w:val="24"/>
          <w:lang w:val="uk-UA" w:eastAsia="ja-JP"/>
        </w:rPr>
        <w:t>6</w:t>
      </w:r>
      <w:bookmarkStart w:id="0" w:name="_GoBack"/>
      <w:bookmarkEnd w:id="0"/>
      <w:r w:rsidR="00671A97" w:rsidRPr="00671A97">
        <w:rPr>
          <w:sz w:val="24"/>
          <w:lang w:val="uk-UA" w:eastAsia="ja-JP"/>
        </w:rPr>
        <w:t xml:space="preserve"> </w:t>
      </w:r>
      <w:r w:rsidRPr="00671A97">
        <w:rPr>
          <w:sz w:val="24"/>
          <w:lang w:val="uk-UA" w:eastAsia="ja-JP"/>
        </w:rPr>
        <w:t>с</w:t>
      </w:r>
    </w:p>
    <w:p w:rsidR="008B4F46" w:rsidRPr="00C063E4" w:rsidRDefault="008B4F46" w:rsidP="008B4F46">
      <w:pPr>
        <w:suppressAutoHyphens/>
        <w:rPr>
          <w:sz w:val="24"/>
          <w:lang w:val="uk-UA" w:eastAsia="ja-JP"/>
        </w:rPr>
      </w:pPr>
    </w:p>
    <w:p w:rsidR="008B4F46" w:rsidRDefault="00C063E4" w:rsidP="008B4F46">
      <w:pPr>
        <w:suppressAutoHyphens/>
        <w:rPr>
          <w:sz w:val="24"/>
          <w:lang w:val="uk-UA" w:eastAsia="ja-JP"/>
        </w:rPr>
      </w:pPr>
      <w:r>
        <w:rPr>
          <w:sz w:val="24"/>
          <w:lang w:val="uk-UA" w:eastAsia="ja-JP"/>
        </w:rPr>
        <w:t>Розробники</w:t>
      </w:r>
      <w:r w:rsidR="008B4F46" w:rsidRPr="00C6444F">
        <w:rPr>
          <w:sz w:val="24"/>
          <w:lang w:eastAsia="ja-JP"/>
        </w:rPr>
        <w:t xml:space="preserve">: </w:t>
      </w:r>
      <w:proofErr w:type="spellStart"/>
      <w:r w:rsidR="008B4F46" w:rsidRPr="00C6444F">
        <w:rPr>
          <w:sz w:val="24"/>
          <w:lang w:eastAsia="ja-JP"/>
        </w:rPr>
        <w:t>ст</w:t>
      </w:r>
      <w:proofErr w:type="spellEnd"/>
      <w:r w:rsidR="008B4F46" w:rsidRPr="00C6444F">
        <w:rPr>
          <w:sz w:val="24"/>
          <w:lang w:val="uk-UA" w:eastAsia="ja-JP"/>
        </w:rPr>
        <w:t xml:space="preserve">. </w:t>
      </w:r>
      <w:proofErr w:type="spellStart"/>
      <w:r w:rsidR="008B4F46" w:rsidRPr="00C6444F">
        <w:rPr>
          <w:sz w:val="24"/>
          <w:lang w:eastAsia="ja-JP"/>
        </w:rPr>
        <w:t>викл</w:t>
      </w:r>
      <w:proofErr w:type="spellEnd"/>
      <w:r w:rsidR="008B4F46" w:rsidRPr="00C6444F">
        <w:rPr>
          <w:sz w:val="24"/>
          <w:lang w:eastAsia="ja-JP"/>
        </w:rPr>
        <w:t xml:space="preserve">. </w:t>
      </w:r>
      <w:proofErr w:type="spellStart"/>
      <w:r w:rsidR="008B4F46" w:rsidRPr="00C6444F">
        <w:rPr>
          <w:sz w:val="24"/>
          <w:lang w:val="uk-UA" w:eastAsia="ja-JP"/>
        </w:rPr>
        <w:t>Біляніна</w:t>
      </w:r>
      <w:proofErr w:type="spellEnd"/>
      <w:r w:rsidR="008B4F46" w:rsidRPr="00C6444F">
        <w:rPr>
          <w:sz w:val="24"/>
          <w:lang w:val="uk-UA" w:eastAsia="ja-JP"/>
        </w:rPr>
        <w:t xml:space="preserve"> Т.С</w:t>
      </w:r>
      <w:r w:rsidR="008B4F46" w:rsidRPr="00C6444F">
        <w:rPr>
          <w:sz w:val="24"/>
          <w:lang w:eastAsia="ja-JP"/>
        </w:rPr>
        <w:t>.</w:t>
      </w:r>
    </w:p>
    <w:p w:rsidR="00C063E4" w:rsidRDefault="00C063E4" w:rsidP="008B4F46">
      <w:pPr>
        <w:suppressAutoHyphens/>
        <w:rPr>
          <w:sz w:val="24"/>
          <w:lang w:val="uk-UA" w:eastAsia="ja-JP"/>
        </w:rPr>
      </w:pPr>
    </w:p>
    <w:p w:rsidR="004037F0" w:rsidRPr="00C063E4" w:rsidRDefault="004037F0" w:rsidP="008B4F46">
      <w:pPr>
        <w:suppressAutoHyphens/>
        <w:rPr>
          <w:sz w:val="24"/>
          <w:lang w:val="uk-UA" w:eastAsia="ja-JP"/>
        </w:rPr>
      </w:pPr>
    </w:p>
    <w:p w:rsidR="008B4F46" w:rsidRPr="00C6444F" w:rsidRDefault="008B4F46" w:rsidP="008B4F46">
      <w:pPr>
        <w:suppressAutoHyphens/>
        <w:rPr>
          <w:sz w:val="24"/>
          <w:lang w:eastAsia="ja-JP"/>
        </w:rPr>
      </w:pPr>
      <w:r w:rsidRPr="00C6444F">
        <w:rPr>
          <w:sz w:val="24"/>
          <w:lang w:eastAsia="ja-JP"/>
        </w:rPr>
        <w:t xml:space="preserve">                                                   </w:t>
      </w:r>
    </w:p>
    <w:p w:rsidR="004037F0" w:rsidRDefault="004037F0" w:rsidP="004037F0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lang w:val="uk-UA" w:eastAsia="ja-JP"/>
        </w:rPr>
      </w:pPr>
      <w:r>
        <w:rPr>
          <w:rFonts w:ascii="Times New Roman CYR" w:hAnsi="Times New Roman CYR" w:cs="Times New Roman CYR"/>
          <w:color w:val="000000"/>
          <w:sz w:val="24"/>
          <w:lang w:val="uk-UA" w:eastAsia="ja-JP"/>
        </w:rPr>
        <w:t>Схвалено науково-методичною комісією ФУІФМ за напрямом підготовки</w:t>
      </w:r>
    </w:p>
    <w:p w:rsidR="004037F0" w:rsidRPr="005A7011" w:rsidRDefault="004037F0" w:rsidP="004037F0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lang w:val="uk-UA" w:eastAsia="ja-JP"/>
        </w:rPr>
      </w:pPr>
    </w:p>
    <w:p w:rsidR="004037F0" w:rsidRPr="006E6D1C" w:rsidRDefault="004037F0" w:rsidP="004037F0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16"/>
          <w:szCs w:val="16"/>
          <w:lang w:val="uk-UA" w:eastAsia="ja-JP"/>
        </w:rPr>
      </w:pPr>
      <w:proofErr w:type="spellStart"/>
      <w:r w:rsidRPr="006E6D1C">
        <w:rPr>
          <w:rFonts w:ascii="Times New Roman CYR" w:hAnsi="Times New Roman CYR" w:cs="Times New Roman CYR"/>
          <w:color w:val="000000"/>
          <w:sz w:val="24"/>
          <w:lang w:eastAsia="ja-JP"/>
        </w:rPr>
        <w:t>Схвалено</w:t>
      </w:r>
      <w:proofErr w:type="spellEnd"/>
      <w:r w:rsidRPr="006E6D1C">
        <w:rPr>
          <w:rFonts w:ascii="Times New Roman CYR" w:hAnsi="Times New Roman CYR" w:cs="Times New Roman CYR"/>
          <w:color w:val="000000"/>
          <w:sz w:val="24"/>
          <w:lang w:eastAsia="ja-JP"/>
        </w:rPr>
        <w:t xml:space="preserve"> </w:t>
      </w:r>
      <w:proofErr w:type="spellStart"/>
      <w:r w:rsidRPr="006E6D1C">
        <w:rPr>
          <w:rFonts w:ascii="Times New Roman CYR" w:hAnsi="Times New Roman CYR" w:cs="Times New Roman CYR"/>
          <w:color w:val="000000"/>
          <w:sz w:val="24"/>
          <w:lang w:eastAsia="ja-JP"/>
        </w:rPr>
        <w:t>науково</w:t>
      </w:r>
      <w:proofErr w:type="spellEnd"/>
      <w:r w:rsidRPr="006E6D1C">
        <w:rPr>
          <w:rFonts w:ascii="Times New Roman CYR" w:hAnsi="Times New Roman CYR" w:cs="Times New Roman CYR"/>
          <w:color w:val="000000"/>
          <w:sz w:val="24"/>
          <w:lang w:eastAsia="ja-JP"/>
        </w:rPr>
        <w:t xml:space="preserve">-методичною </w:t>
      </w:r>
      <w:proofErr w:type="spellStart"/>
      <w:r w:rsidRPr="006E6D1C">
        <w:rPr>
          <w:rFonts w:ascii="Times New Roman CYR" w:hAnsi="Times New Roman CYR" w:cs="Times New Roman CYR"/>
          <w:color w:val="000000"/>
          <w:sz w:val="24"/>
          <w:lang w:eastAsia="ja-JP"/>
        </w:rPr>
        <w:t>комісією</w:t>
      </w:r>
      <w:proofErr w:type="spellEnd"/>
      <w:r w:rsidRPr="006E6D1C">
        <w:rPr>
          <w:rFonts w:ascii="Times New Roman CYR" w:hAnsi="Times New Roman CYR" w:cs="Times New Roman CYR"/>
          <w:color w:val="000000"/>
          <w:sz w:val="24"/>
          <w:lang w:eastAsia="ja-JP"/>
        </w:rPr>
        <w:t xml:space="preserve"> за </w:t>
      </w:r>
      <w:proofErr w:type="spellStart"/>
      <w:r w:rsidRPr="006E6D1C">
        <w:rPr>
          <w:rFonts w:ascii="Times New Roman CYR" w:hAnsi="Times New Roman CYR" w:cs="Times New Roman CYR"/>
          <w:color w:val="000000"/>
          <w:sz w:val="24"/>
          <w:lang w:eastAsia="ja-JP"/>
        </w:rPr>
        <w:t>напрямом</w:t>
      </w:r>
      <w:proofErr w:type="spellEnd"/>
      <w:r w:rsidRPr="006E6D1C">
        <w:rPr>
          <w:rFonts w:ascii="Times New Roman CYR" w:hAnsi="Times New Roman CYR" w:cs="Times New Roman CYR"/>
          <w:color w:val="000000"/>
          <w:sz w:val="24"/>
          <w:lang w:eastAsia="ja-JP"/>
        </w:rPr>
        <w:t xml:space="preserve"> </w:t>
      </w:r>
      <w:proofErr w:type="spellStart"/>
      <w:r w:rsidRPr="006E6D1C">
        <w:rPr>
          <w:rFonts w:ascii="Times New Roman CYR" w:hAnsi="Times New Roman CYR" w:cs="Times New Roman CYR"/>
          <w:color w:val="000000"/>
          <w:sz w:val="24"/>
          <w:lang w:eastAsia="ja-JP"/>
        </w:rPr>
        <w:t>підготовки</w:t>
      </w:r>
      <w:proofErr w:type="spellEnd"/>
      <w:r w:rsidRPr="006E6D1C">
        <w:rPr>
          <w:rFonts w:ascii="Times New Roman CYR" w:hAnsi="Times New Roman CYR" w:cs="Times New Roman CYR"/>
          <w:color w:val="000000"/>
          <w:sz w:val="24"/>
          <w:lang w:eastAsia="ja-JP"/>
        </w:rPr>
        <w:t xml:space="preserve"> /</w:t>
      </w:r>
      <w:r w:rsidRPr="006E6D1C">
        <w:rPr>
          <w:rFonts w:ascii="Times New Roman CYR" w:hAnsi="Times New Roman CYR" w:cs="Times New Roman CYR"/>
          <w:color w:val="000000"/>
          <w:sz w:val="24"/>
          <w:lang w:val="uk-UA" w:eastAsia="ja-JP"/>
        </w:rPr>
        <w:t xml:space="preserve"> спеціальністю ____</w:t>
      </w:r>
      <w:r w:rsidRPr="006E6D1C">
        <w:rPr>
          <w:color w:val="000000"/>
          <w:sz w:val="24"/>
          <w:u w:val="single"/>
          <w:lang w:val="uk-UA"/>
        </w:rPr>
        <w:t xml:space="preserve">035 Філологія; 014.01 Середня </w:t>
      </w:r>
      <w:proofErr w:type="gramStart"/>
      <w:r w:rsidRPr="006E6D1C">
        <w:rPr>
          <w:color w:val="000000"/>
          <w:sz w:val="24"/>
          <w:u w:val="single"/>
          <w:lang w:val="uk-UA"/>
        </w:rPr>
        <w:t>освіта  (</w:t>
      </w:r>
      <w:proofErr w:type="gramEnd"/>
      <w:r w:rsidRPr="006E6D1C">
        <w:rPr>
          <w:color w:val="000000"/>
          <w:sz w:val="24"/>
          <w:u w:val="single"/>
          <w:lang w:val="uk-UA"/>
        </w:rPr>
        <w:t>українська мова і література); 6.020303 Філологія (українська мова і література, російська, англійська, німецька, французька, китайська</w:t>
      </w:r>
      <w:r>
        <w:rPr>
          <w:color w:val="000000"/>
          <w:sz w:val="24"/>
          <w:u w:val="single"/>
          <w:lang w:val="uk-UA"/>
        </w:rPr>
        <w:t>, японська, англійська</w:t>
      </w:r>
      <w:r w:rsidRPr="006E6D1C">
        <w:rPr>
          <w:color w:val="000000"/>
          <w:sz w:val="24"/>
          <w:u w:val="single"/>
          <w:lang w:val="uk-UA"/>
        </w:rPr>
        <w:t>/</w:t>
      </w:r>
      <w:r>
        <w:rPr>
          <w:color w:val="000000"/>
          <w:sz w:val="24"/>
          <w:u w:val="single"/>
          <w:lang w:val="uk-UA"/>
        </w:rPr>
        <w:t xml:space="preserve"> переклад).</w:t>
      </w:r>
    </w:p>
    <w:p w:rsidR="004037F0" w:rsidRPr="00E42B2E" w:rsidRDefault="004037F0" w:rsidP="004037F0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lang w:val="uk-UA" w:eastAsia="ja-JP"/>
        </w:rPr>
      </w:pPr>
      <w:r w:rsidRPr="0005212B">
        <w:rPr>
          <w:rFonts w:ascii="Times New Roman CYR" w:hAnsi="Times New Roman CYR" w:cs="Times New Roman CYR"/>
          <w:color w:val="000000"/>
          <w:sz w:val="24"/>
          <w:lang w:eastAsia="ja-JP"/>
        </w:rPr>
        <w:t xml:space="preserve">Протокол </w:t>
      </w:r>
      <w:proofErr w:type="spellStart"/>
      <w:r w:rsidRPr="0005212B">
        <w:rPr>
          <w:rFonts w:ascii="Times New Roman CYR" w:hAnsi="Times New Roman CYR" w:cs="Times New Roman CYR"/>
          <w:color w:val="000000"/>
          <w:sz w:val="24"/>
          <w:lang w:eastAsia="ja-JP"/>
        </w:rPr>
        <w:t>від</w:t>
      </w:r>
      <w:proofErr w:type="spellEnd"/>
      <w:r w:rsidRPr="0005212B">
        <w:rPr>
          <w:rFonts w:ascii="Times New Roman CYR" w:hAnsi="Times New Roman CYR" w:cs="Times New Roman CYR"/>
          <w:color w:val="000000"/>
          <w:sz w:val="24"/>
          <w:lang w:eastAsia="ja-JP"/>
        </w:rPr>
        <w:t>.  “</w:t>
      </w:r>
      <w:r>
        <w:rPr>
          <w:rFonts w:ascii="Times New Roman CYR" w:hAnsi="Times New Roman CYR" w:cs="Times New Roman CYR"/>
          <w:color w:val="000000"/>
          <w:sz w:val="24"/>
          <w:lang w:val="uk-UA" w:eastAsia="ja-JP"/>
        </w:rPr>
        <w:t>31</w:t>
      </w:r>
      <w:r w:rsidRPr="0005212B">
        <w:rPr>
          <w:rFonts w:ascii="Times New Roman CYR" w:hAnsi="Times New Roman CYR" w:cs="Times New Roman CYR"/>
          <w:color w:val="000000"/>
          <w:sz w:val="24"/>
          <w:lang w:eastAsia="ja-JP"/>
        </w:rPr>
        <w:t xml:space="preserve">” </w:t>
      </w:r>
      <w:r>
        <w:rPr>
          <w:rFonts w:ascii="Times New Roman CYR" w:hAnsi="Times New Roman CYR" w:cs="Times New Roman CYR"/>
          <w:color w:val="000000"/>
          <w:sz w:val="24"/>
          <w:lang w:val="uk-UA" w:eastAsia="ja-JP"/>
        </w:rPr>
        <w:t xml:space="preserve">серпня </w:t>
      </w:r>
      <w:r w:rsidRPr="0005212B">
        <w:rPr>
          <w:rFonts w:ascii="Times New Roman CYR" w:hAnsi="Times New Roman CYR" w:cs="Times New Roman CYR"/>
          <w:color w:val="000000"/>
          <w:sz w:val="24"/>
          <w:lang w:eastAsia="ja-JP"/>
        </w:rPr>
        <w:t>201</w:t>
      </w:r>
      <w:r>
        <w:rPr>
          <w:rFonts w:ascii="Times New Roman CYR" w:hAnsi="Times New Roman CYR" w:cs="Times New Roman CYR"/>
          <w:color w:val="000000"/>
          <w:sz w:val="24"/>
          <w:lang w:val="uk-UA" w:eastAsia="ja-JP"/>
        </w:rPr>
        <w:t>7</w:t>
      </w:r>
      <w:r w:rsidRPr="0005212B">
        <w:rPr>
          <w:rFonts w:ascii="Times New Roman CYR" w:hAnsi="Times New Roman CYR" w:cs="Times New Roman CYR"/>
          <w:color w:val="000000"/>
          <w:sz w:val="24"/>
          <w:lang w:eastAsia="ja-JP"/>
        </w:rPr>
        <w:t xml:space="preserve"> року № </w:t>
      </w:r>
      <w:r>
        <w:rPr>
          <w:rFonts w:ascii="Times New Roman CYR" w:hAnsi="Times New Roman CYR" w:cs="Times New Roman CYR"/>
          <w:color w:val="000000"/>
          <w:sz w:val="24"/>
          <w:lang w:val="uk-UA" w:eastAsia="ja-JP"/>
        </w:rPr>
        <w:t>1</w:t>
      </w:r>
    </w:p>
    <w:p w:rsidR="004037F0" w:rsidRPr="0005212B" w:rsidRDefault="004037F0" w:rsidP="004037F0">
      <w:pPr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:rsidR="004037F0" w:rsidRPr="0005212B" w:rsidRDefault="004037F0" w:rsidP="004037F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4"/>
          <w:lang w:eastAsia="ja-JP"/>
        </w:rPr>
      </w:pPr>
      <w:r w:rsidRPr="0005212B">
        <w:rPr>
          <w:color w:val="000000"/>
          <w:sz w:val="24"/>
          <w:lang w:eastAsia="ja-JP"/>
        </w:rPr>
        <w:t xml:space="preserve">         </w:t>
      </w:r>
      <w:r w:rsidRPr="0005212B">
        <w:rPr>
          <w:rFonts w:ascii="Times New Roman CYR" w:hAnsi="Times New Roman CYR" w:cs="Times New Roman CYR"/>
          <w:color w:val="000000"/>
          <w:sz w:val="24"/>
          <w:lang w:eastAsia="ja-JP"/>
        </w:rPr>
        <w:t xml:space="preserve">Голова     _______________ </w:t>
      </w:r>
      <w:proofErr w:type="gramStart"/>
      <w:r w:rsidRPr="0005212B">
        <w:rPr>
          <w:rFonts w:ascii="Times New Roman CYR" w:hAnsi="Times New Roman CYR" w:cs="Times New Roman CYR"/>
          <w:color w:val="000000"/>
          <w:sz w:val="24"/>
          <w:lang w:eastAsia="ja-JP"/>
        </w:rPr>
        <w:t>(</w:t>
      </w:r>
      <w:r>
        <w:rPr>
          <w:rFonts w:ascii="Times New Roman CYR" w:hAnsi="Times New Roman CYR" w:cs="Times New Roman CYR"/>
          <w:color w:val="000000"/>
          <w:sz w:val="24"/>
          <w:lang w:val="uk-UA" w:eastAsia="ja-JP"/>
        </w:rPr>
        <w:t xml:space="preserve">  </w:t>
      </w:r>
      <w:proofErr w:type="gramEnd"/>
      <w:r>
        <w:rPr>
          <w:rFonts w:ascii="Times New Roman CYR" w:hAnsi="Times New Roman CYR" w:cs="Times New Roman CYR"/>
          <w:color w:val="000000"/>
          <w:sz w:val="24"/>
          <w:lang w:val="uk-UA" w:eastAsia="ja-JP"/>
        </w:rPr>
        <w:t xml:space="preserve">                                                   </w:t>
      </w:r>
      <w:r w:rsidRPr="0005212B">
        <w:rPr>
          <w:rFonts w:ascii="Times New Roman CYR" w:hAnsi="Times New Roman CYR" w:cs="Times New Roman CYR"/>
          <w:color w:val="000000"/>
          <w:sz w:val="24"/>
          <w:lang w:eastAsia="ja-JP"/>
        </w:rPr>
        <w:t>)</w:t>
      </w:r>
    </w:p>
    <w:p w:rsidR="004037F0" w:rsidRPr="0005212B" w:rsidRDefault="004037F0" w:rsidP="004037F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16"/>
          <w:szCs w:val="16"/>
          <w:lang w:eastAsia="ja-JP"/>
        </w:rPr>
      </w:pPr>
      <w:r w:rsidRPr="0005212B">
        <w:rPr>
          <w:color w:val="000000"/>
          <w:sz w:val="16"/>
          <w:szCs w:val="16"/>
          <w:lang w:eastAsia="ja-JP"/>
        </w:rPr>
        <w:t xml:space="preserve">                                                                                                                                                  (</w:t>
      </w:r>
      <w:proofErr w:type="spellStart"/>
      <w:proofErr w:type="gramStart"/>
      <w:r w:rsidRPr="0005212B">
        <w:rPr>
          <w:rFonts w:ascii="Times New Roman CYR" w:hAnsi="Times New Roman CYR" w:cs="Times New Roman CYR"/>
          <w:color w:val="000000"/>
          <w:sz w:val="16"/>
          <w:szCs w:val="16"/>
          <w:lang w:eastAsia="ja-JP"/>
        </w:rPr>
        <w:t>підпис</w:t>
      </w:r>
      <w:proofErr w:type="spellEnd"/>
      <w:r w:rsidRPr="0005212B">
        <w:rPr>
          <w:rFonts w:ascii="Times New Roman CYR" w:hAnsi="Times New Roman CYR" w:cs="Times New Roman CYR"/>
          <w:color w:val="000000"/>
          <w:sz w:val="16"/>
          <w:szCs w:val="16"/>
          <w:lang w:eastAsia="ja-JP"/>
        </w:rPr>
        <w:t xml:space="preserve">)   </w:t>
      </w:r>
      <w:proofErr w:type="gramEnd"/>
      <w:r w:rsidRPr="0005212B">
        <w:rPr>
          <w:rFonts w:ascii="Times New Roman CYR" w:hAnsi="Times New Roman CYR" w:cs="Times New Roman CYR"/>
          <w:color w:val="000000"/>
          <w:sz w:val="16"/>
          <w:szCs w:val="16"/>
          <w:lang w:eastAsia="ja-JP"/>
        </w:rPr>
        <w:t xml:space="preserve">                                (</w:t>
      </w:r>
      <w:proofErr w:type="spellStart"/>
      <w:r w:rsidRPr="0005212B">
        <w:rPr>
          <w:rFonts w:ascii="Times New Roman CYR" w:hAnsi="Times New Roman CYR" w:cs="Times New Roman CYR"/>
          <w:color w:val="000000"/>
          <w:sz w:val="16"/>
          <w:szCs w:val="16"/>
          <w:lang w:eastAsia="ja-JP"/>
        </w:rPr>
        <w:t>прізвище</w:t>
      </w:r>
      <w:proofErr w:type="spellEnd"/>
      <w:r w:rsidRPr="0005212B">
        <w:rPr>
          <w:rFonts w:ascii="Times New Roman CYR" w:hAnsi="Times New Roman CYR" w:cs="Times New Roman CYR"/>
          <w:color w:val="000000"/>
          <w:sz w:val="16"/>
          <w:szCs w:val="16"/>
          <w:lang w:eastAsia="ja-JP"/>
        </w:rPr>
        <w:t xml:space="preserve"> та </w:t>
      </w:r>
      <w:proofErr w:type="spellStart"/>
      <w:r w:rsidRPr="0005212B">
        <w:rPr>
          <w:rFonts w:ascii="Times New Roman CYR" w:hAnsi="Times New Roman CYR" w:cs="Times New Roman CYR"/>
          <w:color w:val="000000"/>
          <w:sz w:val="16"/>
          <w:szCs w:val="16"/>
          <w:lang w:eastAsia="ja-JP"/>
        </w:rPr>
        <w:t>ініціали</w:t>
      </w:r>
      <w:proofErr w:type="spellEnd"/>
      <w:r w:rsidRPr="0005212B">
        <w:rPr>
          <w:rFonts w:ascii="Times New Roman CYR" w:hAnsi="Times New Roman CYR" w:cs="Times New Roman CYR"/>
          <w:color w:val="000000"/>
          <w:sz w:val="16"/>
          <w:szCs w:val="16"/>
          <w:lang w:eastAsia="ja-JP"/>
        </w:rPr>
        <w:t xml:space="preserve">)         </w:t>
      </w:r>
    </w:p>
    <w:p w:rsidR="004037F0" w:rsidRPr="0005212B" w:rsidRDefault="004037F0" w:rsidP="004037F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lang w:eastAsia="ja-JP"/>
        </w:rPr>
      </w:pPr>
      <w:r w:rsidRPr="0005212B">
        <w:rPr>
          <w:color w:val="000000"/>
          <w:sz w:val="24"/>
          <w:lang w:eastAsia="ja-JP"/>
        </w:rPr>
        <w:t>“____</w:t>
      </w:r>
      <w:proofErr w:type="gramStart"/>
      <w:r w:rsidRPr="0005212B">
        <w:rPr>
          <w:color w:val="000000"/>
          <w:sz w:val="24"/>
          <w:lang w:eastAsia="ja-JP"/>
        </w:rPr>
        <w:t>_”_</w:t>
      </w:r>
      <w:proofErr w:type="gramEnd"/>
      <w:r w:rsidRPr="0005212B">
        <w:rPr>
          <w:color w:val="000000"/>
          <w:sz w:val="24"/>
          <w:lang w:eastAsia="ja-JP"/>
        </w:rPr>
        <w:t>_______________20</w:t>
      </w:r>
      <w:r>
        <w:rPr>
          <w:color w:val="000000"/>
          <w:sz w:val="24"/>
          <w:lang w:eastAsia="ja-JP"/>
        </w:rPr>
        <w:t>17</w:t>
      </w:r>
      <w:r w:rsidRPr="0005212B">
        <w:rPr>
          <w:color w:val="000000"/>
          <w:sz w:val="24"/>
          <w:lang w:eastAsia="ja-JP"/>
        </w:rPr>
        <w:t xml:space="preserve"> </w:t>
      </w:r>
      <w:r w:rsidRPr="0005212B">
        <w:rPr>
          <w:rFonts w:ascii="Times New Roman CYR" w:hAnsi="Times New Roman CYR" w:cs="Times New Roman CYR"/>
          <w:color w:val="000000"/>
          <w:sz w:val="24"/>
          <w:lang w:eastAsia="ja-JP"/>
        </w:rPr>
        <w:t>року</w:t>
      </w:r>
    </w:p>
    <w:p w:rsidR="008B4F46" w:rsidRPr="008B4F46" w:rsidRDefault="008B4F46" w:rsidP="008B4F46">
      <w:pPr>
        <w:suppressAutoHyphens/>
        <w:rPr>
          <w:szCs w:val="28"/>
          <w:lang w:eastAsia="ja-JP"/>
        </w:rPr>
      </w:pPr>
    </w:p>
    <w:p w:rsidR="008B4F46" w:rsidRPr="008B4F46" w:rsidRDefault="008B4F46" w:rsidP="008B4F46">
      <w:pPr>
        <w:suppressAutoHyphens/>
        <w:rPr>
          <w:szCs w:val="28"/>
          <w:lang w:eastAsia="ja-JP"/>
        </w:rPr>
      </w:pPr>
    </w:p>
    <w:p w:rsidR="008B4F46" w:rsidRPr="008B4F46" w:rsidRDefault="008B4F46" w:rsidP="008B4F46">
      <w:pPr>
        <w:suppressAutoHyphens/>
        <w:rPr>
          <w:szCs w:val="28"/>
          <w:lang w:eastAsia="ja-JP"/>
        </w:rPr>
      </w:pPr>
    </w:p>
    <w:p w:rsidR="008B4F46" w:rsidRPr="008B4F46" w:rsidRDefault="008B4F46" w:rsidP="008B4F46">
      <w:pPr>
        <w:suppressAutoHyphens/>
        <w:rPr>
          <w:szCs w:val="28"/>
          <w:lang w:eastAsia="ja-JP"/>
        </w:rPr>
      </w:pPr>
    </w:p>
    <w:p w:rsidR="008B4F46" w:rsidRPr="008B4F46" w:rsidRDefault="008B4F46" w:rsidP="008B4F46">
      <w:pPr>
        <w:suppressAutoHyphens/>
        <w:rPr>
          <w:szCs w:val="28"/>
          <w:lang w:eastAsia="ja-JP"/>
        </w:rPr>
      </w:pPr>
    </w:p>
    <w:p w:rsidR="008B4F46" w:rsidRPr="008B4F46" w:rsidRDefault="008B4F46" w:rsidP="008B4F46">
      <w:pPr>
        <w:suppressAutoHyphens/>
        <w:rPr>
          <w:szCs w:val="28"/>
          <w:lang w:eastAsia="ja-JP"/>
        </w:rPr>
      </w:pPr>
    </w:p>
    <w:p w:rsidR="008B4F46" w:rsidRDefault="008B4F46" w:rsidP="008B4F46">
      <w:pPr>
        <w:suppressAutoHyphens/>
        <w:rPr>
          <w:szCs w:val="28"/>
          <w:lang w:val="uk-UA" w:eastAsia="ja-JP"/>
        </w:rPr>
      </w:pPr>
    </w:p>
    <w:p w:rsidR="00C6444F" w:rsidRDefault="00C6444F" w:rsidP="008B4F46">
      <w:pPr>
        <w:suppressAutoHyphens/>
        <w:rPr>
          <w:szCs w:val="28"/>
          <w:lang w:val="uk-UA" w:eastAsia="ja-JP"/>
        </w:rPr>
      </w:pPr>
    </w:p>
    <w:p w:rsidR="00C6444F" w:rsidRDefault="00C6444F" w:rsidP="008B4F46">
      <w:pPr>
        <w:suppressAutoHyphens/>
        <w:rPr>
          <w:szCs w:val="28"/>
          <w:lang w:val="uk-UA" w:eastAsia="ja-JP"/>
        </w:rPr>
      </w:pPr>
    </w:p>
    <w:p w:rsidR="00C6444F" w:rsidRDefault="00C6444F" w:rsidP="008B4F46">
      <w:pPr>
        <w:suppressAutoHyphens/>
        <w:rPr>
          <w:szCs w:val="28"/>
          <w:lang w:val="uk-UA" w:eastAsia="ja-JP"/>
        </w:rPr>
      </w:pPr>
    </w:p>
    <w:p w:rsidR="00C6444F" w:rsidRPr="00C6444F" w:rsidRDefault="00C6444F" w:rsidP="008B4F46">
      <w:pPr>
        <w:suppressAutoHyphens/>
        <w:rPr>
          <w:szCs w:val="28"/>
          <w:lang w:val="uk-UA" w:eastAsia="ja-JP"/>
        </w:rPr>
      </w:pPr>
    </w:p>
    <w:p w:rsidR="008B4F46" w:rsidRPr="008B4F46" w:rsidRDefault="008B4F46" w:rsidP="008B4F46">
      <w:pPr>
        <w:suppressAutoHyphens/>
        <w:rPr>
          <w:szCs w:val="28"/>
          <w:lang w:eastAsia="ja-JP"/>
        </w:rPr>
      </w:pPr>
    </w:p>
    <w:p w:rsidR="008B4F46" w:rsidRPr="008B4F46" w:rsidRDefault="008B4F46" w:rsidP="008B4F46">
      <w:pPr>
        <w:suppressAutoHyphens/>
        <w:rPr>
          <w:szCs w:val="28"/>
          <w:lang w:eastAsia="ja-JP"/>
        </w:rPr>
      </w:pPr>
    </w:p>
    <w:p w:rsidR="008B4F46" w:rsidRPr="008B4F46" w:rsidRDefault="008B4F46" w:rsidP="008B4F46">
      <w:pPr>
        <w:suppressAutoHyphens/>
        <w:rPr>
          <w:szCs w:val="28"/>
          <w:lang w:eastAsia="ja-JP"/>
        </w:rPr>
      </w:pPr>
    </w:p>
    <w:p w:rsidR="008B4F46" w:rsidRDefault="008B4F46" w:rsidP="008B4F46">
      <w:pPr>
        <w:suppressAutoHyphens/>
        <w:jc w:val="center"/>
        <w:rPr>
          <w:b/>
          <w:caps/>
          <w:szCs w:val="28"/>
          <w:lang w:val="uk-UA" w:eastAsia="ja-JP"/>
        </w:rPr>
      </w:pPr>
    </w:p>
    <w:p w:rsidR="00C063E4" w:rsidRDefault="00C063E4" w:rsidP="008B4F46">
      <w:pPr>
        <w:suppressAutoHyphens/>
        <w:jc w:val="center"/>
        <w:rPr>
          <w:b/>
          <w:caps/>
          <w:szCs w:val="28"/>
          <w:lang w:val="uk-UA" w:eastAsia="ja-JP"/>
        </w:rPr>
      </w:pPr>
    </w:p>
    <w:p w:rsidR="00C063E4" w:rsidRDefault="00C063E4" w:rsidP="008B4F46">
      <w:pPr>
        <w:suppressAutoHyphens/>
        <w:jc w:val="center"/>
        <w:rPr>
          <w:b/>
          <w:caps/>
          <w:szCs w:val="28"/>
          <w:lang w:val="uk-UA" w:eastAsia="ja-JP"/>
        </w:rPr>
      </w:pPr>
    </w:p>
    <w:p w:rsidR="00C063E4" w:rsidRDefault="00C063E4" w:rsidP="008B4F46">
      <w:pPr>
        <w:suppressAutoHyphens/>
        <w:jc w:val="center"/>
        <w:rPr>
          <w:b/>
          <w:caps/>
          <w:szCs w:val="28"/>
          <w:lang w:val="uk-UA" w:eastAsia="ja-JP"/>
        </w:rPr>
      </w:pPr>
    </w:p>
    <w:p w:rsidR="00C063E4" w:rsidRDefault="00C063E4" w:rsidP="008B4F46">
      <w:pPr>
        <w:suppressAutoHyphens/>
        <w:jc w:val="center"/>
        <w:rPr>
          <w:b/>
          <w:caps/>
          <w:szCs w:val="28"/>
          <w:lang w:val="uk-UA" w:eastAsia="ja-JP"/>
        </w:rPr>
      </w:pPr>
    </w:p>
    <w:p w:rsidR="00C063E4" w:rsidRDefault="00C063E4" w:rsidP="008B4F46">
      <w:pPr>
        <w:suppressAutoHyphens/>
        <w:jc w:val="center"/>
        <w:rPr>
          <w:b/>
          <w:caps/>
          <w:szCs w:val="28"/>
          <w:lang w:val="uk-UA" w:eastAsia="ja-JP"/>
        </w:rPr>
      </w:pPr>
    </w:p>
    <w:p w:rsidR="00C063E4" w:rsidRDefault="00C063E4" w:rsidP="008B4F46">
      <w:pPr>
        <w:suppressAutoHyphens/>
        <w:jc w:val="center"/>
        <w:rPr>
          <w:b/>
          <w:caps/>
          <w:szCs w:val="28"/>
          <w:lang w:val="uk-UA" w:eastAsia="ja-JP"/>
        </w:rPr>
      </w:pPr>
    </w:p>
    <w:p w:rsidR="00C063E4" w:rsidRDefault="00C063E4" w:rsidP="008B4F46">
      <w:pPr>
        <w:suppressAutoHyphens/>
        <w:jc w:val="center"/>
        <w:rPr>
          <w:b/>
          <w:caps/>
          <w:szCs w:val="28"/>
          <w:lang w:val="uk-UA" w:eastAsia="ja-JP"/>
        </w:rPr>
      </w:pPr>
    </w:p>
    <w:p w:rsidR="00C063E4" w:rsidRDefault="00C063E4" w:rsidP="008B4F46">
      <w:pPr>
        <w:suppressAutoHyphens/>
        <w:jc w:val="center"/>
        <w:rPr>
          <w:b/>
          <w:caps/>
          <w:szCs w:val="28"/>
          <w:lang w:val="uk-UA" w:eastAsia="ja-JP"/>
        </w:rPr>
      </w:pPr>
    </w:p>
    <w:p w:rsidR="00C063E4" w:rsidRDefault="00C063E4" w:rsidP="008B4F46">
      <w:pPr>
        <w:suppressAutoHyphens/>
        <w:jc w:val="center"/>
        <w:rPr>
          <w:b/>
          <w:caps/>
          <w:szCs w:val="28"/>
          <w:lang w:val="uk-UA" w:eastAsia="ja-JP"/>
        </w:rPr>
      </w:pPr>
    </w:p>
    <w:p w:rsidR="00C063E4" w:rsidRDefault="00C063E4" w:rsidP="008B4F46">
      <w:pPr>
        <w:suppressAutoHyphens/>
        <w:jc w:val="center"/>
        <w:rPr>
          <w:b/>
          <w:caps/>
          <w:szCs w:val="28"/>
          <w:lang w:val="uk-UA" w:eastAsia="ja-JP"/>
        </w:rPr>
      </w:pPr>
    </w:p>
    <w:p w:rsidR="00C063E4" w:rsidRDefault="00C063E4" w:rsidP="008B4F46">
      <w:pPr>
        <w:suppressAutoHyphens/>
        <w:jc w:val="center"/>
        <w:rPr>
          <w:b/>
          <w:caps/>
          <w:szCs w:val="28"/>
          <w:lang w:val="uk-UA" w:eastAsia="ja-JP"/>
        </w:rPr>
      </w:pPr>
    </w:p>
    <w:p w:rsidR="00C063E4" w:rsidRDefault="00C063E4" w:rsidP="008B4F46">
      <w:pPr>
        <w:suppressAutoHyphens/>
        <w:jc w:val="center"/>
        <w:rPr>
          <w:b/>
          <w:caps/>
          <w:szCs w:val="28"/>
          <w:lang w:val="uk-UA" w:eastAsia="ja-JP"/>
        </w:rPr>
      </w:pPr>
    </w:p>
    <w:p w:rsidR="00C063E4" w:rsidRDefault="00C063E4" w:rsidP="004037F0">
      <w:pPr>
        <w:suppressAutoHyphens/>
        <w:rPr>
          <w:b/>
          <w:caps/>
          <w:szCs w:val="28"/>
          <w:lang w:val="uk-UA" w:eastAsia="ja-JP"/>
        </w:rPr>
      </w:pPr>
    </w:p>
    <w:p w:rsidR="00C063E4" w:rsidRDefault="00C063E4" w:rsidP="008B4F46">
      <w:pPr>
        <w:suppressAutoHyphens/>
        <w:jc w:val="center"/>
        <w:rPr>
          <w:b/>
          <w:caps/>
          <w:szCs w:val="28"/>
          <w:lang w:val="uk-UA" w:eastAsia="ja-JP"/>
        </w:rPr>
      </w:pPr>
      <w:r>
        <w:rPr>
          <w:b/>
          <w:caps/>
          <w:szCs w:val="28"/>
          <w:lang w:val="uk-UA" w:eastAsia="ja-JP"/>
        </w:rPr>
        <w:lastRenderedPageBreak/>
        <w:t xml:space="preserve">МОВА ПІДПРИЄМНИЦТВА ТА ДІЛОВОГО ЛИСТУВАННЯ </w:t>
      </w:r>
    </w:p>
    <w:p w:rsidR="00C063E4" w:rsidRDefault="00C063E4" w:rsidP="00C063E4">
      <w:pPr>
        <w:suppressAutoHyphens/>
        <w:jc w:val="center"/>
        <w:rPr>
          <w:b/>
          <w:caps/>
          <w:szCs w:val="28"/>
          <w:lang w:val="uk-UA" w:eastAsia="ja-JP"/>
        </w:rPr>
      </w:pPr>
      <w:r w:rsidRPr="00C063E4">
        <w:rPr>
          <w:b/>
          <w:caps/>
          <w:szCs w:val="28"/>
          <w:lang w:val="uk-UA" w:eastAsia="ja-JP"/>
        </w:rPr>
        <w:t>1.</w:t>
      </w:r>
      <w:r>
        <w:rPr>
          <w:b/>
          <w:caps/>
          <w:szCs w:val="28"/>
          <w:lang w:val="uk-UA" w:eastAsia="ja-JP"/>
        </w:rPr>
        <w:t xml:space="preserve"> </w:t>
      </w:r>
      <w:r w:rsidR="00671A97">
        <w:rPr>
          <w:b/>
          <w:caps/>
          <w:szCs w:val="28"/>
          <w:lang w:val="uk-UA" w:eastAsia="ja-JP"/>
        </w:rPr>
        <w:t>ОПИС</w:t>
      </w:r>
      <w:r w:rsidRPr="00C063E4">
        <w:rPr>
          <w:b/>
          <w:caps/>
          <w:szCs w:val="28"/>
          <w:lang w:val="uk-UA" w:eastAsia="ja-JP"/>
        </w:rPr>
        <w:t xml:space="preserve"> НАВЧАЛЬНОЇ ДИСЦИПЛІНИ </w:t>
      </w:r>
    </w:p>
    <w:p w:rsidR="00671A97" w:rsidRPr="00C063E4" w:rsidRDefault="00671A97" w:rsidP="00C063E4">
      <w:pPr>
        <w:rPr>
          <w:lang w:val="uk-UA" w:eastAsia="ja-JP"/>
        </w:rPr>
      </w:pPr>
    </w:p>
    <w:p w:rsidR="0048409A" w:rsidRPr="00487299" w:rsidRDefault="0048409A" w:rsidP="00AC15C1">
      <w:pPr>
        <w:jc w:val="center"/>
        <w:rPr>
          <w:b/>
          <w:sz w:val="24"/>
          <w:lang w:val="uk-UA"/>
        </w:rPr>
      </w:pPr>
      <w:r w:rsidRPr="00487299">
        <w:rPr>
          <w:b/>
          <w:sz w:val="24"/>
          <w:lang w:val="uk-UA"/>
        </w:rPr>
        <w:t>Мета та завдання навчальної дисципліни</w:t>
      </w:r>
    </w:p>
    <w:p w:rsidR="0048409A" w:rsidRPr="00487299" w:rsidRDefault="0048409A" w:rsidP="0048409A">
      <w:pPr>
        <w:ind w:firstLine="708"/>
        <w:jc w:val="both"/>
        <w:rPr>
          <w:bCs/>
          <w:sz w:val="24"/>
          <w:lang w:val="uk-UA"/>
        </w:rPr>
      </w:pPr>
    </w:p>
    <w:p w:rsidR="0048409A" w:rsidRPr="00487299" w:rsidRDefault="0048409A" w:rsidP="0048409A">
      <w:pPr>
        <w:jc w:val="both"/>
        <w:rPr>
          <w:b/>
          <w:bCs/>
          <w:sz w:val="24"/>
          <w:lang w:val="uk-UA"/>
        </w:rPr>
      </w:pPr>
      <w:r w:rsidRPr="00487299">
        <w:rPr>
          <w:b/>
          <w:i/>
          <w:iCs/>
          <w:sz w:val="24"/>
          <w:lang w:val="uk-UA"/>
        </w:rPr>
        <w:t xml:space="preserve">Мета викладання дисципліни </w:t>
      </w:r>
      <w:r w:rsidRPr="00487299">
        <w:rPr>
          <w:sz w:val="24"/>
          <w:lang w:val="uk-UA"/>
        </w:rPr>
        <w:t>– навчити студентів усім видам мовленнєвої діяльності: мовленню, аудіюванню, читанню та письму на основі мови підприємництва та ділового листування. Оволодіння видами мовленнєвої діяльності здійснюється через послідовне й системне формування у студентів відповідних практичних вмінь та навичок. Навчити читанню, аудіюванню, письму та перекладу на основі тематики та матеріалів засобів масової інформації.</w:t>
      </w:r>
    </w:p>
    <w:p w:rsidR="0048409A" w:rsidRPr="00487299" w:rsidRDefault="0048409A" w:rsidP="0048409A">
      <w:pPr>
        <w:ind w:firstLine="708"/>
        <w:jc w:val="both"/>
        <w:rPr>
          <w:sz w:val="24"/>
          <w:lang w:val="uk-UA"/>
        </w:rPr>
      </w:pPr>
    </w:p>
    <w:p w:rsidR="0048409A" w:rsidRPr="00487299" w:rsidRDefault="0048409A" w:rsidP="0048409A">
      <w:pPr>
        <w:ind w:firstLine="720"/>
        <w:jc w:val="both"/>
        <w:rPr>
          <w:sz w:val="24"/>
          <w:lang w:val="uk-UA"/>
        </w:rPr>
      </w:pPr>
      <w:r w:rsidRPr="00487299">
        <w:rPr>
          <w:sz w:val="24"/>
          <w:lang w:val="uk-UA"/>
        </w:rPr>
        <w:t xml:space="preserve">Студент повинен мати нормативні фонетичні та граматичні навички, оволодіти достатньо широким лексичним багажем, вміти стилістично вірно оформити висловлювання у відповідній комунікативній ситуації в усному та письмовому мовленні. </w:t>
      </w:r>
    </w:p>
    <w:p w:rsidR="0048409A" w:rsidRPr="00487299" w:rsidRDefault="0048409A" w:rsidP="0048409A">
      <w:pPr>
        <w:ind w:firstLine="720"/>
        <w:jc w:val="both"/>
        <w:rPr>
          <w:sz w:val="24"/>
          <w:lang w:val="uk-UA"/>
        </w:rPr>
      </w:pPr>
    </w:p>
    <w:p w:rsidR="0048409A" w:rsidRPr="00487299" w:rsidRDefault="0048409A" w:rsidP="0048409A">
      <w:pPr>
        <w:ind w:firstLine="720"/>
        <w:jc w:val="both"/>
        <w:rPr>
          <w:b/>
          <w:i/>
          <w:iCs/>
          <w:sz w:val="24"/>
        </w:rPr>
      </w:pPr>
      <w:proofErr w:type="spellStart"/>
      <w:r w:rsidRPr="00487299">
        <w:rPr>
          <w:b/>
          <w:i/>
          <w:iCs/>
          <w:sz w:val="24"/>
        </w:rPr>
        <w:t>Задачі</w:t>
      </w:r>
      <w:proofErr w:type="spellEnd"/>
      <w:r w:rsidRPr="00487299">
        <w:rPr>
          <w:b/>
          <w:i/>
          <w:iCs/>
          <w:sz w:val="24"/>
        </w:rPr>
        <w:t xml:space="preserve"> </w:t>
      </w:r>
      <w:proofErr w:type="spellStart"/>
      <w:r w:rsidRPr="00487299">
        <w:rPr>
          <w:b/>
          <w:i/>
          <w:iCs/>
          <w:sz w:val="24"/>
        </w:rPr>
        <w:t>вивчення</w:t>
      </w:r>
      <w:proofErr w:type="spellEnd"/>
      <w:r w:rsidRPr="00487299">
        <w:rPr>
          <w:b/>
          <w:i/>
          <w:iCs/>
          <w:sz w:val="24"/>
        </w:rPr>
        <w:t xml:space="preserve"> </w:t>
      </w:r>
      <w:proofErr w:type="spellStart"/>
      <w:r w:rsidRPr="00487299">
        <w:rPr>
          <w:b/>
          <w:i/>
          <w:iCs/>
          <w:sz w:val="24"/>
        </w:rPr>
        <w:t>дисципліни</w:t>
      </w:r>
      <w:proofErr w:type="spellEnd"/>
      <w:r w:rsidRPr="00487299">
        <w:rPr>
          <w:b/>
          <w:i/>
          <w:iCs/>
          <w:sz w:val="24"/>
        </w:rPr>
        <w:t>.</w:t>
      </w:r>
    </w:p>
    <w:p w:rsidR="0048409A" w:rsidRPr="00487299" w:rsidRDefault="0048409A" w:rsidP="0048409A">
      <w:pPr>
        <w:numPr>
          <w:ilvl w:val="0"/>
          <w:numId w:val="7"/>
        </w:numPr>
        <w:suppressAutoHyphens/>
        <w:jc w:val="both"/>
        <w:rPr>
          <w:sz w:val="24"/>
        </w:rPr>
      </w:pPr>
      <w:proofErr w:type="spellStart"/>
      <w:r w:rsidRPr="00487299">
        <w:rPr>
          <w:sz w:val="24"/>
        </w:rPr>
        <w:t>виробити</w:t>
      </w:r>
      <w:proofErr w:type="spellEnd"/>
      <w:r w:rsidRPr="00487299">
        <w:rPr>
          <w:sz w:val="24"/>
        </w:rPr>
        <w:t xml:space="preserve"> у </w:t>
      </w:r>
      <w:proofErr w:type="spellStart"/>
      <w:r w:rsidRPr="00487299">
        <w:rPr>
          <w:sz w:val="24"/>
        </w:rPr>
        <w:t>студентів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навички</w:t>
      </w:r>
      <w:proofErr w:type="spellEnd"/>
      <w:r w:rsidRPr="00487299">
        <w:rPr>
          <w:sz w:val="24"/>
        </w:rPr>
        <w:t xml:space="preserve"> правильного </w:t>
      </w:r>
      <w:proofErr w:type="spellStart"/>
      <w:r w:rsidRPr="00487299">
        <w:rPr>
          <w:sz w:val="24"/>
        </w:rPr>
        <w:t>вимовляння</w:t>
      </w:r>
      <w:proofErr w:type="spellEnd"/>
      <w:r w:rsidRPr="00487299">
        <w:rPr>
          <w:sz w:val="24"/>
        </w:rPr>
        <w:t xml:space="preserve">, </w:t>
      </w:r>
      <w:proofErr w:type="spellStart"/>
      <w:r w:rsidRPr="00487299">
        <w:rPr>
          <w:sz w:val="24"/>
        </w:rPr>
        <w:t>прищепити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навички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усної</w:t>
      </w:r>
      <w:proofErr w:type="spellEnd"/>
      <w:r w:rsidRPr="00487299">
        <w:rPr>
          <w:sz w:val="24"/>
        </w:rPr>
        <w:t xml:space="preserve"> та </w:t>
      </w:r>
      <w:proofErr w:type="spellStart"/>
      <w:r w:rsidRPr="00487299">
        <w:rPr>
          <w:sz w:val="24"/>
        </w:rPr>
        <w:t>писемної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мови</w:t>
      </w:r>
      <w:proofErr w:type="spellEnd"/>
      <w:r w:rsidRPr="00487299">
        <w:rPr>
          <w:sz w:val="24"/>
        </w:rPr>
        <w:t xml:space="preserve">, </w:t>
      </w:r>
      <w:proofErr w:type="spellStart"/>
      <w:r w:rsidRPr="00487299">
        <w:rPr>
          <w:sz w:val="24"/>
        </w:rPr>
        <w:t>навички</w:t>
      </w:r>
      <w:proofErr w:type="spellEnd"/>
      <w:r w:rsidRPr="00487299">
        <w:rPr>
          <w:sz w:val="24"/>
        </w:rPr>
        <w:t xml:space="preserve"> перекладу та </w:t>
      </w:r>
      <w:proofErr w:type="spellStart"/>
      <w:r w:rsidRPr="00487299">
        <w:rPr>
          <w:sz w:val="24"/>
        </w:rPr>
        <w:t>читання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неадаптованої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літератури</w:t>
      </w:r>
      <w:proofErr w:type="spellEnd"/>
      <w:r w:rsidRPr="00487299">
        <w:rPr>
          <w:sz w:val="24"/>
        </w:rPr>
        <w:t>;</w:t>
      </w:r>
    </w:p>
    <w:p w:rsidR="0048409A" w:rsidRPr="00487299" w:rsidRDefault="0048409A" w:rsidP="0048409A">
      <w:pPr>
        <w:numPr>
          <w:ilvl w:val="0"/>
          <w:numId w:val="7"/>
        </w:numPr>
        <w:suppressAutoHyphens/>
        <w:jc w:val="both"/>
        <w:rPr>
          <w:sz w:val="24"/>
        </w:rPr>
      </w:pPr>
      <w:proofErr w:type="spellStart"/>
      <w:r w:rsidRPr="00487299">
        <w:rPr>
          <w:sz w:val="24"/>
        </w:rPr>
        <w:t>опанування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іншомовними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мовленнєвими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навичками</w:t>
      </w:r>
      <w:proofErr w:type="spellEnd"/>
      <w:r w:rsidRPr="00487299">
        <w:rPr>
          <w:sz w:val="24"/>
        </w:rPr>
        <w:t xml:space="preserve"> на </w:t>
      </w:r>
      <w:proofErr w:type="spellStart"/>
      <w:r w:rsidRPr="00487299">
        <w:rPr>
          <w:sz w:val="24"/>
        </w:rPr>
        <w:t>матеріалі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автентичних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документів</w:t>
      </w:r>
      <w:proofErr w:type="spellEnd"/>
      <w:r w:rsidRPr="00487299">
        <w:rPr>
          <w:sz w:val="24"/>
        </w:rPr>
        <w:t xml:space="preserve">; </w:t>
      </w:r>
    </w:p>
    <w:p w:rsidR="0048409A" w:rsidRPr="00487299" w:rsidRDefault="0048409A" w:rsidP="0048409A">
      <w:pPr>
        <w:numPr>
          <w:ilvl w:val="0"/>
          <w:numId w:val="7"/>
        </w:numPr>
        <w:suppressAutoHyphens/>
        <w:jc w:val="both"/>
        <w:rPr>
          <w:sz w:val="24"/>
        </w:rPr>
      </w:pPr>
      <w:proofErr w:type="spellStart"/>
      <w:r w:rsidRPr="00487299">
        <w:rPr>
          <w:sz w:val="24"/>
        </w:rPr>
        <w:t>розвиток</w:t>
      </w:r>
      <w:proofErr w:type="spellEnd"/>
      <w:r w:rsidRPr="00487299">
        <w:rPr>
          <w:sz w:val="24"/>
        </w:rPr>
        <w:t xml:space="preserve"> та </w:t>
      </w:r>
      <w:proofErr w:type="spellStart"/>
      <w:r w:rsidRPr="00487299">
        <w:rPr>
          <w:sz w:val="24"/>
        </w:rPr>
        <w:t>закріплення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артикуляційних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навичок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читання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окремих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незнайомих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слів</w:t>
      </w:r>
      <w:proofErr w:type="spellEnd"/>
      <w:r w:rsidRPr="00487299">
        <w:rPr>
          <w:sz w:val="24"/>
        </w:rPr>
        <w:t xml:space="preserve">, </w:t>
      </w:r>
      <w:proofErr w:type="spellStart"/>
      <w:r w:rsidRPr="00487299">
        <w:rPr>
          <w:sz w:val="24"/>
        </w:rPr>
        <w:t>що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дає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можливість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підвести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студентів</w:t>
      </w:r>
      <w:proofErr w:type="spellEnd"/>
      <w:r w:rsidRPr="00487299">
        <w:rPr>
          <w:sz w:val="24"/>
        </w:rPr>
        <w:t xml:space="preserve"> до </w:t>
      </w:r>
      <w:proofErr w:type="spellStart"/>
      <w:r w:rsidRPr="00487299">
        <w:rPr>
          <w:sz w:val="24"/>
        </w:rPr>
        <w:t>самостійного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читання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незнайомого</w:t>
      </w:r>
      <w:proofErr w:type="spellEnd"/>
      <w:r w:rsidRPr="00487299">
        <w:rPr>
          <w:sz w:val="24"/>
        </w:rPr>
        <w:t xml:space="preserve"> тексту.</w:t>
      </w:r>
    </w:p>
    <w:p w:rsidR="0048409A" w:rsidRPr="00487299" w:rsidRDefault="0048409A" w:rsidP="0048409A">
      <w:pPr>
        <w:numPr>
          <w:ilvl w:val="0"/>
          <w:numId w:val="7"/>
        </w:numPr>
        <w:jc w:val="both"/>
        <w:rPr>
          <w:sz w:val="24"/>
          <w:lang w:val="uk-UA"/>
        </w:rPr>
      </w:pPr>
      <w:r w:rsidRPr="00487299">
        <w:rPr>
          <w:sz w:val="24"/>
          <w:lang w:val="uk-UA"/>
        </w:rPr>
        <w:t xml:space="preserve">надання студентам можливості сприйняти, проаналізувати, перекласти певну кількість </w:t>
      </w:r>
      <w:r w:rsidR="0032355D">
        <w:rPr>
          <w:sz w:val="24"/>
          <w:lang w:val="uk-UA"/>
        </w:rPr>
        <w:t>текстів епістолярного стилю</w:t>
      </w:r>
      <w:r w:rsidRPr="00487299">
        <w:rPr>
          <w:sz w:val="24"/>
          <w:lang w:val="uk-UA"/>
        </w:rPr>
        <w:t>, що поглибить їх теоретичні знання з особливостей стилю масової комунікації японської мови та поглибить мовну компетенцію.</w:t>
      </w:r>
    </w:p>
    <w:p w:rsidR="0048409A" w:rsidRPr="00487299" w:rsidRDefault="0048409A" w:rsidP="0048409A">
      <w:pPr>
        <w:suppressAutoHyphens/>
        <w:ind w:left="360"/>
        <w:jc w:val="both"/>
        <w:rPr>
          <w:sz w:val="24"/>
        </w:rPr>
      </w:pPr>
    </w:p>
    <w:p w:rsidR="0048409A" w:rsidRPr="00487299" w:rsidRDefault="0048409A" w:rsidP="0048409A">
      <w:pPr>
        <w:spacing w:before="240"/>
        <w:ind w:firstLine="720"/>
        <w:jc w:val="both"/>
        <w:rPr>
          <w:sz w:val="24"/>
        </w:rPr>
      </w:pPr>
      <w:r w:rsidRPr="00487299">
        <w:rPr>
          <w:sz w:val="24"/>
        </w:rPr>
        <w:t xml:space="preserve">За </w:t>
      </w:r>
      <w:proofErr w:type="spellStart"/>
      <w:r w:rsidRPr="00487299">
        <w:rPr>
          <w:sz w:val="24"/>
        </w:rPr>
        <w:t>підсумками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вивчення</w:t>
      </w:r>
      <w:proofErr w:type="spellEnd"/>
      <w:r w:rsidRPr="00487299">
        <w:rPr>
          <w:sz w:val="24"/>
        </w:rPr>
        <w:t xml:space="preserve"> курсу студент повинен </w:t>
      </w:r>
      <w:r w:rsidRPr="00487299">
        <w:rPr>
          <w:b/>
          <w:i/>
          <w:sz w:val="24"/>
        </w:rPr>
        <w:t>знати</w:t>
      </w:r>
      <w:r w:rsidRPr="00487299">
        <w:rPr>
          <w:sz w:val="24"/>
        </w:rPr>
        <w:t>:</w:t>
      </w:r>
    </w:p>
    <w:p w:rsidR="0048409A" w:rsidRPr="00487299" w:rsidRDefault="0048409A" w:rsidP="0048409A">
      <w:pPr>
        <w:numPr>
          <w:ilvl w:val="0"/>
          <w:numId w:val="5"/>
        </w:numPr>
        <w:suppressAutoHyphens/>
        <w:jc w:val="both"/>
        <w:rPr>
          <w:sz w:val="24"/>
        </w:rPr>
      </w:pPr>
      <w:proofErr w:type="spellStart"/>
      <w:r w:rsidRPr="00487299">
        <w:rPr>
          <w:sz w:val="24"/>
        </w:rPr>
        <w:t>Лексичний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матеріал</w:t>
      </w:r>
      <w:proofErr w:type="spellEnd"/>
      <w:r w:rsidRPr="00487299">
        <w:rPr>
          <w:sz w:val="24"/>
        </w:rPr>
        <w:t xml:space="preserve">, </w:t>
      </w:r>
      <w:proofErr w:type="spellStart"/>
      <w:r w:rsidRPr="00487299">
        <w:rPr>
          <w:sz w:val="24"/>
        </w:rPr>
        <w:t>що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ознайомлює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студентів</w:t>
      </w:r>
      <w:proofErr w:type="spellEnd"/>
      <w:r w:rsidRPr="00487299">
        <w:rPr>
          <w:sz w:val="24"/>
        </w:rPr>
        <w:t xml:space="preserve"> з </w:t>
      </w:r>
      <w:proofErr w:type="spellStart"/>
      <w:r w:rsidRPr="00487299">
        <w:rPr>
          <w:sz w:val="24"/>
        </w:rPr>
        <w:t>діловим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життям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Японії</w:t>
      </w:r>
      <w:proofErr w:type="spellEnd"/>
      <w:r w:rsidRPr="00487299">
        <w:rPr>
          <w:sz w:val="24"/>
        </w:rPr>
        <w:t>.</w:t>
      </w:r>
    </w:p>
    <w:p w:rsidR="0048409A" w:rsidRPr="00487299" w:rsidRDefault="0048409A" w:rsidP="0048409A">
      <w:pPr>
        <w:numPr>
          <w:ilvl w:val="0"/>
          <w:numId w:val="5"/>
        </w:numPr>
        <w:suppressAutoHyphens/>
        <w:jc w:val="both"/>
        <w:rPr>
          <w:sz w:val="24"/>
        </w:rPr>
      </w:pPr>
      <w:r w:rsidRPr="00487299">
        <w:rPr>
          <w:sz w:val="24"/>
        </w:rPr>
        <w:t xml:space="preserve">Знати </w:t>
      </w:r>
      <w:proofErr w:type="spellStart"/>
      <w:r w:rsidRPr="00487299">
        <w:rPr>
          <w:sz w:val="24"/>
        </w:rPr>
        <w:t>основні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закономірності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фонетичного</w:t>
      </w:r>
      <w:proofErr w:type="spellEnd"/>
      <w:r w:rsidRPr="00487299">
        <w:rPr>
          <w:sz w:val="24"/>
        </w:rPr>
        <w:t xml:space="preserve"> складу </w:t>
      </w:r>
      <w:proofErr w:type="spellStart"/>
      <w:r w:rsidRPr="00487299">
        <w:rPr>
          <w:sz w:val="24"/>
        </w:rPr>
        <w:t>японської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мови</w:t>
      </w:r>
      <w:proofErr w:type="spellEnd"/>
      <w:r w:rsidRPr="00487299">
        <w:rPr>
          <w:sz w:val="24"/>
        </w:rPr>
        <w:t xml:space="preserve"> та </w:t>
      </w:r>
      <w:proofErr w:type="spellStart"/>
      <w:r w:rsidRPr="00487299">
        <w:rPr>
          <w:sz w:val="24"/>
        </w:rPr>
        <w:t>оволодіти</w:t>
      </w:r>
      <w:proofErr w:type="spellEnd"/>
      <w:r w:rsidRPr="00487299">
        <w:rPr>
          <w:sz w:val="24"/>
        </w:rPr>
        <w:t xml:space="preserve"> звуковою стороною </w:t>
      </w:r>
      <w:proofErr w:type="spellStart"/>
      <w:r w:rsidRPr="00487299">
        <w:rPr>
          <w:sz w:val="24"/>
        </w:rPr>
        <w:t>мови</w:t>
      </w:r>
      <w:proofErr w:type="spellEnd"/>
      <w:r w:rsidRPr="00487299">
        <w:rPr>
          <w:sz w:val="24"/>
        </w:rPr>
        <w:t>.</w:t>
      </w:r>
    </w:p>
    <w:p w:rsidR="0048409A" w:rsidRPr="00487299" w:rsidRDefault="0048409A" w:rsidP="0048409A">
      <w:pPr>
        <w:numPr>
          <w:ilvl w:val="0"/>
          <w:numId w:val="5"/>
        </w:numPr>
        <w:suppressAutoHyphens/>
        <w:jc w:val="both"/>
        <w:rPr>
          <w:sz w:val="24"/>
        </w:rPr>
      </w:pPr>
      <w:r w:rsidRPr="00487299">
        <w:rPr>
          <w:sz w:val="24"/>
        </w:rPr>
        <w:t xml:space="preserve">Знати </w:t>
      </w:r>
      <w:proofErr w:type="spellStart"/>
      <w:r w:rsidRPr="00487299">
        <w:rPr>
          <w:sz w:val="24"/>
        </w:rPr>
        <w:t>визначену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кількість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слів</w:t>
      </w:r>
      <w:proofErr w:type="spellEnd"/>
      <w:r w:rsidRPr="00487299">
        <w:rPr>
          <w:sz w:val="24"/>
        </w:rPr>
        <w:t xml:space="preserve"> та </w:t>
      </w:r>
      <w:proofErr w:type="spellStart"/>
      <w:r w:rsidRPr="00487299">
        <w:rPr>
          <w:sz w:val="24"/>
        </w:rPr>
        <w:t>словосполучень</w:t>
      </w:r>
      <w:proofErr w:type="spellEnd"/>
      <w:r w:rsidRPr="00487299">
        <w:rPr>
          <w:sz w:val="24"/>
        </w:rPr>
        <w:t>.</w:t>
      </w:r>
    </w:p>
    <w:p w:rsidR="0048409A" w:rsidRPr="00487299" w:rsidRDefault="0048409A" w:rsidP="0048409A">
      <w:pPr>
        <w:numPr>
          <w:ilvl w:val="0"/>
          <w:numId w:val="5"/>
        </w:numPr>
        <w:suppressAutoHyphens/>
        <w:jc w:val="both"/>
        <w:rPr>
          <w:sz w:val="24"/>
        </w:rPr>
      </w:pPr>
      <w:proofErr w:type="spellStart"/>
      <w:r w:rsidRPr="00487299">
        <w:rPr>
          <w:sz w:val="24"/>
        </w:rPr>
        <w:t>Оволодіти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тим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мінімумом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граматичних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знань</w:t>
      </w:r>
      <w:proofErr w:type="spellEnd"/>
      <w:r w:rsidRPr="00487299">
        <w:rPr>
          <w:sz w:val="24"/>
        </w:rPr>
        <w:t xml:space="preserve">, </w:t>
      </w:r>
      <w:proofErr w:type="spellStart"/>
      <w:r w:rsidRPr="00487299">
        <w:rPr>
          <w:sz w:val="24"/>
        </w:rPr>
        <w:t>який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дозволяє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розмовляти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японською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мовою</w:t>
      </w:r>
      <w:proofErr w:type="spellEnd"/>
      <w:r w:rsidRPr="00487299">
        <w:rPr>
          <w:sz w:val="24"/>
        </w:rPr>
        <w:t xml:space="preserve"> та </w:t>
      </w:r>
      <w:proofErr w:type="spellStart"/>
      <w:r w:rsidRPr="00487299">
        <w:rPr>
          <w:sz w:val="24"/>
        </w:rPr>
        <w:t>потрібен</w:t>
      </w:r>
      <w:proofErr w:type="spellEnd"/>
      <w:r w:rsidRPr="00487299">
        <w:rPr>
          <w:sz w:val="24"/>
        </w:rPr>
        <w:t xml:space="preserve"> для </w:t>
      </w:r>
      <w:proofErr w:type="spellStart"/>
      <w:r w:rsidRPr="00487299">
        <w:rPr>
          <w:sz w:val="24"/>
        </w:rPr>
        <w:t>розвитку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розмовної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мови</w:t>
      </w:r>
      <w:proofErr w:type="spellEnd"/>
      <w:r w:rsidRPr="00487299">
        <w:rPr>
          <w:sz w:val="24"/>
        </w:rPr>
        <w:t>.</w:t>
      </w:r>
    </w:p>
    <w:p w:rsidR="0048409A" w:rsidRPr="00487299" w:rsidRDefault="0048409A" w:rsidP="0048409A">
      <w:pPr>
        <w:numPr>
          <w:ilvl w:val="0"/>
          <w:numId w:val="5"/>
        </w:numPr>
        <w:jc w:val="both"/>
        <w:rPr>
          <w:b/>
          <w:bCs/>
          <w:sz w:val="24"/>
          <w:lang w:val="uk-UA"/>
        </w:rPr>
      </w:pPr>
      <w:r w:rsidRPr="00487299">
        <w:rPr>
          <w:sz w:val="24"/>
          <w:lang w:val="uk-UA"/>
        </w:rPr>
        <w:t xml:space="preserve">основні стилістичні особливості мови </w:t>
      </w:r>
      <w:r w:rsidR="00D3769F">
        <w:rPr>
          <w:sz w:val="24"/>
          <w:lang w:val="uk-UA"/>
        </w:rPr>
        <w:t>ділового листування</w:t>
      </w:r>
      <w:r w:rsidRPr="00487299">
        <w:rPr>
          <w:sz w:val="24"/>
          <w:lang w:val="uk-UA"/>
        </w:rPr>
        <w:t xml:space="preserve">; розширити словниковий та ієрогліфічний запас з </w:t>
      </w:r>
      <w:r w:rsidR="003159A7">
        <w:rPr>
          <w:sz w:val="24"/>
          <w:lang w:val="uk-UA"/>
        </w:rPr>
        <w:t>ділової</w:t>
      </w:r>
      <w:r w:rsidRPr="00487299">
        <w:rPr>
          <w:sz w:val="24"/>
          <w:lang w:val="uk-UA"/>
        </w:rPr>
        <w:t xml:space="preserve"> тематики;</w:t>
      </w:r>
    </w:p>
    <w:p w:rsidR="0048409A" w:rsidRPr="00487299" w:rsidRDefault="0048409A" w:rsidP="0048409A">
      <w:pPr>
        <w:suppressAutoHyphens/>
        <w:ind w:left="360"/>
        <w:jc w:val="both"/>
        <w:rPr>
          <w:sz w:val="24"/>
        </w:rPr>
      </w:pPr>
    </w:p>
    <w:p w:rsidR="0048409A" w:rsidRPr="00487299" w:rsidRDefault="0048409A" w:rsidP="0048409A">
      <w:pPr>
        <w:spacing w:before="240"/>
        <w:ind w:firstLine="720"/>
        <w:jc w:val="both"/>
        <w:rPr>
          <w:sz w:val="24"/>
        </w:rPr>
      </w:pPr>
      <w:r w:rsidRPr="00487299">
        <w:rPr>
          <w:sz w:val="24"/>
        </w:rPr>
        <w:t xml:space="preserve">За </w:t>
      </w:r>
      <w:proofErr w:type="spellStart"/>
      <w:r w:rsidRPr="00487299">
        <w:rPr>
          <w:sz w:val="24"/>
        </w:rPr>
        <w:t>підсумками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вивчення</w:t>
      </w:r>
      <w:proofErr w:type="spellEnd"/>
      <w:r w:rsidRPr="00487299">
        <w:rPr>
          <w:sz w:val="24"/>
        </w:rPr>
        <w:t xml:space="preserve"> курсу студент повинен </w:t>
      </w:r>
      <w:proofErr w:type="spellStart"/>
      <w:r w:rsidRPr="00487299">
        <w:rPr>
          <w:b/>
          <w:i/>
          <w:sz w:val="24"/>
        </w:rPr>
        <w:t>вміти</w:t>
      </w:r>
      <w:proofErr w:type="spellEnd"/>
      <w:r w:rsidRPr="00487299">
        <w:rPr>
          <w:sz w:val="24"/>
        </w:rPr>
        <w:t>:</w:t>
      </w:r>
    </w:p>
    <w:p w:rsidR="0048409A" w:rsidRPr="00487299" w:rsidRDefault="0048409A" w:rsidP="0048409A">
      <w:pPr>
        <w:numPr>
          <w:ilvl w:val="0"/>
          <w:numId w:val="6"/>
        </w:numPr>
        <w:suppressAutoHyphens/>
        <w:jc w:val="both"/>
        <w:rPr>
          <w:sz w:val="24"/>
        </w:rPr>
      </w:pPr>
      <w:proofErr w:type="spellStart"/>
      <w:r w:rsidRPr="00487299">
        <w:rPr>
          <w:sz w:val="24"/>
        </w:rPr>
        <w:t>Проводити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бесіди</w:t>
      </w:r>
      <w:proofErr w:type="spellEnd"/>
      <w:r w:rsidRPr="00487299">
        <w:rPr>
          <w:sz w:val="24"/>
        </w:rPr>
        <w:t xml:space="preserve"> на </w:t>
      </w:r>
      <w:proofErr w:type="spellStart"/>
      <w:r w:rsidRPr="00487299">
        <w:rPr>
          <w:sz w:val="24"/>
        </w:rPr>
        <w:t>японській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мові</w:t>
      </w:r>
      <w:proofErr w:type="spellEnd"/>
      <w:r w:rsidRPr="00487299">
        <w:rPr>
          <w:sz w:val="24"/>
        </w:rPr>
        <w:t xml:space="preserve"> на </w:t>
      </w:r>
      <w:proofErr w:type="spellStart"/>
      <w:r w:rsidRPr="00487299">
        <w:rPr>
          <w:sz w:val="24"/>
        </w:rPr>
        <w:t>різноманітні</w:t>
      </w:r>
      <w:proofErr w:type="spellEnd"/>
      <w:r w:rsidRPr="00487299">
        <w:rPr>
          <w:sz w:val="24"/>
        </w:rPr>
        <w:t xml:space="preserve"> теми, </w:t>
      </w:r>
      <w:proofErr w:type="spellStart"/>
      <w:r w:rsidRPr="00487299">
        <w:rPr>
          <w:sz w:val="24"/>
        </w:rPr>
        <w:t>що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дозволяє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розширити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знання</w:t>
      </w:r>
      <w:proofErr w:type="spellEnd"/>
      <w:r w:rsidRPr="00487299">
        <w:rPr>
          <w:sz w:val="24"/>
        </w:rPr>
        <w:t xml:space="preserve"> з предмету, </w:t>
      </w:r>
      <w:proofErr w:type="spellStart"/>
      <w:r w:rsidRPr="00487299">
        <w:rPr>
          <w:sz w:val="24"/>
        </w:rPr>
        <w:t>що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вивчається</w:t>
      </w:r>
      <w:proofErr w:type="spellEnd"/>
      <w:r w:rsidRPr="00487299">
        <w:rPr>
          <w:sz w:val="24"/>
        </w:rPr>
        <w:t>.</w:t>
      </w:r>
    </w:p>
    <w:p w:rsidR="0048409A" w:rsidRPr="00487299" w:rsidRDefault="0048409A" w:rsidP="0048409A">
      <w:pPr>
        <w:numPr>
          <w:ilvl w:val="0"/>
          <w:numId w:val="6"/>
        </w:numPr>
        <w:suppressAutoHyphens/>
        <w:jc w:val="both"/>
        <w:rPr>
          <w:sz w:val="24"/>
        </w:rPr>
      </w:pPr>
      <w:proofErr w:type="spellStart"/>
      <w:r w:rsidRPr="00487299">
        <w:rPr>
          <w:sz w:val="24"/>
        </w:rPr>
        <w:t>Перекладати</w:t>
      </w:r>
      <w:proofErr w:type="spellEnd"/>
      <w:r w:rsidRPr="00487299">
        <w:rPr>
          <w:sz w:val="24"/>
        </w:rPr>
        <w:t xml:space="preserve"> з </w:t>
      </w:r>
      <w:proofErr w:type="spellStart"/>
      <w:r w:rsidR="00C6444F">
        <w:rPr>
          <w:sz w:val="24"/>
          <w:lang w:val="uk-UA"/>
        </w:rPr>
        <w:t>украйнської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мови</w:t>
      </w:r>
      <w:proofErr w:type="spellEnd"/>
      <w:r w:rsidRPr="00487299">
        <w:rPr>
          <w:sz w:val="24"/>
        </w:rPr>
        <w:t xml:space="preserve"> на </w:t>
      </w:r>
      <w:proofErr w:type="spellStart"/>
      <w:r w:rsidRPr="00487299">
        <w:rPr>
          <w:sz w:val="24"/>
        </w:rPr>
        <w:t>японську</w:t>
      </w:r>
      <w:proofErr w:type="spellEnd"/>
      <w:r w:rsidRPr="00487299">
        <w:rPr>
          <w:sz w:val="24"/>
        </w:rPr>
        <w:t xml:space="preserve">, </w:t>
      </w:r>
      <w:proofErr w:type="spellStart"/>
      <w:r w:rsidRPr="00487299">
        <w:rPr>
          <w:sz w:val="24"/>
        </w:rPr>
        <w:t>що</w:t>
      </w:r>
      <w:proofErr w:type="spellEnd"/>
      <w:r w:rsidRPr="00487299">
        <w:rPr>
          <w:sz w:val="24"/>
        </w:rPr>
        <w:t xml:space="preserve"> є </w:t>
      </w:r>
      <w:proofErr w:type="spellStart"/>
      <w:r w:rsidRPr="00487299">
        <w:rPr>
          <w:sz w:val="24"/>
        </w:rPr>
        <w:t>найбільш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ефективним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засобом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закріплення</w:t>
      </w:r>
      <w:proofErr w:type="spellEnd"/>
      <w:r w:rsidRPr="00487299">
        <w:rPr>
          <w:sz w:val="24"/>
        </w:rPr>
        <w:t xml:space="preserve"> та контролю </w:t>
      </w:r>
      <w:proofErr w:type="spellStart"/>
      <w:r w:rsidRPr="00487299">
        <w:rPr>
          <w:sz w:val="24"/>
        </w:rPr>
        <w:t>засвоєння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вивченої</w:t>
      </w:r>
      <w:proofErr w:type="spellEnd"/>
      <w:r w:rsidRPr="00487299">
        <w:rPr>
          <w:sz w:val="24"/>
        </w:rPr>
        <w:t xml:space="preserve"> лексики та </w:t>
      </w:r>
      <w:proofErr w:type="spellStart"/>
      <w:r w:rsidRPr="00487299">
        <w:rPr>
          <w:sz w:val="24"/>
        </w:rPr>
        <w:t>граматики</w:t>
      </w:r>
      <w:proofErr w:type="spellEnd"/>
      <w:r w:rsidRPr="00487299">
        <w:rPr>
          <w:sz w:val="24"/>
        </w:rPr>
        <w:t>.</w:t>
      </w:r>
    </w:p>
    <w:p w:rsidR="0048409A" w:rsidRPr="00487299" w:rsidRDefault="0048409A" w:rsidP="0048409A">
      <w:pPr>
        <w:numPr>
          <w:ilvl w:val="0"/>
          <w:numId w:val="6"/>
        </w:numPr>
        <w:suppressAutoHyphens/>
        <w:jc w:val="both"/>
        <w:rPr>
          <w:sz w:val="24"/>
        </w:rPr>
      </w:pPr>
      <w:proofErr w:type="spellStart"/>
      <w:r w:rsidRPr="00487299">
        <w:rPr>
          <w:sz w:val="24"/>
        </w:rPr>
        <w:t>Орієнтуватись</w:t>
      </w:r>
      <w:proofErr w:type="spellEnd"/>
      <w:r w:rsidRPr="00487299">
        <w:rPr>
          <w:sz w:val="24"/>
        </w:rPr>
        <w:t xml:space="preserve"> у </w:t>
      </w:r>
      <w:proofErr w:type="spellStart"/>
      <w:r w:rsidRPr="00487299">
        <w:rPr>
          <w:sz w:val="24"/>
        </w:rPr>
        <w:t>тексті</w:t>
      </w:r>
      <w:proofErr w:type="spellEnd"/>
      <w:r w:rsidRPr="00487299">
        <w:rPr>
          <w:sz w:val="24"/>
        </w:rPr>
        <w:t xml:space="preserve">, </w:t>
      </w:r>
      <w:proofErr w:type="spellStart"/>
      <w:r w:rsidRPr="00487299">
        <w:rPr>
          <w:sz w:val="24"/>
        </w:rPr>
        <w:t>читати</w:t>
      </w:r>
      <w:proofErr w:type="spellEnd"/>
      <w:r w:rsidRPr="00487299">
        <w:rPr>
          <w:sz w:val="24"/>
        </w:rPr>
        <w:t xml:space="preserve"> та </w:t>
      </w:r>
      <w:proofErr w:type="spellStart"/>
      <w:r w:rsidRPr="00487299">
        <w:rPr>
          <w:sz w:val="24"/>
        </w:rPr>
        <w:t>розуміти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оригінальні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тексти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середньої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складності</w:t>
      </w:r>
      <w:proofErr w:type="spellEnd"/>
      <w:r w:rsidRPr="00487299">
        <w:rPr>
          <w:sz w:val="24"/>
        </w:rPr>
        <w:t>.</w:t>
      </w:r>
    </w:p>
    <w:p w:rsidR="0048409A" w:rsidRPr="00487299" w:rsidRDefault="0048409A" w:rsidP="0048409A">
      <w:pPr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sz w:val="24"/>
          <w:lang w:val="uk-UA"/>
        </w:rPr>
      </w:pPr>
      <w:proofErr w:type="spellStart"/>
      <w:r w:rsidRPr="00487299">
        <w:rPr>
          <w:sz w:val="24"/>
        </w:rPr>
        <w:t>Вміти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працювати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зі</w:t>
      </w:r>
      <w:proofErr w:type="spellEnd"/>
      <w:r w:rsidRPr="00487299">
        <w:rPr>
          <w:sz w:val="24"/>
        </w:rPr>
        <w:t xml:space="preserve"> словниками, </w:t>
      </w:r>
      <w:proofErr w:type="spellStart"/>
      <w:r w:rsidRPr="00487299">
        <w:rPr>
          <w:sz w:val="24"/>
        </w:rPr>
        <w:t>роз’яснювати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значення</w:t>
      </w:r>
      <w:proofErr w:type="spellEnd"/>
      <w:r w:rsidRPr="00487299">
        <w:rPr>
          <w:sz w:val="24"/>
        </w:rPr>
        <w:t xml:space="preserve"> та </w:t>
      </w:r>
      <w:proofErr w:type="spellStart"/>
      <w:r w:rsidRPr="00487299">
        <w:rPr>
          <w:sz w:val="24"/>
        </w:rPr>
        <w:t>вживання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окремих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слів</w:t>
      </w:r>
      <w:proofErr w:type="spellEnd"/>
      <w:r w:rsidRPr="00487299">
        <w:rPr>
          <w:sz w:val="24"/>
        </w:rPr>
        <w:t xml:space="preserve">, </w:t>
      </w:r>
      <w:proofErr w:type="spellStart"/>
      <w:r w:rsidRPr="00487299">
        <w:rPr>
          <w:sz w:val="24"/>
        </w:rPr>
        <w:t>словосполучень</w:t>
      </w:r>
      <w:proofErr w:type="spellEnd"/>
      <w:r w:rsidRPr="00487299">
        <w:rPr>
          <w:sz w:val="24"/>
        </w:rPr>
        <w:t xml:space="preserve"> та </w:t>
      </w:r>
      <w:proofErr w:type="spellStart"/>
      <w:r w:rsidRPr="00487299">
        <w:rPr>
          <w:sz w:val="24"/>
        </w:rPr>
        <w:t>фразеологізмів</w:t>
      </w:r>
      <w:proofErr w:type="spellEnd"/>
      <w:r w:rsidRPr="00487299">
        <w:rPr>
          <w:sz w:val="24"/>
        </w:rPr>
        <w:t>.</w:t>
      </w:r>
      <w:r w:rsidRPr="00487299">
        <w:rPr>
          <w:b/>
          <w:bCs/>
          <w:sz w:val="24"/>
          <w:lang w:val="uk-UA"/>
        </w:rPr>
        <w:t xml:space="preserve"> </w:t>
      </w:r>
    </w:p>
    <w:p w:rsidR="0048409A" w:rsidRDefault="0048409A" w:rsidP="0048409A">
      <w:pPr>
        <w:numPr>
          <w:ilvl w:val="0"/>
          <w:numId w:val="5"/>
        </w:numPr>
        <w:tabs>
          <w:tab w:val="left" w:pos="284"/>
          <w:tab w:val="left" w:pos="567"/>
        </w:tabs>
        <w:jc w:val="both"/>
        <w:rPr>
          <w:sz w:val="24"/>
          <w:lang w:val="uk-UA"/>
        </w:rPr>
      </w:pPr>
      <w:r w:rsidRPr="00487299">
        <w:rPr>
          <w:sz w:val="24"/>
          <w:lang w:val="uk-UA"/>
        </w:rPr>
        <w:t xml:space="preserve"> читати та перекладати </w:t>
      </w:r>
      <w:r w:rsidR="00FD681C">
        <w:rPr>
          <w:sz w:val="24"/>
          <w:lang w:val="uk-UA"/>
        </w:rPr>
        <w:t>листи</w:t>
      </w:r>
      <w:r w:rsidRPr="00487299">
        <w:rPr>
          <w:sz w:val="24"/>
          <w:lang w:val="uk-UA"/>
        </w:rPr>
        <w:t xml:space="preserve">, </w:t>
      </w:r>
      <w:r w:rsidR="00FD681C">
        <w:rPr>
          <w:sz w:val="24"/>
          <w:lang w:val="uk-UA"/>
        </w:rPr>
        <w:t>резюме</w:t>
      </w:r>
      <w:r w:rsidRPr="00487299">
        <w:rPr>
          <w:sz w:val="24"/>
          <w:lang w:val="uk-UA"/>
        </w:rPr>
        <w:t xml:space="preserve">. </w:t>
      </w:r>
    </w:p>
    <w:p w:rsidR="008B4F46" w:rsidRDefault="008B4F46" w:rsidP="008B4F46">
      <w:pPr>
        <w:tabs>
          <w:tab w:val="left" w:pos="284"/>
          <w:tab w:val="left" w:pos="567"/>
        </w:tabs>
        <w:ind w:left="720"/>
        <w:jc w:val="both"/>
        <w:rPr>
          <w:sz w:val="24"/>
          <w:lang w:val="uk-UA"/>
        </w:rPr>
      </w:pPr>
    </w:p>
    <w:p w:rsidR="004037F0" w:rsidRPr="004037F0" w:rsidRDefault="004037F0" w:rsidP="004037F0">
      <w:pPr>
        <w:ind w:firstLine="540"/>
        <w:jc w:val="both"/>
        <w:rPr>
          <w:rFonts w:eastAsia="SimSun"/>
          <w:sz w:val="22"/>
          <w:szCs w:val="22"/>
          <w:lang w:val="uk-UA"/>
        </w:rPr>
      </w:pPr>
      <w:r w:rsidRPr="004037F0">
        <w:rPr>
          <w:rFonts w:eastAsia="SimSun"/>
          <w:sz w:val="22"/>
          <w:szCs w:val="22"/>
          <w:lang w:val="uk-UA"/>
        </w:rPr>
        <w:t>На вивчення навчальної дисципліни відводиться ____</w:t>
      </w:r>
      <w:r>
        <w:rPr>
          <w:rFonts w:eastAsia="SimSun"/>
          <w:sz w:val="22"/>
          <w:szCs w:val="22"/>
          <w:u w:val="single"/>
          <w:lang w:val="uk-UA"/>
        </w:rPr>
        <w:t>90</w:t>
      </w:r>
      <w:r w:rsidRPr="004037F0">
        <w:rPr>
          <w:rFonts w:eastAsia="SimSun"/>
          <w:sz w:val="22"/>
          <w:szCs w:val="22"/>
          <w:lang w:val="uk-UA"/>
        </w:rPr>
        <w:t>__ години</w:t>
      </w:r>
      <w:r w:rsidRPr="004037F0">
        <w:rPr>
          <w:rFonts w:eastAsia="SimSun"/>
          <w:sz w:val="22"/>
          <w:szCs w:val="22"/>
        </w:rPr>
        <w:t>/___</w:t>
      </w:r>
      <w:r>
        <w:rPr>
          <w:rFonts w:eastAsia="SimSun"/>
          <w:sz w:val="22"/>
          <w:szCs w:val="22"/>
          <w:u w:val="single"/>
          <w:lang w:val="uk-UA"/>
        </w:rPr>
        <w:t>3</w:t>
      </w:r>
      <w:r w:rsidRPr="004037F0">
        <w:rPr>
          <w:rFonts w:eastAsia="SimSun"/>
          <w:sz w:val="22"/>
          <w:szCs w:val="22"/>
          <w:u w:val="single"/>
        </w:rPr>
        <w:t>,0</w:t>
      </w:r>
      <w:r w:rsidRPr="004037F0">
        <w:rPr>
          <w:rFonts w:eastAsia="SimSun"/>
          <w:sz w:val="22"/>
          <w:szCs w:val="22"/>
        </w:rPr>
        <w:t xml:space="preserve">_____ </w:t>
      </w:r>
      <w:r w:rsidRPr="004037F0">
        <w:rPr>
          <w:rFonts w:eastAsia="SimSun"/>
          <w:sz w:val="22"/>
          <w:szCs w:val="22"/>
          <w:lang w:val="uk-UA"/>
        </w:rPr>
        <w:t xml:space="preserve">кредити </w:t>
      </w:r>
      <w:r w:rsidRPr="004037F0">
        <w:rPr>
          <w:rFonts w:eastAsia="SimSun"/>
          <w:sz w:val="22"/>
          <w:szCs w:val="22"/>
          <w:lang w:val="en-US"/>
        </w:rPr>
        <w:t>ECTS</w:t>
      </w:r>
      <w:r w:rsidRPr="004037F0">
        <w:rPr>
          <w:rFonts w:eastAsia="SimSun"/>
          <w:sz w:val="22"/>
          <w:szCs w:val="22"/>
          <w:lang w:val="uk-UA"/>
        </w:rPr>
        <w:t>.</w:t>
      </w:r>
    </w:p>
    <w:p w:rsidR="00C6444F" w:rsidRDefault="00C6444F" w:rsidP="00671A97">
      <w:pPr>
        <w:rPr>
          <w:b/>
          <w:sz w:val="24"/>
          <w:lang w:val="uk-UA"/>
        </w:rPr>
      </w:pPr>
    </w:p>
    <w:p w:rsidR="004037F0" w:rsidRDefault="004037F0" w:rsidP="00A302FB">
      <w:pPr>
        <w:jc w:val="center"/>
        <w:rPr>
          <w:b/>
          <w:sz w:val="24"/>
          <w:lang w:val="uk-UA"/>
        </w:rPr>
      </w:pPr>
    </w:p>
    <w:p w:rsidR="0048409A" w:rsidRPr="00487299" w:rsidRDefault="008B4F46" w:rsidP="00A302FB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lastRenderedPageBreak/>
        <w:t>2</w:t>
      </w:r>
      <w:r w:rsidR="00A302FB">
        <w:rPr>
          <w:b/>
          <w:sz w:val="24"/>
          <w:lang w:val="uk-UA"/>
        </w:rPr>
        <w:t xml:space="preserve">. </w:t>
      </w:r>
      <w:r w:rsidR="0048409A" w:rsidRPr="00487299">
        <w:rPr>
          <w:b/>
          <w:sz w:val="24"/>
          <w:lang w:val="uk-UA"/>
        </w:rPr>
        <w:t>Програма навчальної дисципліни</w:t>
      </w:r>
    </w:p>
    <w:p w:rsidR="002B3C16" w:rsidRPr="00487299" w:rsidRDefault="002B3C16" w:rsidP="0048409A">
      <w:pPr>
        <w:tabs>
          <w:tab w:val="left" w:pos="284"/>
          <w:tab w:val="left" w:pos="567"/>
        </w:tabs>
        <w:ind w:left="360"/>
        <w:rPr>
          <w:b/>
          <w:sz w:val="24"/>
          <w:lang w:val="uk-UA"/>
        </w:rPr>
      </w:pPr>
      <w:r>
        <w:rPr>
          <w:b/>
          <w:sz w:val="24"/>
          <w:lang w:val="uk-UA"/>
        </w:rPr>
        <w:t>Модуль 1</w:t>
      </w:r>
    </w:p>
    <w:p w:rsidR="0048409A" w:rsidRPr="00487299" w:rsidRDefault="0048409A" w:rsidP="0048409A">
      <w:pPr>
        <w:ind w:left="360"/>
        <w:jc w:val="both"/>
        <w:rPr>
          <w:b/>
          <w:bCs/>
          <w:iCs/>
          <w:sz w:val="24"/>
          <w:lang w:val="uk-UA"/>
        </w:rPr>
      </w:pPr>
      <w:r w:rsidRPr="00487299">
        <w:rPr>
          <w:b/>
          <w:bCs/>
          <w:iCs/>
          <w:sz w:val="24"/>
          <w:lang w:val="uk-UA"/>
        </w:rPr>
        <w:t>Змістовий модуль 1.</w:t>
      </w:r>
      <w:r w:rsidRPr="00A302FB">
        <w:rPr>
          <w:b/>
          <w:bCs/>
          <w:iCs/>
          <w:sz w:val="24"/>
          <w:lang w:val="uk-UA"/>
        </w:rPr>
        <w:t xml:space="preserve"> </w:t>
      </w:r>
      <w:r w:rsidRPr="00487299">
        <w:rPr>
          <w:b/>
          <w:bCs/>
          <w:iCs/>
          <w:sz w:val="24"/>
          <w:lang w:val="uk-UA"/>
        </w:rPr>
        <w:t>Усне та письмове ділове спілкування.</w:t>
      </w:r>
    </w:p>
    <w:p w:rsidR="0048409A" w:rsidRPr="00A302FB" w:rsidRDefault="0048409A" w:rsidP="0048409A">
      <w:pPr>
        <w:ind w:left="360"/>
        <w:jc w:val="both"/>
        <w:rPr>
          <w:bCs/>
          <w:iCs/>
          <w:sz w:val="24"/>
          <w:lang w:val="uk-UA"/>
        </w:rPr>
      </w:pPr>
      <w:r w:rsidRPr="00487299">
        <w:rPr>
          <w:bCs/>
          <w:iCs/>
          <w:sz w:val="24"/>
          <w:lang w:val="uk-UA"/>
        </w:rPr>
        <w:t xml:space="preserve">Тема 1. </w:t>
      </w:r>
      <w:r w:rsidRPr="00A302FB">
        <w:rPr>
          <w:bCs/>
          <w:iCs/>
          <w:sz w:val="24"/>
          <w:lang w:val="uk-UA"/>
        </w:rPr>
        <w:t>Особливості офіційно-ділового стилю японської мови.</w:t>
      </w:r>
    </w:p>
    <w:p w:rsidR="0048409A" w:rsidRPr="00487299" w:rsidRDefault="0048409A" w:rsidP="0048409A">
      <w:pPr>
        <w:ind w:left="360"/>
        <w:jc w:val="both"/>
        <w:rPr>
          <w:bCs/>
          <w:sz w:val="24"/>
        </w:rPr>
      </w:pPr>
      <w:r w:rsidRPr="00487299">
        <w:rPr>
          <w:bCs/>
          <w:iCs/>
          <w:sz w:val="24"/>
          <w:lang w:val="uk-UA"/>
        </w:rPr>
        <w:t xml:space="preserve">Тема 2. </w:t>
      </w:r>
      <w:proofErr w:type="spellStart"/>
      <w:r w:rsidRPr="00487299">
        <w:rPr>
          <w:bCs/>
          <w:iCs/>
          <w:sz w:val="24"/>
        </w:rPr>
        <w:t>Представлення</w:t>
      </w:r>
      <w:proofErr w:type="spellEnd"/>
      <w:r w:rsidRPr="00487299">
        <w:rPr>
          <w:bCs/>
          <w:iCs/>
          <w:sz w:val="24"/>
        </w:rPr>
        <w:t>.</w:t>
      </w:r>
      <w:r w:rsidRPr="00487299">
        <w:rPr>
          <w:bCs/>
          <w:sz w:val="24"/>
        </w:rPr>
        <w:t xml:space="preserve"> </w:t>
      </w:r>
      <w:proofErr w:type="spellStart"/>
      <w:r w:rsidRPr="00487299">
        <w:rPr>
          <w:bCs/>
          <w:sz w:val="24"/>
        </w:rPr>
        <w:t>Привітання</w:t>
      </w:r>
      <w:proofErr w:type="spellEnd"/>
      <w:r w:rsidRPr="00487299">
        <w:rPr>
          <w:bCs/>
          <w:sz w:val="24"/>
        </w:rPr>
        <w:t xml:space="preserve">, </w:t>
      </w:r>
      <w:proofErr w:type="spellStart"/>
      <w:r w:rsidRPr="00487299">
        <w:rPr>
          <w:bCs/>
          <w:sz w:val="24"/>
        </w:rPr>
        <w:t>прощання</w:t>
      </w:r>
      <w:proofErr w:type="spellEnd"/>
      <w:r w:rsidRPr="00487299">
        <w:rPr>
          <w:bCs/>
          <w:sz w:val="24"/>
        </w:rPr>
        <w:t xml:space="preserve">, </w:t>
      </w:r>
      <w:proofErr w:type="spellStart"/>
      <w:r w:rsidRPr="00487299">
        <w:rPr>
          <w:bCs/>
          <w:sz w:val="24"/>
        </w:rPr>
        <w:t>поздоровлення</w:t>
      </w:r>
      <w:proofErr w:type="spellEnd"/>
      <w:r w:rsidRPr="00487299">
        <w:rPr>
          <w:bCs/>
          <w:sz w:val="24"/>
        </w:rPr>
        <w:t xml:space="preserve"> та </w:t>
      </w:r>
      <w:proofErr w:type="spellStart"/>
      <w:r w:rsidRPr="00487299">
        <w:rPr>
          <w:bCs/>
          <w:sz w:val="24"/>
        </w:rPr>
        <w:t>ін</w:t>
      </w:r>
      <w:proofErr w:type="spellEnd"/>
      <w:r w:rsidRPr="00487299">
        <w:rPr>
          <w:bCs/>
          <w:sz w:val="24"/>
        </w:rPr>
        <w:t>.</w:t>
      </w:r>
    </w:p>
    <w:p w:rsidR="0048409A" w:rsidRPr="00487299" w:rsidRDefault="0048409A" w:rsidP="0048409A">
      <w:pPr>
        <w:ind w:left="360"/>
        <w:jc w:val="both"/>
        <w:rPr>
          <w:bCs/>
          <w:sz w:val="24"/>
        </w:rPr>
      </w:pPr>
      <w:r w:rsidRPr="00487299">
        <w:rPr>
          <w:bCs/>
          <w:iCs/>
          <w:sz w:val="24"/>
          <w:lang w:val="uk-UA"/>
        </w:rPr>
        <w:t xml:space="preserve">Тема 3. </w:t>
      </w:r>
      <w:proofErr w:type="spellStart"/>
      <w:r w:rsidRPr="00487299">
        <w:rPr>
          <w:bCs/>
          <w:iCs/>
          <w:sz w:val="24"/>
        </w:rPr>
        <w:t>Спілкування</w:t>
      </w:r>
      <w:proofErr w:type="spellEnd"/>
      <w:r w:rsidRPr="00487299">
        <w:rPr>
          <w:bCs/>
          <w:iCs/>
          <w:sz w:val="24"/>
        </w:rPr>
        <w:t xml:space="preserve"> по телефону.</w:t>
      </w:r>
      <w:r w:rsidRPr="00487299">
        <w:rPr>
          <w:bCs/>
          <w:sz w:val="24"/>
        </w:rPr>
        <w:t xml:space="preserve"> </w:t>
      </w:r>
      <w:proofErr w:type="spellStart"/>
      <w:r w:rsidRPr="00487299">
        <w:rPr>
          <w:bCs/>
          <w:sz w:val="24"/>
        </w:rPr>
        <w:t>Відповідь</w:t>
      </w:r>
      <w:proofErr w:type="spellEnd"/>
      <w:r w:rsidRPr="00487299">
        <w:rPr>
          <w:bCs/>
          <w:sz w:val="24"/>
        </w:rPr>
        <w:t xml:space="preserve"> на </w:t>
      </w:r>
      <w:proofErr w:type="spellStart"/>
      <w:r w:rsidRPr="00487299">
        <w:rPr>
          <w:bCs/>
          <w:sz w:val="24"/>
        </w:rPr>
        <w:t>дзвінок</w:t>
      </w:r>
      <w:proofErr w:type="spellEnd"/>
      <w:r w:rsidRPr="00487299">
        <w:rPr>
          <w:bCs/>
          <w:sz w:val="24"/>
        </w:rPr>
        <w:t xml:space="preserve">. </w:t>
      </w:r>
      <w:proofErr w:type="spellStart"/>
      <w:r w:rsidRPr="00487299">
        <w:rPr>
          <w:bCs/>
          <w:sz w:val="24"/>
        </w:rPr>
        <w:t>Дзвінки</w:t>
      </w:r>
      <w:proofErr w:type="spellEnd"/>
      <w:r w:rsidRPr="00487299">
        <w:rPr>
          <w:bCs/>
          <w:sz w:val="24"/>
        </w:rPr>
        <w:t xml:space="preserve"> </w:t>
      </w:r>
      <w:proofErr w:type="spellStart"/>
      <w:r w:rsidRPr="00487299">
        <w:rPr>
          <w:bCs/>
          <w:sz w:val="24"/>
        </w:rPr>
        <w:t>ввічливості</w:t>
      </w:r>
      <w:proofErr w:type="spellEnd"/>
      <w:r w:rsidRPr="00487299">
        <w:rPr>
          <w:bCs/>
          <w:sz w:val="24"/>
        </w:rPr>
        <w:t xml:space="preserve"> </w:t>
      </w:r>
      <w:proofErr w:type="spellStart"/>
      <w:r w:rsidRPr="00487299">
        <w:rPr>
          <w:bCs/>
          <w:sz w:val="24"/>
        </w:rPr>
        <w:t>після</w:t>
      </w:r>
      <w:proofErr w:type="spellEnd"/>
      <w:r w:rsidRPr="00487299">
        <w:rPr>
          <w:bCs/>
          <w:sz w:val="24"/>
        </w:rPr>
        <w:t xml:space="preserve"> </w:t>
      </w:r>
      <w:proofErr w:type="spellStart"/>
      <w:r w:rsidRPr="00487299">
        <w:rPr>
          <w:bCs/>
          <w:sz w:val="24"/>
        </w:rPr>
        <w:t>відвідування</w:t>
      </w:r>
      <w:proofErr w:type="spellEnd"/>
      <w:r w:rsidRPr="00487299">
        <w:rPr>
          <w:bCs/>
          <w:sz w:val="24"/>
        </w:rPr>
        <w:t>.</w:t>
      </w:r>
    </w:p>
    <w:p w:rsidR="0048409A" w:rsidRPr="00487299" w:rsidRDefault="0048409A" w:rsidP="0048409A">
      <w:pPr>
        <w:ind w:left="360"/>
        <w:jc w:val="both"/>
        <w:rPr>
          <w:bCs/>
          <w:sz w:val="24"/>
        </w:rPr>
      </w:pPr>
      <w:r w:rsidRPr="00487299">
        <w:rPr>
          <w:bCs/>
          <w:sz w:val="24"/>
          <w:lang w:val="uk-UA"/>
        </w:rPr>
        <w:t xml:space="preserve">Тема 4. </w:t>
      </w:r>
      <w:proofErr w:type="spellStart"/>
      <w:r w:rsidRPr="00487299">
        <w:rPr>
          <w:bCs/>
          <w:sz w:val="24"/>
        </w:rPr>
        <w:t>Оперативні</w:t>
      </w:r>
      <w:proofErr w:type="spellEnd"/>
      <w:r w:rsidRPr="00487299">
        <w:rPr>
          <w:bCs/>
          <w:sz w:val="24"/>
        </w:rPr>
        <w:t xml:space="preserve"> </w:t>
      </w:r>
      <w:proofErr w:type="spellStart"/>
      <w:r w:rsidRPr="00487299">
        <w:rPr>
          <w:bCs/>
          <w:sz w:val="24"/>
        </w:rPr>
        <w:t>збори</w:t>
      </w:r>
      <w:proofErr w:type="spellEnd"/>
      <w:r w:rsidRPr="00487299">
        <w:rPr>
          <w:bCs/>
          <w:sz w:val="24"/>
        </w:rPr>
        <w:t xml:space="preserve">, </w:t>
      </w:r>
      <w:proofErr w:type="spellStart"/>
      <w:r w:rsidRPr="00487299">
        <w:rPr>
          <w:bCs/>
          <w:sz w:val="24"/>
        </w:rPr>
        <w:t>засідання</w:t>
      </w:r>
      <w:proofErr w:type="spellEnd"/>
      <w:r w:rsidRPr="00487299">
        <w:rPr>
          <w:bCs/>
          <w:sz w:val="24"/>
        </w:rPr>
        <w:t xml:space="preserve"> та </w:t>
      </w:r>
      <w:proofErr w:type="spellStart"/>
      <w:r w:rsidRPr="00487299">
        <w:rPr>
          <w:bCs/>
          <w:sz w:val="24"/>
        </w:rPr>
        <w:t>обговорювання</w:t>
      </w:r>
      <w:proofErr w:type="spellEnd"/>
      <w:r w:rsidRPr="00487299">
        <w:rPr>
          <w:bCs/>
          <w:sz w:val="24"/>
        </w:rPr>
        <w:t>.</w:t>
      </w:r>
    </w:p>
    <w:p w:rsidR="0048409A" w:rsidRPr="00487299" w:rsidRDefault="0048409A" w:rsidP="0048409A">
      <w:pPr>
        <w:ind w:left="360"/>
        <w:jc w:val="both"/>
        <w:rPr>
          <w:bCs/>
          <w:sz w:val="24"/>
        </w:rPr>
      </w:pPr>
      <w:r w:rsidRPr="00487299">
        <w:rPr>
          <w:bCs/>
          <w:sz w:val="24"/>
          <w:lang w:val="uk-UA"/>
        </w:rPr>
        <w:t xml:space="preserve">Тема 5. </w:t>
      </w:r>
      <w:proofErr w:type="spellStart"/>
      <w:r w:rsidRPr="00487299">
        <w:rPr>
          <w:bCs/>
          <w:sz w:val="24"/>
        </w:rPr>
        <w:t>Промова</w:t>
      </w:r>
      <w:proofErr w:type="spellEnd"/>
      <w:r w:rsidRPr="00487299">
        <w:rPr>
          <w:bCs/>
          <w:sz w:val="24"/>
        </w:rPr>
        <w:t>.</w:t>
      </w:r>
      <w:r w:rsidRPr="00487299">
        <w:rPr>
          <w:bCs/>
          <w:sz w:val="24"/>
          <w:lang w:val="uk-UA"/>
        </w:rPr>
        <w:t xml:space="preserve"> Доповідь на засіданні.</w:t>
      </w:r>
    </w:p>
    <w:p w:rsidR="0048409A" w:rsidRPr="00487299" w:rsidRDefault="0048409A" w:rsidP="0048409A">
      <w:pPr>
        <w:ind w:left="360"/>
        <w:jc w:val="both"/>
        <w:rPr>
          <w:bCs/>
          <w:iCs/>
          <w:sz w:val="24"/>
        </w:rPr>
      </w:pPr>
      <w:r w:rsidRPr="00487299">
        <w:rPr>
          <w:bCs/>
          <w:iCs/>
          <w:sz w:val="24"/>
          <w:lang w:val="uk-UA"/>
        </w:rPr>
        <w:t xml:space="preserve">Тема 6. </w:t>
      </w:r>
      <w:proofErr w:type="spellStart"/>
      <w:r w:rsidRPr="00487299">
        <w:rPr>
          <w:bCs/>
          <w:iCs/>
          <w:sz w:val="24"/>
        </w:rPr>
        <w:t>Документація</w:t>
      </w:r>
      <w:proofErr w:type="spellEnd"/>
      <w:r w:rsidRPr="00487299">
        <w:rPr>
          <w:bCs/>
          <w:iCs/>
          <w:sz w:val="24"/>
        </w:rPr>
        <w:t xml:space="preserve"> </w:t>
      </w:r>
      <w:proofErr w:type="gramStart"/>
      <w:r w:rsidRPr="00487299">
        <w:rPr>
          <w:bCs/>
          <w:iCs/>
          <w:sz w:val="24"/>
        </w:rPr>
        <w:t>у межах</w:t>
      </w:r>
      <w:proofErr w:type="gramEnd"/>
      <w:r w:rsidRPr="00487299">
        <w:rPr>
          <w:bCs/>
          <w:iCs/>
          <w:sz w:val="24"/>
        </w:rPr>
        <w:t xml:space="preserve"> </w:t>
      </w:r>
      <w:proofErr w:type="spellStart"/>
      <w:r w:rsidRPr="00487299">
        <w:rPr>
          <w:bCs/>
          <w:iCs/>
          <w:sz w:val="24"/>
        </w:rPr>
        <w:t>компанії</w:t>
      </w:r>
      <w:proofErr w:type="spellEnd"/>
      <w:r w:rsidRPr="00487299">
        <w:rPr>
          <w:bCs/>
          <w:iCs/>
          <w:sz w:val="24"/>
        </w:rPr>
        <w:t>.</w:t>
      </w:r>
    </w:p>
    <w:p w:rsidR="0048409A" w:rsidRPr="00487299" w:rsidRDefault="0048409A" w:rsidP="0048409A">
      <w:pPr>
        <w:ind w:left="360"/>
        <w:jc w:val="both"/>
        <w:rPr>
          <w:bCs/>
          <w:sz w:val="24"/>
        </w:rPr>
      </w:pPr>
      <w:r w:rsidRPr="00487299">
        <w:rPr>
          <w:bCs/>
          <w:iCs/>
          <w:sz w:val="24"/>
          <w:lang w:val="uk-UA"/>
        </w:rPr>
        <w:t xml:space="preserve">Тема 7. </w:t>
      </w:r>
      <w:proofErr w:type="spellStart"/>
      <w:r w:rsidRPr="00487299">
        <w:rPr>
          <w:bCs/>
          <w:iCs/>
          <w:sz w:val="24"/>
        </w:rPr>
        <w:t>Міжнародні</w:t>
      </w:r>
      <w:proofErr w:type="spellEnd"/>
      <w:r w:rsidRPr="00487299">
        <w:rPr>
          <w:bCs/>
          <w:iCs/>
          <w:sz w:val="24"/>
        </w:rPr>
        <w:t xml:space="preserve"> </w:t>
      </w:r>
      <w:proofErr w:type="spellStart"/>
      <w:r w:rsidRPr="00487299">
        <w:rPr>
          <w:bCs/>
          <w:iCs/>
          <w:sz w:val="24"/>
        </w:rPr>
        <w:t>стосунки</w:t>
      </w:r>
      <w:proofErr w:type="spellEnd"/>
      <w:r w:rsidRPr="00487299">
        <w:rPr>
          <w:bCs/>
          <w:iCs/>
          <w:sz w:val="24"/>
        </w:rPr>
        <w:t>.</w:t>
      </w:r>
      <w:r w:rsidRPr="00487299">
        <w:rPr>
          <w:bCs/>
          <w:sz w:val="24"/>
        </w:rPr>
        <w:t xml:space="preserve"> </w:t>
      </w:r>
      <w:proofErr w:type="spellStart"/>
      <w:r w:rsidRPr="00487299">
        <w:rPr>
          <w:bCs/>
          <w:sz w:val="24"/>
        </w:rPr>
        <w:t>Міжнародні</w:t>
      </w:r>
      <w:proofErr w:type="spellEnd"/>
      <w:r w:rsidRPr="00487299">
        <w:rPr>
          <w:bCs/>
          <w:sz w:val="24"/>
        </w:rPr>
        <w:t xml:space="preserve"> </w:t>
      </w:r>
      <w:proofErr w:type="spellStart"/>
      <w:r w:rsidRPr="00487299">
        <w:rPr>
          <w:bCs/>
          <w:sz w:val="24"/>
        </w:rPr>
        <w:t>зустрічі</w:t>
      </w:r>
      <w:proofErr w:type="spellEnd"/>
      <w:r w:rsidRPr="00487299">
        <w:rPr>
          <w:bCs/>
          <w:sz w:val="24"/>
        </w:rPr>
        <w:t xml:space="preserve"> та </w:t>
      </w:r>
      <w:proofErr w:type="spellStart"/>
      <w:r w:rsidRPr="00487299">
        <w:rPr>
          <w:bCs/>
          <w:sz w:val="24"/>
        </w:rPr>
        <w:t>консультації</w:t>
      </w:r>
      <w:proofErr w:type="spellEnd"/>
      <w:r w:rsidRPr="00487299">
        <w:rPr>
          <w:bCs/>
          <w:sz w:val="24"/>
        </w:rPr>
        <w:t>.</w:t>
      </w:r>
    </w:p>
    <w:p w:rsidR="0048409A" w:rsidRPr="00487299" w:rsidRDefault="0048409A" w:rsidP="0048409A">
      <w:pPr>
        <w:ind w:left="360"/>
        <w:jc w:val="both"/>
        <w:rPr>
          <w:bCs/>
          <w:sz w:val="24"/>
        </w:rPr>
      </w:pPr>
      <w:r w:rsidRPr="00487299">
        <w:rPr>
          <w:bCs/>
          <w:sz w:val="24"/>
          <w:lang w:val="uk-UA"/>
        </w:rPr>
        <w:t xml:space="preserve">Тема 8. </w:t>
      </w:r>
      <w:proofErr w:type="spellStart"/>
      <w:r w:rsidRPr="00487299">
        <w:rPr>
          <w:bCs/>
          <w:sz w:val="24"/>
        </w:rPr>
        <w:t>Представлення</w:t>
      </w:r>
      <w:proofErr w:type="spellEnd"/>
      <w:r w:rsidRPr="00487299">
        <w:rPr>
          <w:bCs/>
          <w:sz w:val="24"/>
        </w:rPr>
        <w:t xml:space="preserve"> </w:t>
      </w:r>
      <w:proofErr w:type="spellStart"/>
      <w:r w:rsidRPr="00487299">
        <w:rPr>
          <w:bCs/>
          <w:sz w:val="24"/>
        </w:rPr>
        <w:t>компанії</w:t>
      </w:r>
      <w:proofErr w:type="spellEnd"/>
      <w:r w:rsidRPr="00487299">
        <w:rPr>
          <w:bCs/>
          <w:sz w:val="24"/>
        </w:rPr>
        <w:t xml:space="preserve"> з </w:t>
      </w:r>
      <w:proofErr w:type="spellStart"/>
      <w:r w:rsidRPr="00487299">
        <w:rPr>
          <w:bCs/>
          <w:sz w:val="24"/>
        </w:rPr>
        <w:t>урахуванням</w:t>
      </w:r>
      <w:proofErr w:type="spellEnd"/>
      <w:r w:rsidRPr="00487299">
        <w:rPr>
          <w:bCs/>
          <w:sz w:val="24"/>
        </w:rPr>
        <w:t xml:space="preserve"> мети </w:t>
      </w:r>
      <w:proofErr w:type="spellStart"/>
      <w:r w:rsidRPr="00487299">
        <w:rPr>
          <w:bCs/>
          <w:sz w:val="24"/>
        </w:rPr>
        <w:t>переговорів</w:t>
      </w:r>
      <w:proofErr w:type="spellEnd"/>
      <w:r w:rsidRPr="00487299">
        <w:rPr>
          <w:bCs/>
          <w:sz w:val="24"/>
        </w:rPr>
        <w:t>.</w:t>
      </w:r>
    </w:p>
    <w:p w:rsidR="0048409A" w:rsidRPr="00487299" w:rsidRDefault="0048409A" w:rsidP="0048409A">
      <w:pPr>
        <w:ind w:left="360"/>
        <w:jc w:val="both"/>
        <w:rPr>
          <w:bCs/>
          <w:sz w:val="24"/>
          <w:lang w:val="uk-UA"/>
        </w:rPr>
      </w:pPr>
    </w:p>
    <w:p w:rsidR="0048409A" w:rsidRPr="00487299" w:rsidRDefault="0048409A" w:rsidP="0048409A">
      <w:pPr>
        <w:ind w:left="360"/>
        <w:jc w:val="both"/>
        <w:rPr>
          <w:b/>
          <w:bCs/>
          <w:sz w:val="24"/>
        </w:rPr>
      </w:pPr>
      <w:r w:rsidRPr="00487299">
        <w:rPr>
          <w:b/>
          <w:bCs/>
          <w:sz w:val="24"/>
          <w:lang w:val="uk-UA"/>
        </w:rPr>
        <w:t xml:space="preserve">Змістовий модуль 2. </w:t>
      </w:r>
      <w:proofErr w:type="spellStart"/>
      <w:r w:rsidRPr="00487299">
        <w:rPr>
          <w:b/>
          <w:bCs/>
          <w:iCs/>
          <w:sz w:val="24"/>
        </w:rPr>
        <w:t>Контакти</w:t>
      </w:r>
      <w:proofErr w:type="spellEnd"/>
      <w:r w:rsidRPr="00487299">
        <w:rPr>
          <w:b/>
          <w:bCs/>
          <w:iCs/>
          <w:sz w:val="24"/>
        </w:rPr>
        <w:t xml:space="preserve"> </w:t>
      </w:r>
      <w:proofErr w:type="spellStart"/>
      <w:r w:rsidRPr="00487299">
        <w:rPr>
          <w:b/>
          <w:bCs/>
          <w:iCs/>
          <w:sz w:val="24"/>
        </w:rPr>
        <w:t>між</w:t>
      </w:r>
      <w:proofErr w:type="spellEnd"/>
      <w:r w:rsidRPr="00487299">
        <w:rPr>
          <w:b/>
          <w:bCs/>
          <w:iCs/>
          <w:sz w:val="24"/>
        </w:rPr>
        <w:t xml:space="preserve"> </w:t>
      </w:r>
      <w:proofErr w:type="spellStart"/>
      <w:r w:rsidRPr="00487299">
        <w:rPr>
          <w:b/>
          <w:bCs/>
          <w:iCs/>
          <w:sz w:val="24"/>
        </w:rPr>
        <w:t>організаціями</w:t>
      </w:r>
      <w:proofErr w:type="spellEnd"/>
      <w:r w:rsidRPr="00487299">
        <w:rPr>
          <w:b/>
          <w:bCs/>
          <w:iCs/>
          <w:sz w:val="24"/>
        </w:rPr>
        <w:t>.</w:t>
      </w:r>
      <w:r w:rsidRPr="00487299">
        <w:rPr>
          <w:b/>
          <w:bCs/>
          <w:sz w:val="24"/>
        </w:rPr>
        <w:t xml:space="preserve"> </w:t>
      </w:r>
      <w:proofErr w:type="spellStart"/>
      <w:r w:rsidRPr="00487299">
        <w:rPr>
          <w:b/>
          <w:bCs/>
          <w:sz w:val="24"/>
        </w:rPr>
        <w:t>Форми</w:t>
      </w:r>
      <w:proofErr w:type="spellEnd"/>
      <w:r w:rsidRPr="00487299">
        <w:rPr>
          <w:b/>
          <w:bCs/>
          <w:sz w:val="24"/>
        </w:rPr>
        <w:t xml:space="preserve"> </w:t>
      </w:r>
      <w:proofErr w:type="spellStart"/>
      <w:r w:rsidRPr="00487299">
        <w:rPr>
          <w:b/>
          <w:bCs/>
          <w:sz w:val="24"/>
        </w:rPr>
        <w:t>договорів</w:t>
      </w:r>
      <w:proofErr w:type="spellEnd"/>
      <w:r w:rsidRPr="00487299">
        <w:rPr>
          <w:b/>
          <w:bCs/>
          <w:sz w:val="24"/>
        </w:rPr>
        <w:t xml:space="preserve"> та </w:t>
      </w:r>
      <w:proofErr w:type="spellStart"/>
      <w:r w:rsidRPr="00487299">
        <w:rPr>
          <w:b/>
          <w:bCs/>
          <w:sz w:val="24"/>
        </w:rPr>
        <w:t>контрактів</w:t>
      </w:r>
      <w:proofErr w:type="spellEnd"/>
      <w:r w:rsidRPr="00487299">
        <w:rPr>
          <w:b/>
          <w:bCs/>
          <w:sz w:val="24"/>
        </w:rPr>
        <w:t>.</w:t>
      </w:r>
    </w:p>
    <w:p w:rsidR="0048409A" w:rsidRPr="00487299" w:rsidRDefault="0048409A" w:rsidP="0048409A">
      <w:pPr>
        <w:ind w:left="360"/>
        <w:jc w:val="both"/>
        <w:rPr>
          <w:bCs/>
          <w:sz w:val="24"/>
        </w:rPr>
      </w:pPr>
      <w:r w:rsidRPr="00487299">
        <w:rPr>
          <w:bCs/>
          <w:iCs/>
          <w:sz w:val="24"/>
          <w:lang w:val="uk-UA"/>
        </w:rPr>
        <w:t xml:space="preserve">Тема 1. </w:t>
      </w:r>
      <w:proofErr w:type="spellStart"/>
      <w:r w:rsidRPr="00487299">
        <w:rPr>
          <w:bCs/>
          <w:iCs/>
          <w:sz w:val="24"/>
        </w:rPr>
        <w:t>Встановлення</w:t>
      </w:r>
      <w:proofErr w:type="spellEnd"/>
      <w:r w:rsidRPr="00487299">
        <w:rPr>
          <w:bCs/>
          <w:iCs/>
          <w:sz w:val="24"/>
        </w:rPr>
        <w:t xml:space="preserve"> контакту.</w:t>
      </w:r>
      <w:r w:rsidRPr="00487299">
        <w:rPr>
          <w:bCs/>
          <w:sz w:val="24"/>
        </w:rPr>
        <w:t xml:space="preserve"> </w:t>
      </w:r>
      <w:proofErr w:type="spellStart"/>
      <w:r w:rsidRPr="00487299">
        <w:rPr>
          <w:bCs/>
          <w:sz w:val="24"/>
        </w:rPr>
        <w:t>Прийоми</w:t>
      </w:r>
      <w:proofErr w:type="spellEnd"/>
      <w:r w:rsidRPr="00487299">
        <w:rPr>
          <w:bCs/>
          <w:sz w:val="24"/>
        </w:rPr>
        <w:t xml:space="preserve"> </w:t>
      </w:r>
      <w:proofErr w:type="spellStart"/>
      <w:r w:rsidRPr="00487299">
        <w:rPr>
          <w:bCs/>
          <w:sz w:val="24"/>
        </w:rPr>
        <w:t>налагодження</w:t>
      </w:r>
      <w:proofErr w:type="spellEnd"/>
      <w:r w:rsidRPr="00487299">
        <w:rPr>
          <w:bCs/>
          <w:sz w:val="24"/>
        </w:rPr>
        <w:t xml:space="preserve"> </w:t>
      </w:r>
      <w:proofErr w:type="spellStart"/>
      <w:r w:rsidRPr="00487299">
        <w:rPr>
          <w:bCs/>
          <w:sz w:val="24"/>
        </w:rPr>
        <w:t>дружніх</w:t>
      </w:r>
      <w:proofErr w:type="spellEnd"/>
      <w:r w:rsidRPr="00487299">
        <w:rPr>
          <w:bCs/>
          <w:sz w:val="24"/>
        </w:rPr>
        <w:t xml:space="preserve"> </w:t>
      </w:r>
      <w:proofErr w:type="spellStart"/>
      <w:r w:rsidRPr="00487299">
        <w:rPr>
          <w:bCs/>
          <w:sz w:val="24"/>
        </w:rPr>
        <w:t>стосунків</w:t>
      </w:r>
      <w:proofErr w:type="spellEnd"/>
      <w:r w:rsidRPr="00487299">
        <w:rPr>
          <w:bCs/>
          <w:sz w:val="24"/>
        </w:rPr>
        <w:t>.</w:t>
      </w:r>
    </w:p>
    <w:p w:rsidR="0048409A" w:rsidRPr="00487299" w:rsidRDefault="0048409A" w:rsidP="0048409A">
      <w:pPr>
        <w:ind w:left="360"/>
        <w:jc w:val="both"/>
        <w:rPr>
          <w:bCs/>
          <w:sz w:val="24"/>
          <w:lang w:val="uk-UA"/>
        </w:rPr>
      </w:pPr>
      <w:r w:rsidRPr="00487299">
        <w:rPr>
          <w:bCs/>
          <w:sz w:val="24"/>
          <w:lang w:val="uk-UA"/>
        </w:rPr>
        <w:t xml:space="preserve">Тема 2. </w:t>
      </w:r>
      <w:proofErr w:type="spellStart"/>
      <w:r w:rsidRPr="00487299">
        <w:rPr>
          <w:bCs/>
          <w:sz w:val="24"/>
        </w:rPr>
        <w:t>Налагодження</w:t>
      </w:r>
      <w:proofErr w:type="spellEnd"/>
      <w:r w:rsidRPr="00487299">
        <w:rPr>
          <w:bCs/>
          <w:sz w:val="24"/>
        </w:rPr>
        <w:t xml:space="preserve"> </w:t>
      </w:r>
      <w:proofErr w:type="spellStart"/>
      <w:r w:rsidRPr="00487299">
        <w:rPr>
          <w:bCs/>
          <w:sz w:val="24"/>
        </w:rPr>
        <w:t>контактів</w:t>
      </w:r>
      <w:proofErr w:type="spellEnd"/>
      <w:r w:rsidRPr="00487299">
        <w:rPr>
          <w:bCs/>
          <w:sz w:val="24"/>
        </w:rPr>
        <w:t xml:space="preserve"> у </w:t>
      </w:r>
      <w:r w:rsidRPr="00487299">
        <w:rPr>
          <w:bCs/>
          <w:sz w:val="24"/>
          <w:lang w:val="uk-UA"/>
        </w:rPr>
        <w:t xml:space="preserve">різноманітних ділових </w:t>
      </w:r>
      <w:r w:rsidRPr="00487299">
        <w:rPr>
          <w:bCs/>
          <w:sz w:val="24"/>
        </w:rPr>
        <w:t>сферах</w:t>
      </w:r>
      <w:r w:rsidRPr="00487299">
        <w:rPr>
          <w:bCs/>
          <w:sz w:val="24"/>
          <w:lang w:val="uk-UA"/>
        </w:rPr>
        <w:t>.</w:t>
      </w:r>
    </w:p>
    <w:p w:rsidR="0048409A" w:rsidRPr="00487299" w:rsidRDefault="0048409A" w:rsidP="0048409A">
      <w:pPr>
        <w:ind w:left="360"/>
        <w:jc w:val="both"/>
        <w:rPr>
          <w:bCs/>
          <w:sz w:val="24"/>
        </w:rPr>
      </w:pPr>
      <w:r w:rsidRPr="00487299">
        <w:rPr>
          <w:bCs/>
          <w:iCs/>
          <w:sz w:val="24"/>
          <w:lang w:val="uk-UA"/>
        </w:rPr>
        <w:t xml:space="preserve">Тема 3. </w:t>
      </w:r>
      <w:proofErr w:type="spellStart"/>
      <w:r w:rsidRPr="00487299">
        <w:rPr>
          <w:bCs/>
          <w:iCs/>
          <w:sz w:val="24"/>
        </w:rPr>
        <w:t>Усні</w:t>
      </w:r>
      <w:proofErr w:type="spellEnd"/>
      <w:r w:rsidRPr="00487299">
        <w:rPr>
          <w:bCs/>
          <w:iCs/>
          <w:sz w:val="24"/>
        </w:rPr>
        <w:t xml:space="preserve"> переговори.</w:t>
      </w:r>
      <w:r w:rsidRPr="00487299">
        <w:rPr>
          <w:bCs/>
          <w:iCs/>
          <w:sz w:val="24"/>
          <w:lang w:val="uk-UA"/>
        </w:rPr>
        <w:t xml:space="preserve"> </w:t>
      </w:r>
      <w:proofErr w:type="spellStart"/>
      <w:r w:rsidRPr="00487299">
        <w:rPr>
          <w:bCs/>
          <w:sz w:val="24"/>
        </w:rPr>
        <w:t>Особливості</w:t>
      </w:r>
      <w:proofErr w:type="spellEnd"/>
      <w:r w:rsidRPr="00487299">
        <w:rPr>
          <w:bCs/>
          <w:sz w:val="24"/>
        </w:rPr>
        <w:t xml:space="preserve"> протоколу (</w:t>
      </w:r>
      <w:proofErr w:type="spellStart"/>
      <w:r w:rsidRPr="00487299">
        <w:rPr>
          <w:bCs/>
          <w:sz w:val="24"/>
        </w:rPr>
        <w:t>візитні</w:t>
      </w:r>
      <w:proofErr w:type="spellEnd"/>
      <w:r w:rsidRPr="00487299">
        <w:rPr>
          <w:bCs/>
          <w:sz w:val="24"/>
        </w:rPr>
        <w:t xml:space="preserve"> </w:t>
      </w:r>
      <w:proofErr w:type="spellStart"/>
      <w:r w:rsidRPr="00487299">
        <w:rPr>
          <w:bCs/>
          <w:sz w:val="24"/>
        </w:rPr>
        <w:t>картки</w:t>
      </w:r>
      <w:proofErr w:type="spellEnd"/>
      <w:r w:rsidRPr="00487299">
        <w:rPr>
          <w:bCs/>
          <w:sz w:val="24"/>
        </w:rPr>
        <w:t xml:space="preserve">, </w:t>
      </w:r>
      <w:proofErr w:type="spellStart"/>
      <w:r w:rsidRPr="00487299">
        <w:rPr>
          <w:bCs/>
          <w:sz w:val="24"/>
        </w:rPr>
        <w:t>наочний</w:t>
      </w:r>
      <w:proofErr w:type="spellEnd"/>
      <w:r w:rsidRPr="00487299">
        <w:rPr>
          <w:bCs/>
          <w:sz w:val="24"/>
        </w:rPr>
        <w:t xml:space="preserve"> </w:t>
      </w:r>
      <w:proofErr w:type="spellStart"/>
      <w:r w:rsidRPr="00487299">
        <w:rPr>
          <w:bCs/>
          <w:sz w:val="24"/>
        </w:rPr>
        <w:t>матеріал</w:t>
      </w:r>
      <w:proofErr w:type="spellEnd"/>
      <w:r w:rsidRPr="00487299">
        <w:rPr>
          <w:bCs/>
          <w:sz w:val="24"/>
        </w:rPr>
        <w:t>).</w:t>
      </w:r>
    </w:p>
    <w:p w:rsidR="0048409A" w:rsidRPr="00487299" w:rsidRDefault="0048409A" w:rsidP="0048409A">
      <w:pPr>
        <w:ind w:left="360"/>
        <w:jc w:val="both"/>
        <w:rPr>
          <w:bCs/>
          <w:sz w:val="24"/>
        </w:rPr>
      </w:pPr>
      <w:r w:rsidRPr="00487299">
        <w:rPr>
          <w:bCs/>
          <w:sz w:val="24"/>
          <w:lang w:val="uk-UA"/>
        </w:rPr>
        <w:t xml:space="preserve">Тема 4. </w:t>
      </w:r>
      <w:proofErr w:type="spellStart"/>
      <w:r w:rsidRPr="00487299">
        <w:rPr>
          <w:bCs/>
          <w:sz w:val="24"/>
        </w:rPr>
        <w:t>Основи</w:t>
      </w:r>
      <w:proofErr w:type="spellEnd"/>
      <w:r w:rsidRPr="00487299">
        <w:rPr>
          <w:bCs/>
          <w:sz w:val="24"/>
        </w:rPr>
        <w:t xml:space="preserve"> </w:t>
      </w:r>
      <w:proofErr w:type="spellStart"/>
      <w:r w:rsidRPr="00487299">
        <w:rPr>
          <w:bCs/>
          <w:sz w:val="24"/>
        </w:rPr>
        <w:t>листування</w:t>
      </w:r>
      <w:proofErr w:type="spellEnd"/>
      <w:r w:rsidRPr="00487299">
        <w:rPr>
          <w:bCs/>
          <w:sz w:val="24"/>
        </w:rPr>
        <w:t xml:space="preserve">: </w:t>
      </w:r>
      <w:proofErr w:type="spellStart"/>
      <w:r w:rsidRPr="00487299">
        <w:rPr>
          <w:bCs/>
          <w:sz w:val="24"/>
        </w:rPr>
        <w:t>оформлення</w:t>
      </w:r>
      <w:proofErr w:type="spellEnd"/>
      <w:r w:rsidRPr="00487299">
        <w:rPr>
          <w:bCs/>
          <w:sz w:val="24"/>
        </w:rPr>
        <w:t xml:space="preserve">, </w:t>
      </w:r>
      <w:proofErr w:type="spellStart"/>
      <w:r w:rsidRPr="00487299">
        <w:rPr>
          <w:bCs/>
          <w:sz w:val="24"/>
        </w:rPr>
        <w:t>ключові</w:t>
      </w:r>
      <w:proofErr w:type="spellEnd"/>
      <w:r w:rsidRPr="00487299">
        <w:rPr>
          <w:bCs/>
          <w:sz w:val="24"/>
        </w:rPr>
        <w:t xml:space="preserve"> </w:t>
      </w:r>
      <w:proofErr w:type="spellStart"/>
      <w:r w:rsidRPr="00487299">
        <w:rPr>
          <w:bCs/>
          <w:sz w:val="24"/>
        </w:rPr>
        <w:t>фрази</w:t>
      </w:r>
      <w:proofErr w:type="spellEnd"/>
      <w:r w:rsidRPr="00487299">
        <w:rPr>
          <w:bCs/>
          <w:sz w:val="24"/>
        </w:rPr>
        <w:t xml:space="preserve"> та </w:t>
      </w:r>
      <w:proofErr w:type="spellStart"/>
      <w:r w:rsidRPr="00487299">
        <w:rPr>
          <w:bCs/>
          <w:sz w:val="24"/>
        </w:rPr>
        <w:t>шаблони</w:t>
      </w:r>
      <w:proofErr w:type="spellEnd"/>
      <w:r w:rsidRPr="00487299">
        <w:rPr>
          <w:bCs/>
          <w:sz w:val="24"/>
        </w:rPr>
        <w:t>.</w:t>
      </w:r>
    </w:p>
    <w:p w:rsidR="0048409A" w:rsidRPr="00487299" w:rsidRDefault="0048409A" w:rsidP="0048409A">
      <w:pPr>
        <w:ind w:left="360"/>
        <w:jc w:val="both"/>
        <w:rPr>
          <w:bCs/>
          <w:sz w:val="24"/>
        </w:rPr>
      </w:pPr>
      <w:r w:rsidRPr="00487299">
        <w:rPr>
          <w:bCs/>
          <w:sz w:val="24"/>
          <w:lang w:val="uk-UA"/>
        </w:rPr>
        <w:t>Тема 5. Листи-привітання. Листи-прохання.</w:t>
      </w:r>
    </w:p>
    <w:p w:rsidR="0048409A" w:rsidRPr="00487299" w:rsidRDefault="0048409A" w:rsidP="0048409A">
      <w:pPr>
        <w:ind w:left="360"/>
        <w:jc w:val="both"/>
        <w:rPr>
          <w:bCs/>
          <w:sz w:val="24"/>
          <w:lang w:val="uk-UA"/>
        </w:rPr>
      </w:pPr>
      <w:r w:rsidRPr="00487299">
        <w:rPr>
          <w:bCs/>
          <w:sz w:val="24"/>
          <w:lang w:val="uk-UA"/>
        </w:rPr>
        <w:t>Тема 6. Листи-подяки. Листи з вибаченнями.</w:t>
      </w:r>
    </w:p>
    <w:p w:rsidR="0048409A" w:rsidRPr="00487299" w:rsidRDefault="0048409A" w:rsidP="0048409A">
      <w:pPr>
        <w:ind w:left="360"/>
        <w:jc w:val="both"/>
        <w:rPr>
          <w:bCs/>
          <w:sz w:val="24"/>
        </w:rPr>
      </w:pPr>
      <w:r w:rsidRPr="00487299">
        <w:rPr>
          <w:bCs/>
          <w:sz w:val="24"/>
          <w:lang w:val="uk-UA"/>
        </w:rPr>
        <w:t>Тема 7. Резюме.</w:t>
      </w:r>
    </w:p>
    <w:p w:rsidR="0048409A" w:rsidRDefault="0048409A" w:rsidP="0048409A">
      <w:pPr>
        <w:ind w:left="360"/>
        <w:jc w:val="both"/>
        <w:rPr>
          <w:bCs/>
          <w:sz w:val="24"/>
          <w:lang w:val="uk-UA"/>
        </w:rPr>
      </w:pPr>
      <w:r w:rsidRPr="00487299">
        <w:rPr>
          <w:bCs/>
          <w:sz w:val="24"/>
          <w:lang w:val="uk-UA"/>
        </w:rPr>
        <w:t xml:space="preserve">Тема 8. </w:t>
      </w:r>
      <w:proofErr w:type="spellStart"/>
      <w:r w:rsidRPr="00487299">
        <w:rPr>
          <w:bCs/>
          <w:sz w:val="24"/>
        </w:rPr>
        <w:t>Приватне</w:t>
      </w:r>
      <w:proofErr w:type="spellEnd"/>
      <w:r w:rsidRPr="00487299">
        <w:rPr>
          <w:bCs/>
          <w:sz w:val="24"/>
        </w:rPr>
        <w:t xml:space="preserve"> </w:t>
      </w:r>
      <w:proofErr w:type="spellStart"/>
      <w:r w:rsidRPr="00487299">
        <w:rPr>
          <w:bCs/>
          <w:sz w:val="24"/>
        </w:rPr>
        <w:t>листування</w:t>
      </w:r>
      <w:proofErr w:type="spellEnd"/>
      <w:r w:rsidRPr="00487299">
        <w:rPr>
          <w:bCs/>
          <w:sz w:val="24"/>
        </w:rPr>
        <w:t xml:space="preserve"> (</w:t>
      </w:r>
      <w:proofErr w:type="spellStart"/>
      <w:r w:rsidRPr="00487299">
        <w:rPr>
          <w:bCs/>
          <w:sz w:val="24"/>
        </w:rPr>
        <w:t>пошта</w:t>
      </w:r>
      <w:proofErr w:type="spellEnd"/>
      <w:r w:rsidRPr="00487299">
        <w:rPr>
          <w:bCs/>
          <w:sz w:val="24"/>
        </w:rPr>
        <w:t>, e-</w:t>
      </w:r>
      <w:proofErr w:type="spellStart"/>
      <w:r w:rsidRPr="00487299">
        <w:rPr>
          <w:bCs/>
          <w:sz w:val="24"/>
        </w:rPr>
        <w:t>mail</w:t>
      </w:r>
      <w:proofErr w:type="spellEnd"/>
      <w:r w:rsidRPr="00487299">
        <w:rPr>
          <w:bCs/>
          <w:sz w:val="24"/>
        </w:rPr>
        <w:t>).</w:t>
      </w:r>
    </w:p>
    <w:p w:rsidR="00671A97" w:rsidRPr="00671A97" w:rsidRDefault="00671A97" w:rsidP="0048409A">
      <w:pPr>
        <w:ind w:left="360"/>
        <w:jc w:val="both"/>
        <w:rPr>
          <w:bCs/>
          <w:sz w:val="24"/>
          <w:lang w:val="uk-UA"/>
        </w:rPr>
      </w:pPr>
    </w:p>
    <w:p w:rsidR="00671A97" w:rsidRDefault="00671A97" w:rsidP="00671A97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             </w:t>
      </w:r>
    </w:p>
    <w:p w:rsidR="00671A97" w:rsidRDefault="00671A97" w:rsidP="00671A97">
      <w:pPr>
        <w:ind w:left="7513" w:hanging="6946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Завдання для самостійної роботи</w:t>
      </w:r>
    </w:p>
    <w:p w:rsidR="00671A97" w:rsidRPr="00671A97" w:rsidRDefault="00671A97" w:rsidP="00671A97">
      <w:pPr>
        <w:spacing w:line="276" w:lineRule="auto"/>
        <w:jc w:val="both"/>
        <w:rPr>
          <w:bCs/>
          <w:iCs/>
          <w:sz w:val="24"/>
        </w:rPr>
      </w:pPr>
      <w:r w:rsidRPr="00671A97">
        <w:rPr>
          <w:bCs/>
          <w:iCs/>
          <w:sz w:val="24"/>
          <w:lang w:val="uk-UA"/>
        </w:rPr>
        <w:t>1.</w:t>
      </w:r>
      <w:r>
        <w:rPr>
          <w:bCs/>
          <w:iCs/>
          <w:sz w:val="24"/>
        </w:rPr>
        <w:t xml:space="preserve"> </w:t>
      </w:r>
      <w:proofErr w:type="spellStart"/>
      <w:r w:rsidRPr="00671A97">
        <w:rPr>
          <w:bCs/>
          <w:iCs/>
          <w:sz w:val="24"/>
        </w:rPr>
        <w:t>Особливості</w:t>
      </w:r>
      <w:proofErr w:type="spellEnd"/>
      <w:r w:rsidRPr="00671A97">
        <w:rPr>
          <w:bCs/>
          <w:iCs/>
          <w:sz w:val="24"/>
        </w:rPr>
        <w:t xml:space="preserve"> </w:t>
      </w:r>
      <w:proofErr w:type="spellStart"/>
      <w:r w:rsidRPr="00671A97">
        <w:rPr>
          <w:bCs/>
          <w:iCs/>
          <w:sz w:val="24"/>
        </w:rPr>
        <w:t>офіційно-ділового</w:t>
      </w:r>
      <w:proofErr w:type="spellEnd"/>
      <w:r w:rsidRPr="00671A97">
        <w:rPr>
          <w:bCs/>
          <w:iCs/>
          <w:sz w:val="24"/>
        </w:rPr>
        <w:t xml:space="preserve"> стилю </w:t>
      </w:r>
      <w:proofErr w:type="spellStart"/>
      <w:r w:rsidRPr="00671A97">
        <w:rPr>
          <w:bCs/>
          <w:iCs/>
          <w:sz w:val="24"/>
        </w:rPr>
        <w:t>японської</w:t>
      </w:r>
      <w:proofErr w:type="spellEnd"/>
      <w:r w:rsidRPr="00671A97">
        <w:rPr>
          <w:bCs/>
          <w:iCs/>
          <w:sz w:val="24"/>
        </w:rPr>
        <w:t xml:space="preserve"> </w:t>
      </w:r>
      <w:proofErr w:type="spellStart"/>
      <w:r w:rsidRPr="00671A97">
        <w:rPr>
          <w:bCs/>
          <w:iCs/>
          <w:sz w:val="24"/>
        </w:rPr>
        <w:t>мови</w:t>
      </w:r>
      <w:proofErr w:type="spellEnd"/>
      <w:r w:rsidRPr="00671A97">
        <w:rPr>
          <w:bCs/>
          <w:iCs/>
          <w:sz w:val="24"/>
        </w:rPr>
        <w:t>.</w:t>
      </w:r>
    </w:p>
    <w:p w:rsidR="00671A97" w:rsidRDefault="00671A97" w:rsidP="00671A97">
      <w:pPr>
        <w:spacing w:line="276" w:lineRule="auto"/>
        <w:jc w:val="both"/>
        <w:rPr>
          <w:bCs/>
          <w:sz w:val="24"/>
        </w:rPr>
      </w:pPr>
      <w:r>
        <w:rPr>
          <w:bCs/>
          <w:iCs/>
          <w:sz w:val="24"/>
          <w:lang w:val="uk-UA"/>
        </w:rPr>
        <w:t xml:space="preserve">2. </w:t>
      </w:r>
      <w:proofErr w:type="spellStart"/>
      <w:r>
        <w:rPr>
          <w:bCs/>
          <w:iCs/>
          <w:sz w:val="24"/>
        </w:rPr>
        <w:t>Представлення</w:t>
      </w:r>
      <w:proofErr w:type="spellEnd"/>
      <w:r>
        <w:rPr>
          <w:bCs/>
          <w:iCs/>
          <w:sz w:val="24"/>
        </w:rPr>
        <w:t>.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Привітання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прощання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поздоровлення</w:t>
      </w:r>
      <w:proofErr w:type="spellEnd"/>
      <w:r>
        <w:rPr>
          <w:bCs/>
          <w:sz w:val="24"/>
        </w:rPr>
        <w:t xml:space="preserve"> та </w:t>
      </w:r>
      <w:proofErr w:type="spellStart"/>
      <w:r>
        <w:rPr>
          <w:bCs/>
          <w:sz w:val="24"/>
        </w:rPr>
        <w:t>ін</w:t>
      </w:r>
      <w:proofErr w:type="spellEnd"/>
      <w:r>
        <w:rPr>
          <w:bCs/>
          <w:sz w:val="24"/>
        </w:rPr>
        <w:t>.</w:t>
      </w:r>
    </w:p>
    <w:p w:rsidR="00671A97" w:rsidRDefault="00671A97" w:rsidP="00671A97">
      <w:pPr>
        <w:spacing w:line="276" w:lineRule="auto"/>
        <w:jc w:val="both"/>
        <w:rPr>
          <w:bCs/>
          <w:sz w:val="24"/>
        </w:rPr>
      </w:pPr>
      <w:r>
        <w:rPr>
          <w:bCs/>
          <w:iCs/>
          <w:sz w:val="24"/>
          <w:lang w:val="uk-UA"/>
        </w:rPr>
        <w:t xml:space="preserve">3. </w:t>
      </w:r>
      <w:proofErr w:type="spellStart"/>
      <w:r>
        <w:rPr>
          <w:bCs/>
          <w:iCs/>
          <w:sz w:val="24"/>
        </w:rPr>
        <w:t>Спілкування</w:t>
      </w:r>
      <w:proofErr w:type="spellEnd"/>
      <w:r>
        <w:rPr>
          <w:bCs/>
          <w:iCs/>
          <w:sz w:val="24"/>
        </w:rPr>
        <w:t xml:space="preserve"> по телефону.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Відповідь</w:t>
      </w:r>
      <w:proofErr w:type="spellEnd"/>
      <w:r>
        <w:rPr>
          <w:bCs/>
          <w:sz w:val="24"/>
        </w:rPr>
        <w:t xml:space="preserve"> на </w:t>
      </w:r>
      <w:proofErr w:type="spellStart"/>
      <w:r>
        <w:rPr>
          <w:bCs/>
          <w:sz w:val="24"/>
        </w:rPr>
        <w:t>дзвінок</w:t>
      </w:r>
      <w:proofErr w:type="spellEnd"/>
      <w:r>
        <w:rPr>
          <w:bCs/>
          <w:sz w:val="24"/>
        </w:rPr>
        <w:t xml:space="preserve">. </w:t>
      </w:r>
      <w:proofErr w:type="spellStart"/>
      <w:r>
        <w:rPr>
          <w:bCs/>
          <w:sz w:val="24"/>
        </w:rPr>
        <w:t>Дзвінки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ввічливості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після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відвідування</w:t>
      </w:r>
      <w:proofErr w:type="spellEnd"/>
      <w:r>
        <w:rPr>
          <w:bCs/>
          <w:sz w:val="24"/>
        </w:rPr>
        <w:t>.</w:t>
      </w:r>
    </w:p>
    <w:p w:rsidR="00671A97" w:rsidRDefault="00671A97" w:rsidP="00671A97">
      <w:pPr>
        <w:spacing w:line="276" w:lineRule="auto"/>
        <w:jc w:val="both"/>
        <w:rPr>
          <w:bCs/>
          <w:sz w:val="24"/>
        </w:rPr>
      </w:pPr>
      <w:r>
        <w:rPr>
          <w:bCs/>
          <w:sz w:val="24"/>
          <w:lang w:val="uk-UA"/>
        </w:rPr>
        <w:t xml:space="preserve">4. </w:t>
      </w:r>
      <w:proofErr w:type="spellStart"/>
      <w:r>
        <w:rPr>
          <w:bCs/>
          <w:sz w:val="24"/>
        </w:rPr>
        <w:t>Оперативні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збори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засідання</w:t>
      </w:r>
      <w:proofErr w:type="spellEnd"/>
      <w:r>
        <w:rPr>
          <w:bCs/>
          <w:sz w:val="24"/>
        </w:rPr>
        <w:t xml:space="preserve"> та </w:t>
      </w:r>
      <w:proofErr w:type="spellStart"/>
      <w:r>
        <w:rPr>
          <w:bCs/>
          <w:sz w:val="24"/>
        </w:rPr>
        <w:t>обговорювання</w:t>
      </w:r>
      <w:proofErr w:type="spellEnd"/>
      <w:r>
        <w:rPr>
          <w:bCs/>
          <w:sz w:val="24"/>
        </w:rPr>
        <w:t>.</w:t>
      </w:r>
    </w:p>
    <w:p w:rsidR="00671A97" w:rsidRDefault="00671A97" w:rsidP="00671A97">
      <w:pPr>
        <w:spacing w:line="276" w:lineRule="auto"/>
        <w:jc w:val="both"/>
        <w:rPr>
          <w:bCs/>
          <w:sz w:val="24"/>
        </w:rPr>
      </w:pPr>
      <w:r>
        <w:rPr>
          <w:bCs/>
          <w:sz w:val="24"/>
          <w:lang w:val="uk-UA"/>
        </w:rPr>
        <w:t xml:space="preserve">5. </w:t>
      </w:r>
      <w:proofErr w:type="spellStart"/>
      <w:r>
        <w:rPr>
          <w:bCs/>
          <w:sz w:val="24"/>
        </w:rPr>
        <w:t>Промова</w:t>
      </w:r>
      <w:proofErr w:type="spellEnd"/>
      <w:r>
        <w:rPr>
          <w:bCs/>
          <w:sz w:val="24"/>
        </w:rPr>
        <w:t>.</w:t>
      </w:r>
      <w:r>
        <w:rPr>
          <w:bCs/>
          <w:sz w:val="24"/>
          <w:lang w:val="uk-UA"/>
        </w:rPr>
        <w:t xml:space="preserve"> Доповідь на засіданні.</w:t>
      </w:r>
    </w:p>
    <w:p w:rsidR="00671A97" w:rsidRDefault="00671A97" w:rsidP="00671A97">
      <w:pPr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  <w:lang w:val="uk-UA"/>
        </w:rPr>
        <w:t xml:space="preserve">6. </w:t>
      </w:r>
      <w:proofErr w:type="spellStart"/>
      <w:r>
        <w:rPr>
          <w:bCs/>
          <w:iCs/>
          <w:sz w:val="24"/>
        </w:rPr>
        <w:t>Документація</w:t>
      </w:r>
      <w:proofErr w:type="spellEnd"/>
      <w:r>
        <w:rPr>
          <w:bCs/>
          <w:iCs/>
          <w:sz w:val="24"/>
        </w:rPr>
        <w:t xml:space="preserve"> </w:t>
      </w:r>
      <w:proofErr w:type="gramStart"/>
      <w:r>
        <w:rPr>
          <w:bCs/>
          <w:iCs/>
          <w:sz w:val="24"/>
        </w:rPr>
        <w:t>у межах</w:t>
      </w:r>
      <w:proofErr w:type="gram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компанії</w:t>
      </w:r>
      <w:proofErr w:type="spellEnd"/>
      <w:r>
        <w:rPr>
          <w:bCs/>
          <w:iCs/>
          <w:sz w:val="24"/>
        </w:rPr>
        <w:t>.</w:t>
      </w:r>
    </w:p>
    <w:p w:rsidR="00671A97" w:rsidRDefault="00671A97" w:rsidP="00671A97">
      <w:pPr>
        <w:spacing w:line="276" w:lineRule="auto"/>
        <w:jc w:val="both"/>
        <w:rPr>
          <w:bCs/>
          <w:sz w:val="24"/>
        </w:rPr>
      </w:pPr>
      <w:r>
        <w:rPr>
          <w:bCs/>
          <w:iCs/>
          <w:sz w:val="24"/>
          <w:lang w:val="uk-UA"/>
        </w:rPr>
        <w:t xml:space="preserve">7. </w:t>
      </w:r>
      <w:proofErr w:type="spellStart"/>
      <w:r>
        <w:rPr>
          <w:bCs/>
          <w:iCs/>
          <w:sz w:val="24"/>
        </w:rPr>
        <w:t>Міжнародні</w:t>
      </w:r>
      <w:proofErr w:type="spellEnd"/>
      <w:r>
        <w:rPr>
          <w:bCs/>
          <w:iCs/>
          <w:sz w:val="24"/>
        </w:rPr>
        <w:t xml:space="preserve"> </w:t>
      </w:r>
      <w:proofErr w:type="spellStart"/>
      <w:r>
        <w:rPr>
          <w:bCs/>
          <w:iCs/>
          <w:sz w:val="24"/>
        </w:rPr>
        <w:t>стосунки</w:t>
      </w:r>
      <w:proofErr w:type="spellEnd"/>
      <w:r>
        <w:rPr>
          <w:bCs/>
          <w:iCs/>
          <w:sz w:val="24"/>
        </w:rPr>
        <w:t>.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Міжнародні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зустрічі</w:t>
      </w:r>
      <w:proofErr w:type="spellEnd"/>
      <w:r>
        <w:rPr>
          <w:bCs/>
          <w:sz w:val="24"/>
        </w:rPr>
        <w:t xml:space="preserve"> та </w:t>
      </w:r>
      <w:proofErr w:type="spellStart"/>
      <w:r>
        <w:rPr>
          <w:bCs/>
          <w:sz w:val="24"/>
        </w:rPr>
        <w:t>консультації</w:t>
      </w:r>
      <w:proofErr w:type="spellEnd"/>
      <w:r>
        <w:rPr>
          <w:bCs/>
          <w:sz w:val="24"/>
        </w:rPr>
        <w:t>.</w:t>
      </w:r>
    </w:p>
    <w:p w:rsidR="00671A97" w:rsidRDefault="00671A97" w:rsidP="00671A97">
      <w:pPr>
        <w:spacing w:line="276" w:lineRule="auto"/>
        <w:jc w:val="both"/>
        <w:rPr>
          <w:bCs/>
          <w:sz w:val="24"/>
        </w:rPr>
      </w:pPr>
      <w:r>
        <w:rPr>
          <w:bCs/>
          <w:sz w:val="24"/>
          <w:lang w:val="uk-UA"/>
        </w:rPr>
        <w:t xml:space="preserve">8. </w:t>
      </w:r>
      <w:proofErr w:type="spellStart"/>
      <w:r>
        <w:rPr>
          <w:bCs/>
          <w:sz w:val="24"/>
        </w:rPr>
        <w:t>Представлення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компанії</w:t>
      </w:r>
      <w:proofErr w:type="spellEnd"/>
      <w:r>
        <w:rPr>
          <w:bCs/>
          <w:sz w:val="24"/>
        </w:rPr>
        <w:t xml:space="preserve"> з </w:t>
      </w:r>
      <w:proofErr w:type="spellStart"/>
      <w:r>
        <w:rPr>
          <w:bCs/>
          <w:sz w:val="24"/>
        </w:rPr>
        <w:t>урахуванням</w:t>
      </w:r>
      <w:proofErr w:type="spellEnd"/>
      <w:r>
        <w:rPr>
          <w:bCs/>
          <w:sz w:val="24"/>
        </w:rPr>
        <w:t xml:space="preserve"> мети </w:t>
      </w:r>
      <w:proofErr w:type="spellStart"/>
      <w:r>
        <w:rPr>
          <w:bCs/>
          <w:sz w:val="24"/>
        </w:rPr>
        <w:t>переговорів</w:t>
      </w:r>
      <w:proofErr w:type="spellEnd"/>
      <w:r>
        <w:rPr>
          <w:bCs/>
          <w:sz w:val="24"/>
        </w:rPr>
        <w:t>.</w:t>
      </w:r>
    </w:p>
    <w:p w:rsidR="00671A97" w:rsidRDefault="00671A97" w:rsidP="00671A97">
      <w:pPr>
        <w:spacing w:line="276" w:lineRule="auto"/>
        <w:jc w:val="both"/>
        <w:rPr>
          <w:bCs/>
          <w:sz w:val="24"/>
        </w:rPr>
      </w:pPr>
      <w:r>
        <w:rPr>
          <w:bCs/>
          <w:iCs/>
          <w:sz w:val="24"/>
          <w:lang w:val="uk-UA"/>
        </w:rPr>
        <w:t xml:space="preserve">9. </w:t>
      </w:r>
      <w:proofErr w:type="spellStart"/>
      <w:r>
        <w:rPr>
          <w:bCs/>
          <w:iCs/>
          <w:sz w:val="24"/>
        </w:rPr>
        <w:t>Встановлення</w:t>
      </w:r>
      <w:proofErr w:type="spellEnd"/>
      <w:r>
        <w:rPr>
          <w:bCs/>
          <w:iCs/>
          <w:sz w:val="24"/>
        </w:rPr>
        <w:t xml:space="preserve"> контакту.</w:t>
      </w:r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Прийоми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налагодження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дружніх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стосунків</w:t>
      </w:r>
      <w:proofErr w:type="spellEnd"/>
      <w:r>
        <w:rPr>
          <w:bCs/>
          <w:sz w:val="24"/>
        </w:rPr>
        <w:t>.</w:t>
      </w:r>
    </w:p>
    <w:p w:rsidR="00671A97" w:rsidRDefault="00671A97" w:rsidP="00671A97">
      <w:pPr>
        <w:spacing w:line="276" w:lineRule="auto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10. </w:t>
      </w:r>
      <w:proofErr w:type="spellStart"/>
      <w:r>
        <w:rPr>
          <w:bCs/>
          <w:sz w:val="24"/>
        </w:rPr>
        <w:t>Налагодження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контактів</w:t>
      </w:r>
      <w:proofErr w:type="spellEnd"/>
      <w:r>
        <w:rPr>
          <w:bCs/>
          <w:sz w:val="24"/>
        </w:rPr>
        <w:t xml:space="preserve"> у </w:t>
      </w:r>
      <w:r>
        <w:rPr>
          <w:bCs/>
          <w:sz w:val="24"/>
          <w:lang w:val="uk-UA"/>
        </w:rPr>
        <w:t xml:space="preserve">різноманітних ділових </w:t>
      </w:r>
      <w:r>
        <w:rPr>
          <w:bCs/>
          <w:sz w:val="24"/>
        </w:rPr>
        <w:t>сферах</w:t>
      </w:r>
      <w:r>
        <w:rPr>
          <w:bCs/>
          <w:sz w:val="24"/>
          <w:lang w:val="uk-UA"/>
        </w:rPr>
        <w:t>.</w:t>
      </w:r>
    </w:p>
    <w:p w:rsidR="00671A97" w:rsidRDefault="00671A97" w:rsidP="00671A97">
      <w:pPr>
        <w:spacing w:line="276" w:lineRule="auto"/>
        <w:jc w:val="both"/>
        <w:rPr>
          <w:bCs/>
          <w:sz w:val="24"/>
        </w:rPr>
      </w:pPr>
      <w:r>
        <w:rPr>
          <w:bCs/>
          <w:iCs/>
          <w:sz w:val="24"/>
          <w:lang w:val="uk-UA"/>
        </w:rPr>
        <w:t xml:space="preserve">11. </w:t>
      </w:r>
      <w:proofErr w:type="spellStart"/>
      <w:r>
        <w:rPr>
          <w:bCs/>
          <w:iCs/>
          <w:sz w:val="24"/>
        </w:rPr>
        <w:t>Усні</w:t>
      </w:r>
      <w:proofErr w:type="spellEnd"/>
      <w:r>
        <w:rPr>
          <w:bCs/>
          <w:iCs/>
          <w:sz w:val="24"/>
        </w:rPr>
        <w:t xml:space="preserve"> переговори.</w:t>
      </w:r>
      <w:r>
        <w:rPr>
          <w:bCs/>
          <w:iCs/>
          <w:sz w:val="24"/>
          <w:lang w:val="uk-UA"/>
        </w:rPr>
        <w:t xml:space="preserve"> </w:t>
      </w:r>
      <w:proofErr w:type="spellStart"/>
      <w:r>
        <w:rPr>
          <w:bCs/>
          <w:sz w:val="24"/>
        </w:rPr>
        <w:t>Особливості</w:t>
      </w:r>
      <w:proofErr w:type="spellEnd"/>
      <w:r>
        <w:rPr>
          <w:bCs/>
          <w:sz w:val="24"/>
        </w:rPr>
        <w:t xml:space="preserve"> протоколу (</w:t>
      </w:r>
      <w:proofErr w:type="spellStart"/>
      <w:r>
        <w:rPr>
          <w:bCs/>
          <w:sz w:val="24"/>
        </w:rPr>
        <w:t>візитні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картки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наочний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матеріал</w:t>
      </w:r>
      <w:proofErr w:type="spellEnd"/>
      <w:r>
        <w:rPr>
          <w:bCs/>
          <w:sz w:val="24"/>
        </w:rPr>
        <w:t>).</w:t>
      </w:r>
    </w:p>
    <w:p w:rsidR="00671A97" w:rsidRDefault="00671A97" w:rsidP="00671A97">
      <w:pPr>
        <w:spacing w:line="276" w:lineRule="auto"/>
        <w:jc w:val="both"/>
        <w:rPr>
          <w:bCs/>
          <w:sz w:val="24"/>
        </w:rPr>
      </w:pPr>
      <w:r>
        <w:rPr>
          <w:bCs/>
          <w:sz w:val="24"/>
          <w:lang w:val="uk-UA"/>
        </w:rPr>
        <w:t xml:space="preserve">12. </w:t>
      </w:r>
      <w:proofErr w:type="spellStart"/>
      <w:r>
        <w:rPr>
          <w:bCs/>
          <w:sz w:val="24"/>
        </w:rPr>
        <w:t>Основи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листування</w:t>
      </w:r>
      <w:proofErr w:type="spellEnd"/>
      <w:r>
        <w:rPr>
          <w:bCs/>
          <w:sz w:val="24"/>
        </w:rPr>
        <w:t xml:space="preserve">: </w:t>
      </w:r>
      <w:proofErr w:type="spellStart"/>
      <w:r>
        <w:rPr>
          <w:bCs/>
          <w:sz w:val="24"/>
        </w:rPr>
        <w:t>оформлення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ключові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фрази</w:t>
      </w:r>
      <w:proofErr w:type="spellEnd"/>
      <w:r>
        <w:rPr>
          <w:bCs/>
          <w:sz w:val="24"/>
        </w:rPr>
        <w:t xml:space="preserve"> та </w:t>
      </w:r>
      <w:proofErr w:type="spellStart"/>
      <w:r>
        <w:rPr>
          <w:bCs/>
          <w:sz w:val="24"/>
        </w:rPr>
        <w:t>шаблони</w:t>
      </w:r>
      <w:proofErr w:type="spellEnd"/>
      <w:r>
        <w:rPr>
          <w:bCs/>
          <w:sz w:val="24"/>
        </w:rPr>
        <w:t>.</w:t>
      </w:r>
    </w:p>
    <w:p w:rsidR="00671A97" w:rsidRDefault="00671A97" w:rsidP="00671A97">
      <w:pPr>
        <w:spacing w:line="276" w:lineRule="auto"/>
        <w:jc w:val="both"/>
        <w:rPr>
          <w:bCs/>
          <w:sz w:val="24"/>
        </w:rPr>
      </w:pPr>
      <w:r>
        <w:rPr>
          <w:bCs/>
          <w:sz w:val="24"/>
          <w:lang w:val="uk-UA"/>
        </w:rPr>
        <w:t>13. Листи-привітання. Листи-прохання.</w:t>
      </w:r>
    </w:p>
    <w:p w:rsidR="00671A97" w:rsidRDefault="00671A97" w:rsidP="00671A97">
      <w:pPr>
        <w:spacing w:line="276" w:lineRule="auto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14. Листи-подяки. Листи з вибаченнями.</w:t>
      </w:r>
    </w:p>
    <w:p w:rsidR="00671A97" w:rsidRDefault="00671A97" w:rsidP="00671A97">
      <w:pPr>
        <w:spacing w:line="276" w:lineRule="auto"/>
        <w:jc w:val="both"/>
        <w:rPr>
          <w:bCs/>
          <w:sz w:val="24"/>
        </w:rPr>
      </w:pPr>
      <w:r>
        <w:rPr>
          <w:bCs/>
          <w:sz w:val="24"/>
          <w:lang w:val="uk-UA"/>
        </w:rPr>
        <w:t>15. Резюме.</w:t>
      </w:r>
    </w:p>
    <w:p w:rsidR="00671A97" w:rsidRDefault="00671A97" w:rsidP="00671A97">
      <w:pPr>
        <w:spacing w:line="276" w:lineRule="auto"/>
        <w:jc w:val="both"/>
        <w:rPr>
          <w:bCs/>
          <w:sz w:val="24"/>
        </w:rPr>
      </w:pPr>
      <w:r>
        <w:rPr>
          <w:bCs/>
          <w:sz w:val="24"/>
          <w:lang w:val="uk-UA"/>
        </w:rPr>
        <w:t xml:space="preserve">16. </w:t>
      </w:r>
      <w:proofErr w:type="spellStart"/>
      <w:r>
        <w:rPr>
          <w:bCs/>
          <w:sz w:val="24"/>
        </w:rPr>
        <w:t>Приватне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листування</w:t>
      </w:r>
      <w:proofErr w:type="spellEnd"/>
      <w:r>
        <w:rPr>
          <w:bCs/>
          <w:sz w:val="24"/>
        </w:rPr>
        <w:t xml:space="preserve"> (</w:t>
      </w:r>
      <w:proofErr w:type="spellStart"/>
      <w:r>
        <w:rPr>
          <w:bCs/>
          <w:sz w:val="24"/>
        </w:rPr>
        <w:t>пошта</w:t>
      </w:r>
      <w:proofErr w:type="spellEnd"/>
      <w:r>
        <w:rPr>
          <w:bCs/>
          <w:sz w:val="24"/>
        </w:rPr>
        <w:t>, e-</w:t>
      </w:r>
      <w:proofErr w:type="spellStart"/>
      <w:r>
        <w:rPr>
          <w:bCs/>
          <w:sz w:val="24"/>
        </w:rPr>
        <w:t>mail</w:t>
      </w:r>
      <w:proofErr w:type="spellEnd"/>
      <w:r>
        <w:rPr>
          <w:bCs/>
          <w:sz w:val="24"/>
        </w:rPr>
        <w:t>).</w:t>
      </w:r>
    </w:p>
    <w:p w:rsidR="00671A97" w:rsidRPr="00671A97" w:rsidRDefault="00671A97" w:rsidP="00671A97">
      <w:pPr>
        <w:ind w:left="7513" w:hanging="6946"/>
        <w:jc w:val="center"/>
        <w:rPr>
          <w:b/>
          <w:sz w:val="24"/>
        </w:rPr>
      </w:pPr>
    </w:p>
    <w:p w:rsidR="0048409A" w:rsidRPr="00487299" w:rsidRDefault="0048409A" w:rsidP="0048409A">
      <w:pPr>
        <w:shd w:val="clear" w:color="auto" w:fill="FFFFFF"/>
        <w:jc w:val="center"/>
        <w:rPr>
          <w:b/>
          <w:sz w:val="24"/>
          <w:lang w:val="uk-UA"/>
        </w:rPr>
      </w:pPr>
      <w:r w:rsidRPr="00487299">
        <w:rPr>
          <w:b/>
          <w:sz w:val="24"/>
          <w:lang w:val="uk-UA"/>
        </w:rPr>
        <w:t>3. Методичне забезпечення</w:t>
      </w:r>
    </w:p>
    <w:p w:rsidR="0048409A" w:rsidRPr="00487299" w:rsidRDefault="0048409A" w:rsidP="0048409A">
      <w:pPr>
        <w:numPr>
          <w:ilvl w:val="0"/>
          <w:numId w:val="9"/>
        </w:numPr>
        <w:suppressAutoHyphens/>
        <w:jc w:val="both"/>
        <w:rPr>
          <w:sz w:val="24"/>
        </w:rPr>
      </w:pPr>
      <w:proofErr w:type="spellStart"/>
      <w:r w:rsidRPr="00487299">
        <w:rPr>
          <w:sz w:val="24"/>
        </w:rPr>
        <w:t>Методичні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рекомендації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щодо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розробки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навчального</w:t>
      </w:r>
      <w:proofErr w:type="spellEnd"/>
      <w:r w:rsidRPr="00487299">
        <w:rPr>
          <w:sz w:val="24"/>
        </w:rPr>
        <w:t xml:space="preserve"> плану </w:t>
      </w:r>
      <w:proofErr w:type="spellStart"/>
      <w:r w:rsidRPr="00487299">
        <w:rPr>
          <w:sz w:val="24"/>
        </w:rPr>
        <w:t>вищих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навчальних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закладів</w:t>
      </w:r>
      <w:proofErr w:type="spellEnd"/>
      <w:r w:rsidRPr="00487299">
        <w:rPr>
          <w:sz w:val="24"/>
        </w:rPr>
        <w:t xml:space="preserve"> II, III, і I</w:t>
      </w:r>
      <w:r w:rsidRPr="00487299">
        <w:rPr>
          <w:caps/>
          <w:sz w:val="24"/>
        </w:rPr>
        <w:t>v</w:t>
      </w:r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рівнів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акредитації</w:t>
      </w:r>
      <w:proofErr w:type="spellEnd"/>
      <w:r w:rsidRPr="00487299">
        <w:rPr>
          <w:sz w:val="24"/>
        </w:rPr>
        <w:t xml:space="preserve"> (</w:t>
      </w:r>
      <w:proofErr w:type="spellStart"/>
      <w:r w:rsidRPr="00487299">
        <w:rPr>
          <w:sz w:val="24"/>
        </w:rPr>
        <w:t>укладачі</w:t>
      </w:r>
      <w:proofErr w:type="spellEnd"/>
      <w:r w:rsidRPr="00487299">
        <w:rPr>
          <w:sz w:val="24"/>
        </w:rPr>
        <w:t xml:space="preserve">: </w:t>
      </w:r>
      <w:proofErr w:type="spellStart"/>
      <w:r w:rsidRPr="00487299">
        <w:rPr>
          <w:sz w:val="24"/>
        </w:rPr>
        <w:t>Панасевич</w:t>
      </w:r>
      <w:proofErr w:type="spellEnd"/>
      <w:r w:rsidRPr="00487299">
        <w:rPr>
          <w:sz w:val="24"/>
        </w:rPr>
        <w:t xml:space="preserve"> Д. Б., </w:t>
      </w:r>
      <w:proofErr w:type="spellStart"/>
      <w:r w:rsidRPr="00487299">
        <w:rPr>
          <w:sz w:val="24"/>
        </w:rPr>
        <w:t>Грачова</w:t>
      </w:r>
      <w:proofErr w:type="spellEnd"/>
      <w:r w:rsidRPr="00487299">
        <w:rPr>
          <w:sz w:val="24"/>
        </w:rPr>
        <w:t xml:space="preserve"> Л. І., </w:t>
      </w:r>
      <w:proofErr w:type="spellStart"/>
      <w:r w:rsidRPr="00487299">
        <w:rPr>
          <w:sz w:val="24"/>
        </w:rPr>
        <w:t>Солоденко</w:t>
      </w:r>
      <w:proofErr w:type="spellEnd"/>
      <w:r w:rsidRPr="00487299">
        <w:rPr>
          <w:sz w:val="24"/>
        </w:rPr>
        <w:t xml:space="preserve"> А. К., Черненко В. С.). </w:t>
      </w:r>
      <w:proofErr w:type="spellStart"/>
      <w:r w:rsidRPr="00487299">
        <w:rPr>
          <w:sz w:val="24"/>
        </w:rPr>
        <w:t>Науково-методичний</w:t>
      </w:r>
      <w:proofErr w:type="spellEnd"/>
      <w:r w:rsidRPr="00487299">
        <w:rPr>
          <w:sz w:val="24"/>
        </w:rPr>
        <w:t xml:space="preserve"> центр </w:t>
      </w:r>
      <w:proofErr w:type="spellStart"/>
      <w:r w:rsidRPr="00487299">
        <w:rPr>
          <w:sz w:val="24"/>
        </w:rPr>
        <w:t>вищої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освіти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Міністерства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освіти</w:t>
      </w:r>
      <w:proofErr w:type="spellEnd"/>
      <w:r w:rsidRPr="00487299">
        <w:rPr>
          <w:sz w:val="24"/>
        </w:rPr>
        <w:t xml:space="preserve"> і науки </w:t>
      </w:r>
      <w:proofErr w:type="spellStart"/>
      <w:r w:rsidRPr="00487299">
        <w:rPr>
          <w:sz w:val="24"/>
        </w:rPr>
        <w:t>України</w:t>
      </w:r>
      <w:proofErr w:type="spellEnd"/>
      <w:r w:rsidRPr="00487299">
        <w:rPr>
          <w:sz w:val="24"/>
        </w:rPr>
        <w:t xml:space="preserve">. </w:t>
      </w:r>
      <w:proofErr w:type="spellStart"/>
      <w:r w:rsidRPr="00487299">
        <w:rPr>
          <w:sz w:val="24"/>
        </w:rPr>
        <w:t>Київ</w:t>
      </w:r>
      <w:proofErr w:type="spellEnd"/>
      <w:r w:rsidRPr="00487299">
        <w:rPr>
          <w:sz w:val="24"/>
        </w:rPr>
        <w:t>, 1999.</w:t>
      </w:r>
    </w:p>
    <w:p w:rsidR="0048409A" w:rsidRPr="00487299" w:rsidRDefault="0048409A" w:rsidP="0048409A">
      <w:pPr>
        <w:numPr>
          <w:ilvl w:val="0"/>
          <w:numId w:val="9"/>
        </w:numPr>
        <w:suppressAutoHyphens/>
        <w:jc w:val="both"/>
        <w:rPr>
          <w:rFonts w:eastAsia="MS Mincho"/>
          <w:sz w:val="24"/>
          <w:lang w:eastAsia="ja-JP"/>
        </w:rPr>
      </w:pPr>
      <w:r w:rsidRPr="00487299">
        <w:rPr>
          <w:rFonts w:eastAsia="MS Mincho"/>
          <w:sz w:val="24"/>
          <w:lang w:eastAsia="ja-JP"/>
        </w:rPr>
        <w:t>日本語でビジネス会話</w:t>
      </w:r>
      <w:r w:rsidRPr="00487299">
        <w:rPr>
          <w:rFonts w:eastAsia="MS Mincho"/>
          <w:sz w:val="24"/>
          <w:lang w:eastAsia="ja-JP"/>
        </w:rPr>
        <w:t>,</w:t>
      </w:r>
      <w:r w:rsidRPr="00487299">
        <w:rPr>
          <w:sz w:val="24"/>
          <w:lang w:eastAsia="ja-JP"/>
        </w:rPr>
        <w:t xml:space="preserve">  </w:t>
      </w:r>
      <w:r w:rsidRPr="00487299">
        <w:rPr>
          <w:rFonts w:eastAsia="MS Mincho"/>
          <w:sz w:val="24"/>
          <w:lang w:val="de-DE" w:eastAsia="ja-JP"/>
        </w:rPr>
        <w:t>東京</w:t>
      </w:r>
      <w:r w:rsidRPr="00487299">
        <w:rPr>
          <w:rFonts w:eastAsia="MS Mincho"/>
          <w:sz w:val="24"/>
          <w:lang w:val="de-DE" w:eastAsia="ja-JP"/>
        </w:rPr>
        <w:t>,</w:t>
      </w:r>
      <w:r w:rsidRPr="00487299">
        <w:rPr>
          <w:sz w:val="24"/>
          <w:lang w:val="de-DE" w:eastAsia="ja-JP"/>
        </w:rPr>
        <w:t xml:space="preserve"> </w:t>
      </w:r>
      <w:r w:rsidRPr="00487299">
        <w:rPr>
          <w:rFonts w:eastAsia="MS Mincho"/>
          <w:sz w:val="24"/>
          <w:lang w:eastAsia="ja-JP"/>
        </w:rPr>
        <w:t>1998.</w:t>
      </w:r>
    </w:p>
    <w:p w:rsidR="0048409A" w:rsidRPr="00487299" w:rsidRDefault="0048409A" w:rsidP="0048409A">
      <w:pPr>
        <w:numPr>
          <w:ilvl w:val="0"/>
          <w:numId w:val="9"/>
        </w:numPr>
        <w:suppressAutoHyphens/>
        <w:rPr>
          <w:sz w:val="24"/>
          <w:lang w:eastAsia="ja-JP"/>
        </w:rPr>
      </w:pPr>
      <w:r w:rsidRPr="00487299">
        <w:rPr>
          <w:rFonts w:eastAsia="MS Mincho"/>
          <w:sz w:val="24"/>
          <w:lang w:eastAsia="ja-JP"/>
        </w:rPr>
        <w:t>Методика</w:t>
      </w:r>
      <w:r w:rsidRPr="00487299">
        <w:rPr>
          <w:sz w:val="24"/>
          <w:lang w:eastAsia="ja-JP"/>
        </w:rPr>
        <w:t xml:space="preserve"> обучения иностранным языкам в средней школе:</w:t>
      </w:r>
      <w:r w:rsidR="00C6444F">
        <w:rPr>
          <w:sz w:val="24"/>
          <w:lang w:val="uk-UA" w:eastAsia="ja-JP"/>
        </w:rPr>
        <w:t xml:space="preserve"> </w:t>
      </w:r>
      <w:r w:rsidRPr="00487299">
        <w:rPr>
          <w:sz w:val="24"/>
          <w:lang w:eastAsia="ja-JP"/>
        </w:rPr>
        <w:t xml:space="preserve">Учебник/Н.И. Гез, А.А. Миролюбов, В.М. </w:t>
      </w:r>
      <w:proofErr w:type="spellStart"/>
      <w:r w:rsidRPr="00487299">
        <w:rPr>
          <w:sz w:val="24"/>
          <w:lang w:eastAsia="ja-JP"/>
        </w:rPr>
        <w:t>Ляховицкий</w:t>
      </w:r>
      <w:proofErr w:type="spellEnd"/>
      <w:r w:rsidRPr="00487299">
        <w:rPr>
          <w:sz w:val="24"/>
          <w:lang w:eastAsia="ja-JP"/>
        </w:rPr>
        <w:t xml:space="preserve"> и др. – М.:Высш.шк.,1982. </w:t>
      </w:r>
    </w:p>
    <w:p w:rsidR="0048409A" w:rsidRPr="00487299" w:rsidRDefault="0048409A" w:rsidP="0048409A">
      <w:pPr>
        <w:numPr>
          <w:ilvl w:val="0"/>
          <w:numId w:val="9"/>
        </w:numPr>
        <w:suppressAutoHyphens/>
        <w:rPr>
          <w:sz w:val="24"/>
        </w:rPr>
      </w:pPr>
      <w:r w:rsidRPr="00487299">
        <w:rPr>
          <w:sz w:val="24"/>
          <w:lang w:eastAsia="ja-JP"/>
        </w:rPr>
        <w:lastRenderedPageBreak/>
        <w:t xml:space="preserve">Панина Е. О. Ролевые упражнения как элемент методики обучения говорению в языковом ВУЗе. – </w:t>
      </w:r>
      <w:proofErr w:type="spellStart"/>
      <w:r w:rsidRPr="00487299">
        <w:rPr>
          <w:sz w:val="24"/>
          <w:lang w:eastAsia="ja-JP"/>
        </w:rPr>
        <w:t>Сб.научн.трудов</w:t>
      </w:r>
      <w:proofErr w:type="spellEnd"/>
      <w:r w:rsidRPr="00487299">
        <w:rPr>
          <w:sz w:val="24"/>
          <w:lang w:eastAsia="ja-JP"/>
        </w:rPr>
        <w:t xml:space="preserve"> (Актуальные проблемы преподавания перевода и иностранных языков в лингвистическом ВУЗе). М.: МГЛИ, 1996</w:t>
      </w:r>
      <w:r w:rsidRPr="00487299">
        <w:rPr>
          <w:sz w:val="24"/>
        </w:rPr>
        <w:t>.</w:t>
      </w:r>
    </w:p>
    <w:p w:rsidR="009508C9" w:rsidRPr="00487299" w:rsidRDefault="009508C9" w:rsidP="009508C9">
      <w:pPr>
        <w:numPr>
          <w:ilvl w:val="0"/>
          <w:numId w:val="9"/>
        </w:numPr>
        <w:shd w:val="clear" w:color="auto" w:fill="FFFFFF"/>
        <w:suppressAutoHyphens/>
        <w:jc w:val="both"/>
        <w:rPr>
          <w:rFonts w:ascii="MS PMincho" w:eastAsia="MS PMincho"/>
          <w:b/>
          <w:snapToGrid w:val="0"/>
          <w:sz w:val="24"/>
          <w:lang w:val="uk-UA" w:eastAsia="ja-JP"/>
        </w:rPr>
      </w:pPr>
      <w:r w:rsidRPr="00487299">
        <w:rPr>
          <w:rFonts w:ascii="MS PMincho" w:eastAsia="MS PMincho"/>
          <w:snapToGrid w:val="0"/>
          <w:sz w:val="24"/>
          <w:lang w:val="uk-UA" w:eastAsia="ja-JP"/>
        </w:rPr>
        <w:t>.</w:t>
      </w:r>
      <w:r w:rsidRPr="00487299">
        <w:rPr>
          <w:rFonts w:ascii="MS PMincho" w:eastAsia="MS PMincho"/>
          <w:snapToGrid w:val="0"/>
          <w:sz w:val="24"/>
          <w:lang w:val="de-DE" w:eastAsia="ja-JP"/>
        </w:rPr>
        <w:t>教授法入門。東京、国際交流基金、日本語国際センター、 1988</w:t>
      </w:r>
    </w:p>
    <w:p w:rsidR="009508C9" w:rsidRPr="00487299" w:rsidRDefault="009508C9" w:rsidP="009508C9">
      <w:pPr>
        <w:suppressAutoHyphens/>
        <w:ind w:left="711"/>
        <w:rPr>
          <w:sz w:val="24"/>
          <w:lang w:eastAsia="ja-JP"/>
        </w:rPr>
      </w:pPr>
    </w:p>
    <w:p w:rsidR="0048409A" w:rsidRPr="00487299" w:rsidRDefault="0048409A" w:rsidP="0048409A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487299">
        <w:rPr>
          <w:b/>
          <w:sz w:val="24"/>
          <w:lang w:val="uk-UA"/>
        </w:rPr>
        <w:t>4. Рекомендована література</w:t>
      </w:r>
    </w:p>
    <w:p w:rsidR="0048409A" w:rsidRPr="00487299" w:rsidRDefault="0048409A" w:rsidP="0048409A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487299">
        <w:rPr>
          <w:b/>
          <w:bCs/>
          <w:spacing w:val="-6"/>
          <w:sz w:val="24"/>
          <w:lang w:val="uk-UA"/>
        </w:rPr>
        <w:t>Базова</w:t>
      </w:r>
    </w:p>
    <w:p w:rsidR="0048409A" w:rsidRPr="00487299" w:rsidRDefault="0048409A" w:rsidP="0048409A">
      <w:pPr>
        <w:numPr>
          <w:ilvl w:val="0"/>
          <w:numId w:val="10"/>
        </w:numPr>
        <w:suppressAutoHyphens/>
        <w:rPr>
          <w:sz w:val="24"/>
          <w:lang w:val="en-US" w:eastAsia="ja-JP"/>
        </w:rPr>
      </w:pPr>
      <w:r w:rsidRPr="00487299">
        <w:rPr>
          <w:rFonts w:eastAsia="MS Mincho"/>
          <w:sz w:val="24"/>
          <w:lang w:val="en-US" w:eastAsia="ja-JP"/>
        </w:rPr>
        <w:t>Crash</w:t>
      </w:r>
      <w:r w:rsidRPr="00487299">
        <w:rPr>
          <w:sz w:val="24"/>
          <w:lang w:val="en-US" w:eastAsia="ja-JP"/>
        </w:rPr>
        <w:t xml:space="preserve"> Course Japanese for Business. / Takashi Matsumoto, Tsukasa Sato and others. Tokyo: ALC Press, 2001</w:t>
      </w:r>
    </w:p>
    <w:p w:rsidR="0048409A" w:rsidRPr="00487299" w:rsidRDefault="0048409A" w:rsidP="0048409A">
      <w:pPr>
        <w:numPr>
          <w:ilvl w:val="0"/>
          <w:numId w:val="10"/>
        </w:numPr>
        <w:suppressAutoHyphens/>
        <w:rPr>
          <w:sz w:val="24"/>
          <w:lang w:val="en-US"/>
        </w:rPr>
      </w:pPr>
      <w:r w:rsidRPr="00487299">
        <w:rPr>
          <w:sz w:val="24"/>
          <w:lang w:val="en-US"/>
        </w:rPr>
        <w:t xml:space="preserve">Writing Letters in Japanese. /Kikuko </w:t>
      </w:r>
      <w:proofErr w:type="spellStart"/>
      <w:r w:rsidRPr="00487299">
        <w:rPr>
          <w:sz w:val="24"/>
          <w:lang w:val="en-US"/>
        </w:rPr>
        <w:t>Tatematsu</w:t>
      </w:r>
      <w:proofErr w:type="spellEnd"/>
      <w:r w:rsidRPr="00487299">
        <w:rPr>
          <w:sz w:val="24"/>
          <w:lang w:val="en-US"/>
        </w:rPr>
        <w:t>, Takashi Matsumoto and others. – Tokyo: The Japan Times, 2001</w:t>
      </w:r>
    </w:p>
    <w:p w:rsidR="0048409A" w:rsidRPr="00487299" w:rsidRDefault="0048409A" w:rsidP="0048409A">
      <w:pPr>
        <w:numPr>
          <w:ilvl w:val="0"/>
          <w:numId w:val="10"/>
        </w:numPr>
        <w:suppressAutoHyphens/>
        <w:rPr>
          <w:sz w:val="24"/>
        </w:rPr>
      </w:pPr>
      <w:r w:rsidRPr="00487299">
        <w:rPr>
          <w:sz w:val="24"/>
        </w:rPr>
        <w:t>Бессонова Е. Ю. Клише в японских новогодних открытках // Япония.  Язык и культура. Альманах. – М.: Муравей, 2002. – С.147-160</w:t>
      </w:r>
    </w:p>
    <w:p w:rsidR="0048409A" w:rsidRPr="00487299" w:rsidRDefault="0048409A" w:rsidP="0048409A">
      <w:pPr>
        <w:numPr>
          <w:ilvl w:val="0"/>
          <w:numId w:val="10"/>
        </w:numPr>
        <w:suppressAutoHyphens/>
        <w:rPr>
          <w:sz w:val="24"/>
        </w:rPr>
      </w:pPr>
      <w:r w:rsidRPr="00487299">
        <w:rPr>
          <w:sz w:val="24"/>
        </w:rPr>
        <w:t xml:space="preserve">Быкова С. А., </w:t>
      </w:r>
      <w:proofErr w:type="spellStart"/>
      <w:r w:rsidRPr="00487299">
        <w:rPr>
          <w:sz w:val="24"/>
        </w:rPr>
        <w:t>Мидори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Ямада</w:t>
      </w:r>
      <w:proofErr w:type="spellEnd"/>
      <w:r w:rsidRPr="00487299">
        <w:rPr>
          <w:sz w:val="24"/>
        </w:rPr>
        <w:t xml:space="preserve">. Японский язык. Пособие по переводу документации. – 2-е изд. – </w:t>
      </w:r>
      <w:proofErr w:type="spellStart"/>
      <w:r w:rsidRPr="00487299">
        <w:rPr>
          <w:sz w:val="24"/>
        </w:rPr>
        <w:t>М.:Муравей</w:t>
      </w:r>
      <w:proofErr w:type="spellEnd"/>
      <w:r w:rsidRPr="00487299">
        <w:rPr>
          <w:sz w:val="24"/>
        </w:rPr>
        <w:t>, 2003. – 144 с.</w:t>
      </w:r>
    </w:p>
    <w:p w:rsidR="0048409A" w:rsidRPr="00487299" w:rsidRDefault="0048409A" w:rsidP="0048409A">
      <w:pPr>
        <w:numPr>
          <w:ilvl w:val="0"/>
          <w:numId w:val="10"/>
        </w:numPr>
        <w:suppressAutoHyphens/>
        <w:rPr>
          <w:sz w:val="24"/>
          <w:lang w:eastAsia="ja-JP"/>
        </w:rPr>
      </w:pPr>
      <w:r w:rsidRPr="00487299">
        <w:rPr>
          <w:rFonts w:eastAsia="MS Mincho"/>
          <w:sz w:val="24"/>
          <w:lang w:eastAsia="ja-JP"/>
        </w:rPr>
        <w:t>Деловой</w:t>
      </w:r>
      <w:r w:rsidRPr="00487299">
        <w:rPr>
          <w:sz w:val="24"/>
          <w:lang w:eastAsia="ja-JP"/>
        </w:rPr>
        <w:t xml:space="preserve"> этикет. - К., 1998.</w:t>
      </w:r>
    </w:p>
    <w:p w:rsidR="0048409A" w:rsidRPr="00487299" w:rsidRDefault="0048409A" w:rsidP="0048409A">
      <w:pPr>
        <w:numPr>
          <w:ilvl w:val="0"/>
          <w:numId w:val="10"/>
        </w:numPr>
        <w:suppressAutoHyphens/>
        <w:rPr>
          <w:sz w:val="24"/>
        </w:rPr>
      </w:pPr>
      <w:r w:rsidRPr="00487299">
        <w:rPr>
          <w:sz w:val="24"/>
          <w:lang w:eastAsia="ja-JP"/>
        </w:rPr>
        <w:t>Кудряшова А.В. лексические сокращения в японской разговорной речи</w:t>
      </w:r>
      <w:r w:rsidRPr="00487299">
        <w:rPr>
          <w:sz w:val="24"/>
        </w:rPr>
        <w:t>// Япония.  Язык и культура. Альманах. – М.: Муравей, 2002. – С.85-92</w:t>
      </w:r>
    </w:p>
    <w:p w:rsidR="0048409A" w:rsidRPr="00487299" w:rsidRDefault="0048409A" w:rsidP="0048409A">
      <w:pPr>
        <w:numPr>
          <w:ilvl w:val="0"/>
          <w:numId w:val="10"/>
        </w:numPr>
        <w:suppressAutoHyphens/>
        <w:rPr>
          <w:sz w:val="24"/>
          <w:lang w:eastAsia="ja-JP"/>
        </w:rPr>
      </w:pPr>
      <w:r w:rsidRPr="00487299">
        <w:rPr>
          <w:rFonts w:eastAsia="MS Mincho"/>
          <w:sz w:val="24"/>
          <w:lang w:eastAsia="ja-JP"/>
        </w:rPr>
        <w:t>Лукьянова</w:t>
      </w:r>
      <w:r w:rsidRPr="00487299">
        <w:rPr>
          <w:sz w:val="24"/>
          <w:lang w:eastAsia="ja-JP"/>
        </w:rPr>
        <w:t xml:space="preserve"> Н. А. Настольная книга бизнесмена. Учебное пособие. – М.,1996</w:t>
      </w:r>
    </w:p>
    <w:p w:rsidR="0048409A" w:rsidRPr="00487299" w:rsidRDefault="0048409A" w:rsidP="0048409A">
      <w:pPr>
        <w:numPr>
          <w:ilvl w:val="0"/>
          <w:numId w:val="10"/>
        </w:numPr>
        <w:suppressAutoHyphens/>
        <w:rPr>
          <w:sz w:val="24"/>
        </w:rPr>
      </w:pPr>
      <w:proofErr w:type="spellStart"/>
      <w:r w:rsidRPr="00487299">
        <w:rPr>
          <w:sz w:val="24"/>
        </w:rPr>
        <w:t>Неча</w:t>
      </w:r>
      <w:proofErr w:type="spellEnd"/>
      <w:r w:rsidRPr="00487299">
        <w:rPr>
          <w:sz w:val="24"/>
          <w:lang w:val="en-US"/>
        </w:rPr>
        <w:t>e</w:t>
      </w:r>
      <w:proofErr w:type="spellStart"/>
      <w:r w:rsidRPr="00487299">
        <w:rPr>
          <w:sz w:val="24"/>
        </w:rPr>
        <w:t>ва</w:t>
      </w:r>
      <w:proofErr w:type="spellEnd"/>
      <w:r w:rsidRPr="00487299">
        <w:rPr>
          <w:sz w:val="24"/>
        </w:rPr>
        <w:t xml:space="preserve"> Л. Т. Учебник японского языка. Для продолжающих. Часть 1 и </w:t>
      </w:r>
      <w:proofErr w:type="gramStart"/>
      <w:r w:rsidRPr="00487299">
        <w:rPr>
          <w:sz w:val="24"/>
        </w:rPr>
        <w:t>2./</w:t>
      </w:r>
      <w:proofErr w:type="gram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Отв.ред</w:t>
      </w:r>
      <w:proofErr w:type="spellEnd"/>
      <w:r w:rsidRPr="00487299">
        <w:rPr>
          <w:sz w:val="24"/>
        </w:rPr>
        <w:t>. Е. В. Маевский. – М., 1995. – 384 с.</w:t>
      </w:r>
    </w:p>
    <w:p w:rsidR="0048409A" w:rsidRPr="00487299" w:rsidRDefault="0048409A" w:rsidP="0048409A">
      <w:pPr>
        <w:numPr>
          <w:ilvl w:val="0"/>
          <w:numId w:val="10"/>
        </w:numPr>
        <w:suppressAutoHyphens/>
        <w:rPr>
          <w:sz w:val="24"/>
          <w:lang w:eastAsia="ja-JP"/>
        </w:rPr>
      </w:pPr>
      <w:r w:rsidRPr="00487299">
        <w:rPr>
          <w:rFonts w:eastAsia="MS Mincho"/>
          <w:sz w:val="24"/>
          <w:lang w:eastAsia="ja-JP"/>
        </w:rPr>
        <w:t>Овчинников</w:t>
      </w:r>
      <w:r w:rsidRPr="00487299">
        <w:rPr>
          <w:sz w:val="24"/>
          <w:lang w:eastAsia="ja-JP"/>
        </w:rPr>
        <w:t xml:space="preserve"> В. В. Сакура и дуб. Впечатления и размышления о японцах и</w:t>
      </w:r>
    </w:p>
    <w:p w:rsidR="0048409A" w:rsidRPr="00487299" w:rsidRDefault="0048409A" w:rsidP="00EA0EBC">
      <w:pPr>
        <w:suppressAutoHyphens/>
        <w:ind w:left="708"/>
        <w:rPr>
          <w:sz w:val="24"/>
          <w:lang w:eastAsia="ja-JP"/>
        </w:rPr>
      </w:pPr>
      <w:r w:rsidRPr="00487299">
        <w:rPr>
          <w:sz w:val="24"/>
          <w:lang w:eastAsia="ja-JP"/>
        </w:rPr>
        <w:t>англичанах. - К., 1986.</w:t>
      </w:r>
    </w:p>
    <w:p w:rsidR="0048409A" w:rsidRPr="00487299" w:rsidRDefault="0048409A" w:rsidP="0048409A">
      <w:pPr>
        <w:numPr>
          <w:ilvl w:val="0"/>
          <w:numId w:val="10"/>
        </w:numPr>
        <w:suppressAutoHyphens/>
        <w:rPr>
          <w:sz w:val="24"/>
          <w:lang w:eastAsia="ja-JP"/>
        </w:rPr>
      </w:pPr>
      <w:proofErr w:type="spellStart"/>
      <w:r w:rsidRPr="00487299">
        <w:rPr>
          <w:sz w:val="24"/>
          <w:lang w:eastAsia="ja-JP"/>
        </w:rPr>
        <w:t>Памухина</w:t>
      </w:r>
      <w:proofErr w:type="spellEnd"/>
      <w:r w:rsidRPr="00487299">
        <w:rPr>
          <w:sz w:val="24"/>
          <w:lang w:eastAsia="ja-JP"/>
        </w:rPr>
        <w:t xml:space="preserve"> Л. Г., </w:t>
      </w:r>
      <w:proofErr w:type="spellStart"/>
      <w:r w:rsidRPr="00487299">
        <w:rPr>
          <w:sz w:val="24"/>
          <w:lang w:eastAsia="ja-JP"/>
        </w:rPr>
        <w:t>Дворникова</w:t>
      </w:r>
      <w:proofErr w:type="spellEnd"/>
      <w:r w:rsidRPr="00487299">
        <w:rPr>
          <w:sz w:val="24"/>
          <w:lang w:eastAsia="ja-JP"/>
        </w:rPr>
        <w:t xml:space="preserve"> Т. В., Тарковская Б. М. Деловая поездка за рубеж. – М.,1989.</w:t>
      </w:r>
    </w:p>
    <w:p w:rsidR="0048409A" w:rsidRPr="00487299" w:rsidRDefault="0048409A" w:rsidP="0048409A">
      <w:pPr>
        <w:numPr>
          <w:ilvl w:val="0"/>
          <w:numId w:val="10"/>
        </w:numPr>
        <w:suppressAutoHyphens/>
        <w:rPr>
          <w:sz w:val="24"/>
          <w:lang w:eastAsia="ja-JP"/>
        </w:rPr>
      </w:pPr>
      <w:r w:rsidRPr="00487299">
        <w:rPr>
          <w:sz w:val="24"/>
          <w:lang w:eastAsia="ja-JP"/>
        </w:rPr>
        <w:t>Панов А. Н. Японская дипломатическая служба. - М., 1988.</w:t>
      </w:r>
    </w:p>
    <w:p w:rsidR="0048409A" w:rsidRPr="00487299" w:rsidRDefault="0048409A" w:rsidP="0048409A">
      <w:pPr>
        <w:numPr>
          <w:ilvl w:val="0"/>
          <w:numId w:val="10"/>
        </w:numPr>
        <w:suppressAutoHyphens/>
        <w:rPr>
          <w:sz w:val="24"/>
          <w:lang w:eastAsia="ja-JP"/>
        </w:rPr>
      </w:pPr>
      <w:r w:rsidRPr="00487299">
        <w:rPr>
          <w:sz w:val="24"/>
          <w:lang w:eastAsia="ja-JP"/>
        </w:rPr>
        <w:t>Романов М. В. Справочник по этикету для бизнесменов, туристов и</w:t>
      </w:r>
    </w:p>
    <w:p w:rsidR="0048409A" w:rsidRPr="00487299" w:rsidRDefault="0048409A" w:rsidP="0048409A">
      <w:pPr>
        <w:numPr>
          <w:ilvl w:val="0"/>
          <w:numId w:val="10"/>
        </w:numPr>
        <w:suppressAutoHyphens/>
        <w:rPr>
          <w:sz w:val="24"/>
          <w:lang w:eastAsia="ja-JP"/>
        </w:rPr>
      </w:pPr>
      <w:r w:rsidRPr="00487299">
        <w:rPr>
          <w:sz w:val="24"/>
          <w:lang w:eastAsia="ja-JP"/>
        </w:rPr>
        <w:t>отправляющихся в гости за рубеж. - К., 1994.</w:t>
      </w:r>
    </w:p>
    <w:p w:rsidR="0048409A" w:rsidRPr="00487299" w:rsidRDefault="0048409A" w:rsidP="0048409A">
      <w:pPr>
        <w:numPr>
          <w:ilvl w:val="0"/>
          <w:numId w:val="10"/>
        </w:numPr>
        <w:suppressAutoHyphens/>
        <w:rPr>
          <w:sz w:val="24"/>
          <w:lang w:eastAsia="ja-JP"/>
        </w:rPr>
      </w:pPr>
      <w:r w:rsidRPr="00487299">
        <w:rPr>
          <w:sz w:val="24"/>
          <w:lang w:eastAsia="ja-JP"/>
        </w:rPr>
        <w:t>Семёнов А. К., Маслова Е. Л. Психология и этика менеджмента и бизнеса. - М., 1999.</w:t>
      </w:r>
    </w:p>
    <w:p w:rsidR="0048409A" w:rsidRPr="00487299" w:rsidRDefault="0048409A" w:rsidP="0048409A">
      <w:pPr>
        <w:numPr>
          <w:ilvl w:val="0"/>
          <w:numId w:val="10"/>
        </w:numPr>
        <w:suppressAutoHyphens/>
        <w:rPr>
          <w:sz w:val="24"/>
        </w:rPr>
      </w:pPr>
      <w:r w:rsidRPr="00487299">
        <w:rPr>
          <w:sz w:val="24"/>
          <w:lang w:eastAsia="ja-JP"/>
        </w:rPr>
        <w:t xml:space="preserve">Тумаркин П. С. К характеристике японской разговорной речи </w:t>
      </w:r>
      <w:r w:rsidRPr="00487299">
        <w:rPr>
          <w:sz w:val="24"/>
        </w:rPr>
        <w:t>// Япония.  Язык и культура. Альманах. – М.: Муравей, 2002. – С.16-38</w:t>
      </w:r>
    </w:p>
    <w:p w:rsidR="0048409A" w:rsidRPr="00487299" w:rsidRDefault="0048409A" w:rsidP="0048409A">
      <w:pPr>
        <w:numPr>
          <w:ilvl w:val="0"/>
          <w:numId w:val="10"/>
        </w:numPr>
        <w:suppressAutoHyphens/>
        <w:rPr>
          <w:sz w:val="24"/>
          <w:lang w:eastAsia="ja-JP"/>
        </w:rPr>
      </w:pPr>
      <w:r w:rsidRPr="00487299">
        <w:rPr>
          <w:rFonts w:eastAsia="MS Mincho"/>
          <w:sz w:val="24"/>
          <w:lang w:eastAsia="ja-JP"/>
        </w:rPr>
        <w:t>Тумаркин</w:t>
      </w:r>
      <w:r w:rsidRPr="00487299">
        <w:rPr>
          <w:sz w:val="24"/>
          <w:lang w:eastAsia="ja-JP"/>
        </w:rPr>
        <w:t xml:space="preserve"> П. С. Русские и японцы: актуальные проблемы межкультурной коммуникации./ </w:t>
      </w:r>
      <w:proofErr w:type="spellStart"/>
      <w:r w:rsidRPr="00487299">
        <w:rPr>
          <w:sz w:val="24"/>
          <w:lang w:eastAsia="ja-JP"/>
        </w:rPr>
        <w:t>Вестн</w:t>
      </w:r>
      <w:proofErr w:type="spellEnd"/>
      <w:r w:rsidRPr="00487299">
        <w:rPr>
          <w:sz w:val="24"/>
          <w:lang w:eastAsia="ja-JP"/>
        </w:rPr>
        <w:t xml:space="preserve">. </w:t>
      </w:r>
      <w:proofErr w:type="spellStart"/>
      <w:r w:rsidRPr="00487299">
        <w:rPr>
          <w:sz w:val="24"/>
          <w:lang w:eastAsia="ja-JP"/>
        </w:rPr>
        <w:t>Моск</w:t>
      </w:r>
      <w:proofErr w:type="spellEnd"/>
      <w:r w:rsidRPr="00487299">
        <w:rPr>
          <w:sz w:val="24"/>
          <w:lang w:eastAsia="ja-JP"/>
        </w:rPr>
        <w:t>. ун-та. Сер.13. Востоковедение. 1997. №1</w:t>
      </w:r>
    </w:p>
    <w:p w:rsidR="009508C9" w:rsidRDefault="009508C9" w:rsidP="009508C9">
      <w:pPr>
        <w:pStyle w:val="ae"/>
        <w:widowControl w:val="0"/>
        <w:numPr>
          <w:ilvl w:val="0"/>
          <w:numId w:val="10"/>
        </w:numPr>
        <w:autoSpaceDE w:val="0"/>
        <w:jc w:val="both"/>
        <w:rPr>
          <w:sz w:val="24"/>
        </w:rPr>
      </w:pPr>
      <w:r w:rsidRPr="00487299">
        <w:rPr>
          <w:sz w:val="24"/>
        </w:rPr>
        <w:t xml:space="preserve">Жукова И. Стилистика японского языка. – М.: Восточная литература, 2002. – 120 ст. </w:t>
      </w:r>
    </w:p>
    <w:p w:rsidR="00CD6BF2" w:rsidRPr="00487299" w:rsidRDefault="00CD6BF2" w:rsidP="009508C9">
      <w:pPr>
        <w:pStyle w:val="ae"/>
        <w:widowControl w:val="0"/>
        <w:numPr>
          <w:ilvl w:val="0"/>
          <w:numId w:val="10"/>
        </w:numPr>
        <w:autoSpaceDE w:val="0"/>
        <w:jc w:val="both"/>
        <w:rPr>
          <w:sz w:val="24"/>
        </w:rPr>
      </w:pPr>
      <w:r>
        <w:rPr>
          <w:sz w:val="24"/>
        </w:rPr>
        <w:t xml:space="preserve">Фролова Е.Л. Японский язык. Эпистолярный стиль / Е.Л. Фролова. –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– М.: Издательство «</w:t>
      </w:r>
      <w:proofErr w:type="spellStart"/>
      <w:r>
        <w:rPr>
          <w:sz w:val="24"/>
        </w:rPr>
        <w:t>Моногатари</w:t>
      </w:r>
      <w:proofErr w:type="spellEnd"/>
      <w:r>
        <w:rPr>
          <w:sz w:val="24"/>
        </w:rPr>
        <w:t>», 2010. – 224 с.</w:t>
      </w:r>
    </w:p>
    <w:p w:rsidR="0048409A" w:rsidRPr="00487299" w:rsidRDefault="0048409A" w:rsidP="0048409A">
      <w:pPr>
        <w:shd w:val="clear" w:color="auto" w:fill="FFFFFF"/>
        <w:jc w:val="both"/>
        <w:rPr>
          <w:sz w:val="24"/>
          <w:lang w:val="uk-UA"/>
        </w:rPr>
      </w:pPr>
    </w:p>
    <w:p w:rsidR="0048409A" w:rsidRPr="00487299" w:rsidRDefault="009508C9" w:rsidP="0048409A">
      <w:pPr>
        <w:shd w:val="clear" w:color="auto" w:fill="FFFFFF"/>
        <w:jc w:val="center"/>
        <w:rPr>
          <w:sz w:val="24"/>
          <w:lang w:val="uk-UA"/>
        </w:rPr>
      </w:pPr>
      <w:r w:rsidRPr="00487299">
        <w:rPr>
          <w:b/>
          <w:bCs/>
          <w:spacing w:val="-6"/>
          <w:sz w:val="24"/>
          <w:lang w:val="uk-UA"/>
        </w:rPr>
        <w:t>Додаткова</w:t>
      </w:r>
    </w:p>
    <w:p w:rsidR="009508C9" w:rsidRPr="00487299" w:rsidRDefault="009508C9" w:rsidP="009508C9">
      <w:pPr>
        <w:pStyle w:val="ae"/>
        <w:widowControl w:val="0"/>
        <w:numPr>
          <w:ilvl w:val="0"/>
          <w:numId w:val="11"/>
        </w:numPr>
        <w:shd w:val="clear" w:color="auto" w:fill="FFFFFF"/>
        <w:autoSpaceDE w:val="0"/>
        <w:jc w:val="both"/>
        <w:rPr>
          <w:sz w:val="24"/>
          <w:lang w:val="uk-UA"/>
        </w:rPr>
      </w:pPr>
      <w:r w:rsidRPr="00487299">
        <w:rPr>
          <w:bCs/>
          <w:spacing w:val="-6"/>
          <w:sz w:val="24"/>
          <w:lang w:val="uk-UA"/>
        </w:rPr>
        <w:t>Газети “</w:t>
      </w:r>
      <w:proofErr w:type="spellStart"/>
      <w:r w:rsidRPr="00487299">
        <w:rPr>
          <w:bCs/>
          <w:spacing w:val="-6"/>
          <w:sz w:val="24"/>
          <w:lang w:val="uk-UA"/>
        </w:rPr>
        <w:t>Асахі</w:t>
      </w:r>
      <w:proofErr w:type="spellEnd"/>
      <w:r w:rsidRPr="00487299">
        <w:rPr>
          <w:bCs/>
          <w:spacing w:val="-6"/>
          <w:sz w:val="24"/>
          <w:lang w:val="uk-UA"/>
        </w:rPr>
        <w:t>”, “</w:t>
      </w:r>
      <w:proofErr w:type="spellStart"/>
      <w:r w:rsidRPr="00487299">
        <w:rPr>
          <w:bCs/>
          <w:spacing w:val="-6"/>
          <w:sz w:val="24"/>
          <w:lang w:val="uk-UA"/>
        </w:rPr>
        <w:t>Йоміурі</w:t>
      </w:r>
      <w:proofErr w:type="spellEnd"/>
      <w:r w:rsidRPr="00487299">
        <w:rPr>
          <w:bCs/>
          <w:spacing w:val="-6"/>
          <w:sz w:val="24"/>
          <w:lang w:val="uk-UA"/>
        </w:rPr>
        <w:t>” (1995-2013). Журнали “</w:t>
      </w:r>
      <w:proofErr w:type="spellStart"/>
      <w:r w:rsidRPr="00487299">
        <w:rPr>
          <w:bCs/>
          <w:spacing w:val="-6"/>
          <w:sz w:val="24"/>
          <w:lang w:val="uk-UA"/>
        </w:rPr>
        <w:t>Ніппонія</w:t>
      </w:r>
      <w:proofErr w:type="spellEnd"/>
      <w:r w:rsidRPr="00487299">
        <w:rPr>
          <w:bCs/>
          <w:spacing w:val="-6"/>
          <w:sz w:val="24"/>
          <w:lang w:val="uk-UA"/>
        </w:rPr>
        <w:t>” (1998-2013).</w:t>
      </w:r>
    </w:p>
    <w:p w:rsidR="0048409A" w:rsidRPr="00487299" w:rsidRDefault="0048409A" w:rsidP="0048409A">
      <w:pPr>
        <w:numPr>
          <w:ilvl w:val="0"/>
          <w:numId w:val="11"/>
        </w:numPr>
        <w:suppressAutoHyphens/>
        <w:jc w:val="both"/>
        <w:rPr>
          <w:sz w:val="24"/>
        </w:rPr>
      </w:pPr>
      <w:r w:rsidRPr="00487299">
        <w:rPr>
          <w:sz w:val="24"/>
        </w:rPr>
        <w:t xml:space="preserve">НДУ 01-2002 </w:t>
      </w:r>
      <w:proofErr w:type="spellStart"/>
      <w:r w:rsidRPr="00487299">
        <w:rPr>
          <w:sz w:val="24"/>
        </w:rPr>
        <w:t>Нормативний</w:t>
      </w:r>
      <w:proofErr w:type="spellEnd"/>
      <w:r w:rsidRPr="00487299">
        <w:rPr>
          <w:sz w:val="24"/>
        </w:rPr>
        <w:t xml:space="preserve"> документ </w:t>
      </w:r>
      <w:proofErr w:type="spellStart"/>
      <w:r w:rsidRPr="00487299">
        <w:rPr>
          <w:sz w:val="24"/>
        </w:rPr>
        <w:t>України</w:t>
      </w:r>
      <w:proofErr w:type="spellEnd"/>
      <w:r w:rsidRPr="00487299">
        <w:rPr>
          <w:sz w:val="24"/>
        </w:rPr>
        <w:t xml:space="preserve">. Система </w:t>
      </w:r>
      <w:proofErr w:type="spellStart"/>
      <w:r w:rsidRPr="00487299">
        <w:rPr>
          <w:sz w:val="24"/>
        </w:rPr>
        <w:t>стандартів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вищої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освіти</w:t>
      </w:r>
      <w:proofErr w:type="spellEnd"/>
      <w:r w:rsidRPr="00487299">
        <w:rPr>
          <w:sz w:val="24"/>
        </w:rPr>
        <w:t xml:space="preserve">. Порядок </w:t>
      </w:r>
      <w:proofErr w:type="spellStart"/>
      <w:r w:rsidRPr="00487299">
        <w:rPr>
          <w:sz w:val="24"/>
        </w:rPr>
        <w:t>розроблення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стандартів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вищої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освіти</w:t>
      </w:r>
      <w:proofErr w:type="spellEnd"/>
      <w:r w:rsidRPr="00487299">
        <w:rPr>
          <w:sz w:val="24"/>
        </w:rPr>
        <w:t xml:space="preserve"> та </w:t>
      </w:r>
      <w:proofErr w:type="spellStart"/>
      <w:r w:rsidRPr="00487299">
        <w:rPr>
          <w:sz w:val="24"/>
        </w:rPr>
        <w:t>внесення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змін</w:t>
      </w:r>
      <w:proofErr w:type="spellEnd"/>
      <w:r w:rsidRPr="00487299">
        <w:rPr>
          <w:sz w:val="24"/>
        </w:rPr>
        <w:t xml:space="preserve"> до них, а </w:t>
      </w:r>
      <w:proofErr w:type="spellStart"/>
      <w:r w:rsidRPr="00487299">
        <w:rPr>
          <w:sz w:val="24"/>
        </w:rPr>
        <w:t>також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здійснення</w:t>
      </w:r>
      <w:proofErr w:type="spellEnd"/>
      <w:r w:rsidRPr="00487299">
        <w:rPr>
          <w:sz w:val="24"/>
        </w:rPr>
        <w:t xml:space="preserve"> контролю за </w:t>
      </w:r>
      <w:proofErr w:type="spellStart"/>
      <w:r w:rsidRPr="00487299">
        <w:rPr>
          <w:sz w:val="24"/>
        </w:rPr>
        <w:t>їх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дотриманням</w:t>
      </w:r>
      <w:proofErr w:type="spellEnd"/>
      <w:r w:rsidRPr="00487299">
        <w:rPr>
          <w:sz w:val="24"/>
        </w:rPr>
        <w:t xml:space="preserve">. </w:t>
      </w:r>
      <w:proofErr w:type="spellStart"/>
      <w:r w:rsidRPr="00487299">
        <w:rPr>
          <w:sz w:val="24"/>
        </w:rPr>
        <w:t>Основні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положення</w:t>
      </w:r>
      <w:proofErr w:type="spellEnd"/>
      <w:r w:rsidRPr="00487299">
        <w:rPr>
          <w:sz w:val="24"/>
        </w:rPr>
        <w:t>;</w:t>
      </w:r>
    </w:p>
    <w:p w:rsidR="0048409A" w:rsidRPr="00487299" w:rsidRDefault="0048409A" w:rsidP="0048409A">
      <w:pPr>
        <w:numPr>
          <w:ilvl w:val="0"/>
          <w:numId w:val="11"/>
        </w:numPr>
        <w:suppressAutoHyphens/>
        <w:jc w:val="both"/>
        <w:rPr>
          <w:sz w:val="24"/>
        </w:rPr>
      </w:pPr>
      <w:r w:rsidRPr="00487299">
        <w:rPr>
          <w:sz w:val="24"/>
        </w:rPr>
        <w:t xml:space="preserve">Закон </w:t>
      </w:r>
      <w:proofErr w:type="spellStart"/>
      <w:r w:rsidRPr="00487299">
        <w:rPr>
          <w:sz w:val="24"/>
        </w:rPr>
        <w:t>України</w:t>
      </w:r>
      <w:proofErr w:type="spellEnd"/>
      <w:r w:rsidRPr="00487299">
        <w:rPr>
          <w:sz w:val="24"/>
        </w:rPr>
        <w:t xml:space="preserve"> “Про </w:t>
      </w:r>
      <w:proofErr w:type="spellStart"/>
      <w:r w:rsidRPr="00487299">
        <w:rPr>
          <w:sz w:val="24"/>
        </w:rPr>
        <w:t>освіту</w:t>
      </w:r>
      <w:proofErr w:type="spellEnd"/>
      <w:r w:rsidRPr="00487299">
        <w:rPr>
          <w:sz w:val="24"/>
        </w:rPr>
        <w:t xml:space="preserve">” </w:t>
      </w:r>
      <w:proofErr w:type="spellStart"/>
      <w:r w:rsidRPr="00487299">
        <w:rPr>
          <w:sz w:val="24"/>
        </w:rPr>
        <w:t>від</w:t>
      </w:r>
      <w:proofErr w:type="spellEnd"/>
      <w:r w:rsidRPr="00487299">
        <w:rPr>
          <w:sz w:val="24"/>
        </w:rPr>
        <w:t xml:space="preserve"> 25 </w:t>
      </w:r>
      <w:proofErr w:type="spellStart"/>
      <w:r w:rsidRPr="00487299">
        <w:rPr>
          <w:sz w:val="24"/>
        </w:rPr>
        <w:t>березня</w:t>
      </w:r>
      <w:proofErr w:type="spellEnd"/>
      <w:r w:rsidRPr="00487299">
        <w:rPr>
          <w:sz w:val="24"/>
        </w:rPr>
        <w:t xml:space="preserve"> 1996 р. № 100/96-ВР.</w:t>
      </w:r>
    </w:p>
    <w:p w:rsidR="0048409A" w:rsidRPr="00487299" w:rsidRDefault="0048409A" w:rsidP="0048409A">
      <w:pPr>
        <w:numPr>
          <w:ilvl w:val="0"/>
          <w:numId w:val="11"/>
        </w:numPr>
        <w:suppressAutoHyphens/>
        <w:jc w:val="both"/>
        <w:rPr>
          <w:sz w:val="24"/>
        </w:rPr>
      </w:pPr>
      <w:r w:rsidRPr="00487299">
        <w:rPr>
          <w:sz w:val="24"/>
        </w:rPr>
        <w:t xml:space="preserve">Наказ </w:t>
      </w:r>
      <w:proofErr w:type="spellStart"/>
      <w:r w:rsidRPr="00487299">
        <w:rPr>
          <w:sz w:val="24"/>
        </w:rPr>
        <w:t>Міносвіти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України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від</w:t>
      </w:r>
      <w:proofErr w:type="spellEnd"/>
      <w:r w:rsidRPr="00487299">
        <w:rPr>
          <w:sz w:val="24"/>
        </w:rPr>
        <w:t xml:space="preserve"> 02 </w:t>
      </w:r>
      <w:proofErr w:type="spellStart"/>
      <w:r w:rsidRPr="00487299">
        <w:rPr>
          <w:sz w:val="24"/>
        </w:rPr>
        <w:t>червня</w:t>
      </w:r>
      <w:proofErr w:type="spellEnd"/>
      <w:r w:rsidRPr="00487299">
        <w:rPr>
          <w:sz w:val="24"/>
        </w:rPr>
        <w:t xml:space="preserve"> 1993 року № 161 “Про </w:t>
      </w:r>
      <w:proofErr w:type="spellStart"/>
      <w:r w:rsidRPr="00487299">
        <w:rPr>
          <w:sz w:val="24"/>
        </w:rPr>
        <w:t>затвердження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Положення</w:t>
      </w:r>
      <w:proofErr w:type="spellEnd"/>
      <w:r w:rsidRPr="00487299">
        <w:rPr>
          <w:sz w:val="24"/>
        </w:rPr>
        <w:t xml:space="preserve"> про </w:t>
      </w:r>
      <w:proofErr w:type="spellStart"/>
      <w:r w:rsidRPr="00487299">
        <w:rPr>
          <w:sz w:val="24"/>
        </w:rPr>
        <w:t>організацію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навчального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процесу</w:t>
      </w:r>
      <w:proofErr w:type="spellEnd"/>
      <w:r w:rsidRPr="00487299">
        <w:rPr>
          <w:sz w:val="24"/>
        </w:rPr>
        <w:t xml:space="preserve"> у </w:t>
      </w:r>
      <w:proofErr w:type="spellStart"/>
      <w:r w:rsidRPr="00487299">
        <w:rPr>
          <w:sz w:val="24"/>
        </w:rPr>
        <w:t>вищих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навчальних</w:t>
      </w:r>
      <w:proofErr w:type="spellEnd"/>
      <w:r w:rsidRPr="00487299">
        <w:rPr>
          <w:sz w:val="24"/>
        </w:rPr>
        <w:t xml:space="preserve"> закладах”</w:t>
      </w:r>
    </w:p>
    <w:p w:rsidR="0048409A" w:rsidRPr="00487299" w:rsidRDefault="0048409A" w:rsidP="0048409A">
      <w:pPr>
        <w:numPr>
          <w:ilvl w:val="0"/>
          <w:numId w:val="11"/>
        </w:numPr>
        <w:suppressAutoHyphens/>
        <w:jc w:val="both"/>
        <w:rPr>
          <w:sz w:val="24"/>
        </w:rPr>
      </w:pPr>
      <w:proofErr w:type="spellStart"/>
      <w:r w:rsidRPr="00487299">
        <w:rPr>
          <w:sz w:val="24"/>
        </w:rPr>
        <w:t>Болюбаш</w:t>
      </w:r>
      <w:proofErr w:type="spellEnd"/>
      <w:r w:rsidRPr="00487299">
        <w:rPr>
          <w:sz w:val="24"/>
        </w:rPr>
        <w:t xml:space="preserve"> Я. Я. </w:t>
      </w:r>
      <w:proofErr w:type="spellStart"/>
      <w:r w:rsidRPr="00487299">
        <w:rPr>
          <w:sz w:val="24"/>
        </w:rPr>
        <w:t>Організація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навчального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процесу</w:t>
      </w:r>
      <w:proofErr w:type="spellEnd"/>
      <w:r w:rsidRPr="00487299">
        <w:rPr>
          <w:sz w:val="24"/>
        </w:rPr>
        <w:t xml:space="preserve"> у </w:t>
      </w:r>
      <w:proofErr w:type="spellStart"/>
      <w:r w:rsidRPr="00487299">
        <w:rPr>
          <w:sz w:val="24"/>
        </w:rPr>
        <w:t>вищих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навчальних</w:t>
      </w:r>
      <w:proofErr w:type="spellEnd"/>
      <w:r w:rsidRPr="00487299">
        <w:rPr>
          <w:sz w:val="24"/>
        </w:rPr>
        <w:t xml:space="preserve"> закладах у 2002/2003 </w:t>
      </w:r>
      <w:proofErr w:type="spellStart"/>
      <w:r w:rsidRPr="00487299">
        <w:rPr>
          <w:sz w:val="24"/>
        </w:rPr>
        <w:t>навчальному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році</w:t>
      </w:r>
      <w:proofErr w:type="spellEnd"/>
      <w:r w:rsidRPr="00487299">
        <w:rPr>
          <w:sz w:val="24"/>
        </w:rPr>
        <w:t xml:space="preserve">// МОН </w:t>
      </w:r>
      <w:proofErr w:type="spellStart"/>
      <w:r w:rsidRPr="00487299">
        <w:rPr>
          <w:sz w:val="24"/>
        </w:rPr>
        <w:t>України</w:t>
      </w:r>
      <w:proofErr w:type="spellEnd"/>
      <w:r w:rsidRPr="00487299">
        <w:rPr>
          <w:sz w:val="24"/>
        </w:rPr>
        <w:t xml:space="preserve">. Лист № 1/9 – 304 </w:t>
      </w:r>
      <w:proofErr w:type="spellStart"/>
      <w:r w:rsidRPr="00487299">
        <w:rPr>
          <w:sz w:val="24"/>
        </w:rPr>
        <w:t>від</w:t>
      </w:r>
      <w:proofErr w:type="spellEnd"/>
      <w:r w:rsidRPr="00487299">
        <w:rPr>
          <w:sz w:val="24"/>
        </w:rPr>
        <w:t xml:space="preserve"> 17.06.2002 р.</w:t>
      </w:r>
    </w:p>
    <w:p w:rsidR="0048409A" w:rsidRPr="00487299" w:rsidRDefault="0048409A" w:rsidP="0048409A">
      <w:pPr>
        <w:numPr>
          <w:ilvl w:val="0"/>
          <w:numId w:val="11"/>
        </w:numPr>
        <w:suppressAutoHyphens/>
        <w:jc w:val="both"/>
        <w:rPr>
          <w:sz w:val="24"/>
        </w:rPr>
      </w:pPr>
      <w:r w:rsidRPr="00487299">
        <w:rPr>
          <w:sz w:val="24"/>
        </w:rPr>
        <w:t xml:space="preserve">Постанова </w:t>
      </w:r>
      <w:proofErr w:type="spellStart"/>
      <w:r w:rsidRPr="00487299">
        <w:rPr>
          <w:sz w:val="24"/>
        </w:rPr>
        <w:t>Кабінету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Мінистрів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України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від</w:t>
      </w:r>
      <w:proofErr w:type="spellEnd"/>
      <w:r w:rsidRPr="00487299">
        <w:rPr>
          <w:sz w:val="24"/>
        </w:rPr>
        <w:t xml:space="preserve"> 20 </w:t>
      </w:r>
      <w:proofErr w:type="spellStart"/>
      <w:r w:rsidRPr="00487299">
        <w:rPr>
          <w:sz w:val="24"/>
        </w:rPr>
        <w:t>січня</w:t>
      </w:r>
      <w:proofErr w:type="spellEnd"/>
      <w:r w:rsidRPr="00487299">
        <w:rPr>
          <w:sz w:val="24"/>
        </w:rPr>
        <w:t xml:space="preserve"> 1998 р. № 65 </w:t>
      </w:r>
      <w:proofErr w:type="gramStart"/>
      <w:r w:rsidRPr="00487299">
        <w:rPr>
          <w:sz w:val="24"/>
        </w:rPr>
        <w:t>“ Про</w:t>
      </w:r>
      <w:proofErr w:type="gram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затвердження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Положення</w:t>
      </w:r>
      <w:proofErr w:type="spellEnd"/>
      <w:r w:rsidRPr="00487299">
        <w:rPr>
          <w:sz w:val="24"/>
        </w:rPr>
        <w:t xml:space="preserve"> про </w:t>
      </w:r>
      <w:proofErr w:type="spellStart"/>
      <w:r w:rsidRPr="00487299">
        <w:rPr>
          <w:sz w:val="24"/>
        </w:rPr>
        <w:t>освітньо-кваліфікаційні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рівні</w:t>
      </w:r>
      <w:proofErr w:type="spellEnd"/>
      <w:r w:rsidRPr="00487299">
        <w:rPr>
          <w:sz w:val="24"/>
        </w:rPr>
        <w:t xml:space="preserve"> (</w:t>
      </w:r>
      <w:proofErr w:type="spellStart"/>
      <w:r w:rsidRPr="00487299">
        <w:rPr>
          <w:sz w:val="24"/>
        </w:rPr>
        <w:t>ступеневу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освіту</w:t>
      </w:r>
      <w:proofErr w:type="spellEnd"/>
      <w:r w:rsidRPr="00487299">
        <w:rPr>
          <w:sz w:val="24"/>
        </w:rPr>
        <w:t>)”.</w:t>
      </w:r>
    </w:p>
    <w:p w:rsidR="0048409A" w:rsidRPr="00487299" w:rsidRDefault="0048409A" w:rsidP="0048409A">
      <w:pPr>
        <w:numPr>
          <w:ilvl w:val="0"/>
          <w:numId w:val="11"/>
        </w:numPr>
        <w:suppressAutoHyphens/>
        <w:jc w:val="both"/>
        <w:rPr>
          <w:sz w:val="24"/>
        </w:rPr>
      </w:pPr>
      <w:r w:rsidRPr="00487299">
        <w:rPr>
          <w:sz w:val="24"/>
        </w:rPr>
        <w:lastRenderedPageBreak/>
        <w:t xml:space="preserve">Наказ </w:t>
      </w:r>
      <w:proofErr w:type="spellStart"/>
      <w:r w:rsidRPr="00487299">
        <w:rPr>
          <w:sz w:val="24"/>
        </w:rPr>
        <w:t>Міносвіти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України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від</w:t>
      </w:r>
      <w:proofErr w:type="spellEnd"/>
      <w:r w:rsidRPr="00487299">
        <w:rPr>
          <w:sz w:val="24"/>
        </w:rPr>
        <w:t xml:space="preserve"> 04.03.1998 р. № 86 “Про </w:t>
      </w:r>
      <w:proofErr w:type="spellStart"/>
      <w:r w:rsidRPr="00487299">
        <w:rPr>
          <w:sz w:val="24"/>
        </w:rPr>
        <w:t>введення</w:t>
      </w:r>
      <w:proofErr w:type="spellEnd"/>
      <w:r w:rsidRPr="00487299">
        <w:rPr>
          <w:sz w:val="24"/>
        </w:rPr>
        <w:t xml:space="preserve"> в </w:t>
      </w:r>
      <w:proofErr w:type="spellStart"/>
      <w:r w:rsidRPr="00487299">
        <w:rPr>
          <w:sz w:val="24"/>
        </w:rPr>
        <w:t>дію</w:t>
      </w:r>
      <w:proofErr w:type="spellEnd"/>
      <w:r w:rsidRPr="00487299">
        <w:rPr>
          <w:sz w:val="24"/>
        </w:rPr>
        <w:t xml:space="preserve"> “</w:t>
      </w:r>
      <w:proofErr w:type="spellStart"/>
      <w:r w:rsidRPr="00487299">
        <w:rPr>
          <w:sz w:val="24"/>
        </w:rPr>
        <w:t>Положення</w:t>
      </w:r>
      <w:proofErr w:type="spellEnd"/>
      <w:r w:rsidRPr="00487299">
        <w:rPr>
          <w:sz w:val="24"/>
        </w:rPr>
        <w:t xml:space="preserve"> про </w:t>
      </w:r>
      <w:proofErr w:type="spellStart"/>
      <w:r w:rsidRPr="00487299">
        <w:rPr>
          <w:sz w:val="24"/>
        </w:rPr>
        <w:t>освітньо-кваліфікаційні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рівні</w:t>
      </w:r>
      <w:proofErr w:type="spellEnd"/>
      <w:r w:rsidRPr="00487299">
        <w:rPr>
          <w:sz w:val="24"/>
        </w:rPr>
        <w:t xml:space="preserve"> (</w:t>
      </w:r>
      <w:proofErr w:type="spellStart"/>
      <w:r w:rsidRPr="00487299">
        <w:rPr>
          <w:sz w:val="24"/>
        </w:rPr>
        <w:t>ступеневу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освіту</w:t>
      </w:r>
      <w:proofErr w:type="spellEnd"/>
      <w:r w:rsidRPr="00487299">
        <w:rPr>
          <w:sz w:val="24"/>
        </w:rPr>
        <w:t xml:space="preserve">)” та про </w:t>
      </w:r>
      <w:proofErr w:type="spellStart"/>
      <w:r w:rsidRPr="00487299">
        <w:rPr>
          <w:sz w:val="24"/>
        </w:rPr>
        <w:t>нормативне</w:t>
      </w:r>
      <w:proofErr w:type="spellEnd"/>
      <w:r w:rsidRPr="00487299">
        <w:rPr>
          <w:sz w:val="24"/>
        </w:rPr>
        <w:t xml:space="preserve"> і </w:t>
      </w:r>
      <w:proofErr w:type="spellStart"/>
      <w:r w:rsidRPr="00487299">
        <w:rPr>
          <w:sz w:val="24"/>
        </w:rPr>
        <w:t>навчально-методичне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забезпечення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підготовки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фахівців</w:t>
      </w:r>
      <w:proofErr w:type="spellEnd"/>
      <w:r w:rsidRPr="00487299">
        <w:rPr>
          <w:sz w:val="24"/>
        </w:rPr>
        <w:t xml:space="preserve"> з </w:t>
      </w:r>
      <w:proofErr w:type="spellStart"/>
      <w:r w:rsidRPr="00487299">
        <w:rPr>
          <w:sz w:val="24"/>
        </w:rPr>
        <w:t>вищою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освітою</w:t>
      </w:r>
      <w:proofErr w:type="spellEnd"/>
      <w:r w:rsidRPr="00487299">
        <w:rPr>
          <w:sz w:val="24"/>
        </w:rPr>
        <w:t>”.</w:t>
      </w:r>
    </w:p>
    <w:p w:rsidR="0048409A" w:rsidRPr="00487299" w:rsidRDefault="0048409A" w:rsidP="0048409A">
      <w:pPr>
        <w:numPr>
          <w:ilvl w:val="0"/>
          <w:numId w:val="11"/>
        </w:numPr>
        <w:suppressAutoHyphens/>
        <w:jc w:val="both"/>
        <w:rPr>
          <w:sz w:val="24"/>
        </w:rPr>
      </w:pPr>
      <w:proofErr w:type="spellStart"/>
      <w:r w:rsidRPr="00487299">
        <w:rPr>
          <w:sz w:val="24"/>
        </w:rPr>
        <w:t>Рішення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Колегії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Міносвіти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України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від</w:t>
      </w:r>
      <w:proofErr w:type="spellEnd"/>
      <w:r w:rsidRPr="00487299">
        <w:rPr>
          <w:sz w:val="24"/>
        </w:rPr>
        <w:t xml:space="preserve"> 23 </w:t>
      </w:r>
      <w:proofErr w:type="spellStart"/>
      <w:r w:rsidRPr="00487299">
        <w:rPr>
          <w:sz w:val="24"/>
        </w:rPr>
        <w:t>квітня</w:t>
      </w:r>
      <w:proofErr w:type="spellEnd"/>
      <w:r w:rsidRPr="00487299">
        <w:rPr>
          <w:sz w:val="24"/>
        </w:rPr>
        <w:t xml:space="preserve"> 1997р. (протокол № 7/6 – 18) “Про </w:t>
      </w:r>
      <w:proofErr w:type="spellStart"/>
      <w:r w:rsidRPr="00487299">
        <w:rPr>
          <w:sz w:val="24"/>
        </w:rPr>
        <w:t>концепцію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фізичного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виховання</w:t>
      </w:r>
      <w:proofErr w:type="spellEnd"/>
      <w:r w:rsidRPr="00487299">
        <w:rPr>
          <w:sz w:val="24"/>
        </w:rPr>
        <w:t xml:space="preserve"> в </w:t>
      </w:r>
      <w:proofErr w:type="spellStart"/>
      <w:r w:rsidRPr="00487299">
        <w:rPr>
          <w:sz w:val="24"/>
        </w:rPr>
        <w:t>системі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освіти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України</w:t>
      </w:r>
      <w:proofErr w:type="spellEnd"/>
      <w:r w:rsidRPr="00487299">
        <w:rPr>
          <w:sz w:val="24"/>
        </w:rPr>
        <w:t>”.</w:t>
      </w:r>
    </w:p>
    <w:p w:rsidR="0048409A" w:rsidRPr="00487299" w:rsidRDefault="0048409A" w:rsidP="0048409A">
      <w:pPr>
        <w:numPr>
          <w:ilvl w:val="0"/>
          <w:numId w:val="11"/>
        </w:numPr>
        <w:suppressAutoHyphens/>
        <w:jc w:val="both"/>
        <w:rPr>
          <w:sz w:val="24"/>
        </w:rPr>
      </w:pPr>
      <w:r w:rsidRPr="00487299">
        <w:rPr>
          <w:sz w:val="24"/>
        </w:rPr>
        <w:t xml:space="preserve">Закон </w:t>
      </w:r>
      <w:proofErr w:type="spellStart"/>
      <w:r w:rsidRPr="00487299">
        <w:rPr>
          <w:sz w:val="24"/>
        </w:rPr>
        <w:t>України</w:t>
      </w:r>
      <w:proofErr w:type="spellEnd"/>
      <w:r w:rsidRPr="00487299">
        <w:rPr>
          <w:sz w:val="24"/>
        </w:rPr>
        <w:t xml:space="preserve"> “Про </w:t>
      </w:r>
      <w:proofErr w:type="spellStart"/>
      <w:r w:rsidRPr="00487299">
        <w:rPr>
          <w:sz w:val="24"/>
        </w:rPr>
        <w:t>вищу</w:t>
      </w:r>
      <w:proofErr w:type="spellEnd"/>
      <w:r w:rsidRPr="00487299">
        <w:rPr>
          <w:sz w:val="24"/>
        </w:rPr>
        <w:t xml:space="preserve"> </w:t>
      </w:r>
      <w:proofErr w:type="spellStart"/>
      <w:r w:rsidRPr="00487299">
        <w:rPr>
          <w:sz w:val="24"/>
        </w:rPr>
        <w:t>освіту</w:t>
      </w:r>
      <w:proofErr w:type="spellEnd"/>
      <w:r w:rsidRPr="00487299">
        <w:rPr>
          <w:sz w:val="24"/>
        </w:rPr>
        <w:t xml:space="preserve">” </w:t>
      </w:r>
      <w:proofErr w:type="spellStart"/>
      <w:r w:rsidRPr="00487299">
        <w:rPr>
          <w:sz w:val="24"/>
        </w:rPr>
        <w:t>від</w:t>
      </w:r>
      <w:proofErr w:type="spellEnd"/>
      <w:r w:rsidRPr="00487299">
        <w:rPr>
          <w:sz w:val="24"/>
        </w:rPr>
        <w:t xml:space="preserve"> 17.01.2002р. № 2984 – ІІІ</w:t>
      </w:r>
    </w:p>
    <w:p w:rsidR="0048409A" w:rsidRPr="00487299" w:rsidRDefault="0048409A" w:rsidP="0048409A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lang w:val="uk-UA"/>
        </w:rPr>
      </w:pPr>
    </w:p>
    <w:p w:rsidR="0048409A" w:rsidRPr="00487299" w:rsidRDefault="0048409A" w:rsidP="0048409A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 w:val="24"/>
          <w:lang w:val="uk-UA"/>
        </w:rPr>
      </w:pPr>
      <w:r w:rsidRPr="00487299">
        <w:rPr>
          <w:b/>
          <w:sz w:val="24"/>
          <w:lang w:val="uk-UA"/>
        </w:rPr>
        <w:t>15. Інформаційні ресурси</w:t>
      </w:r>
    </w:p>
    <w:p w:rsidR="0048409A" w:rsidRPr="00487299" w:rsidRDefault="0048409A" w:rsidP="0048409A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4"/>
          <w:lang w:val="uk-UA"/>
        </w:rPr>
      </w:pPr>
    </w:p>
    <w:p w:rsidR="0048409A" w:rsidRPr="00487299" w:rsidRDefault="0048409A" w:rsidP="0048409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z w:val="24"/>
          <w:lang w:val="uk-UA"/>
        </w:rPr>
      </w:pPr>
      <w:r w:rsidRPr="00487299">
        <w:rPr>
          <w:sz w:val="24"/>
          <w:lang w:val="uk-UA"/>
        </w:rPr>
        <w:t xml:space="preserve">1. </w:t>
      </w:r>
      <w:hyperlink r:id="rId7" w:history="1">
        <w:r w:rsidRPr="00487299">
          <w:rPr>
            <w:rStyle w:val="a7"/>
            <w:sz w:val="24"/>
          </w:rPr>
          <w:t>http</w:t>
        </w:r>
        <w:r w:rsidRPr="00487299">
          <w:rPr>
            <w:rStyle w:val="a7"/>
            <w:sz w:val="24"/>
            <w:lang w:val="uk-UA"/>
          </w:rPr>
          <w:t>://</w:t>
        </w:r>
        <w:r w:rsidRPr="00487299">
          <w:rPr>
            <w:rStyle w:val="a7"/>
            <w:sz w:val="24"/>
          </w:rPr>
          <w:t>www</w:t>
        </w:r>
        <w:r w:rsidRPr="00487299">
          <w:rPr>
            <w:rStyle w:val="a7"/>
            <w:sz w:val="24"/>
            <w:lang w:val="uk-UA"/>
          </w:rPr>
          <w:t>.</w:t>
        </w:r>
        <w:r w:rsidRPr="00487299">
          <w:rPr>
            <w:rStyle w:val="a7"/>
            <w:sz w:val="24"/>
          </w:rPr>
          <w:t>kanken</w:t>
        </w:r>
        <w:r w:rsidRPr="00487299">
          <w:rPr>
            <w:rStyle w:val="a7"/>
            <w:sz w:val="24"/>
            <w:lang w:val="uk-UA"/>
          </w:rPr>
          <w:t>.</w:t>
        </w:r>
        <w:r w:rsidRPr="00487299">
          <w:rPr>
            <w:rStyle w:val="a7"/>
            <w:sz w:val="24"/>
          </w:rPr>
          <w:t>or</w:t>
        </w:r>
        <w:r w:rsidRPr="00487299">
          <w:rPr>
            <w:rStyle w:val="a7"/>
            <w:sz w:val="24"/>
            <w:lang w:val="uk-UA"/>
          </w:rPr>
          <w:t>.</w:t>
        </w:r>
        <w:r w:rsidRPr="00487299">
          <w:rPr>
            <w:rStyle w:val="a7"/>
            <w:sz w:val="24"/>
          </w:rPr>
          <w:t>jp</w:t>
        </w:r>
        <w:r w:rsidRPr="00487299">
          <w:rPr>
            <w:rStyle w:val="a7"/>
            <w:sz w:val="24"/>
            <w:lang w:val="uk-UA"/>
          </w:rPr>
          <w:t>/</w:t>
        </w:r>
        <w:r w:rsidRPr="00487299">
          <w:rPr>
            <w:rStyle w:val="a7"/>
            <w:sz w:val="24"/>
          </w:rPr>
          <w:t>bjt</w:t>
        </w:r>
        <w:r w:rsidRPr="00487299">
          <w:rPr>
            <w:rStyle w:val="a7"/>
            <w:sz w:val="24"/>
            <w:lang w:val="uk-UA"/>
          </w:rPr>
          <w:t>/</w:t>
        </w:r>
        <w:r w:rsidRPr="00487299">
          <w:rPr>
            <w:rStyle w:val="a7"/>
            <w:sz w:val="24"/>
          </w:rPr>
          <w:t>english</w:t>
        </w:r>
        <w:r w:rsidRPr="00487299">
          <w:rPr>
            <w:rStyle w:val="a7"/>
            <w:sz w:val="24"/>
            <w:lang w:val="uk-UA"/>
          </w:rPr>
          <w:t>/</w:t>
        </w:r>
      </w:hyperlink>
    </w:p>
    <w:p w:rsidR="0048409A" w:rsidRPr="00487299" w:rsidRDefault="0048409A" w:rsidP="0048409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z w:val="24"/>
          <w:lang w:val="uk-UA"/>
        </w:rPr>
      </w:pPr>
      <w:r w:rsidRPr="00487299">
        <w:rPr>
          <w:sz w:val="24"/>
          <w:lang w:val="uk-UA"/>
        </w:rPr>
        <w:t xml:space="preserve">2. </w:t>
      </w:r>
      <w:hyperlink r:id="rId8" w:history="1">
        <w:r w:rsidRPr="00487299">
          <w:rPr>
            <w:rStyle w:val="a7"/>
            <w:sz w:val="24"/>
          </w:rPr>
          <w:t>http</w:t>
        </w:r>
        <w:r w:rsidRPr="00487299">
          <w:rPr>
            <w:rStyle w:val="a7"/>
            <w:sz w:val="24"/>
            <w:lang w:val="uk-UA"/>
          </w:rPr>
          <w:t>://</w:t>
        </w:r>
        <w:r w:rsidRPr="00487299">
          <w:rPr>
            <w:rStyle w:val="a7"/>
            <w:sz w:val="24"/>
          </w:rPr>
          <w:t>www</w:t>
        </w:r>
        <w:r w:rsidRPr="00487299">
          <w:rPr>
            <w:rStyle w:val="a7"/>
            <w:sz w:val="24"/>
            <w:lang w:val="uk-UA"/>
          </w:rPr>
          <w:t>.</w:t>
        </w:r>
        <w:r w:rsidRPr="00487299">
          <w:rPr>
            <w:rStyle w:val="a7"/>
            <w:sz w:val="24"/>
          </w:rPr>
          <w:t>venturejapan</w:t>
        </w:r>
        <w:r w:rsidRPr="00487299">
          <w:rPr>
            <w:rStyle w:val="a7"/>
            <w:sz w:val="24"/>
            <w:lang w:val="uk-UA"/>
          </w:rPr>
          <w:t>.</w:t>
        </w:r>
        <w:r w:rsidRPr="00487299">
          <w:rPr>
            <w:rStyle w:val="a7"/>
            <w:sz w:val="24"/>
          </w:rPr>
          <w:t>com</w:t>
        </w:r>
        <w:r w:rsidRPr="00487299">
          <w:rPr>
            <w:rStyle w:val="a7"/>
            <w:sz w:val="24"/>
            <w:lang w:val="uk-UA"/>
          </w:rPr>
          <w:t>/</w:t>
        </w:r>
        <w:r w:rsidRPr="00487299">
          <w:rPr>
            <w:rStyle w:val="a7"/>
            <w:sz w:val="24"/>
          </w:rPr>
          <w:t>japanese</w:t>
        </w:r>
        <w:r w:rsidRPr="00487299">
          <w:rPr>
            <w:rStyle w:val="a7"/>
            <w:sz w:val="24"/>
            <w:lang w:val="uk-UA"/>
          </w:rPr>
          <w:t>-</w:t>
        </w:r>
        <w:r w:rsidRPr="00487299">
          <w:rPr>
            <w:rStyle w:val="a7"/>
            <w:sz w:val="24"/>
          </w:rPr>
          <w:t>business</w:t>
        </w:r>
        <w:r w:rsidRPr="00487299">
          <w:rPr>
            <w:rStyle w:val="a7"/>
            <w:sz w:val="24"/>
            <w:lang w:val="uk-UA"/>
          </w:rPr>
          <w:t>-</w:t>
        </w:r>
        <w:r w:rsidRPr="00487299">
          <w:rPr>
            <w:rStyle w:val="a7"/>
            <w:sz w:val="24"/>
          </w:rPr>
          <w:t>etiquette</w:t>
        </w:r>
        <w:r w:rsidRPr="00487299">
          <w:rPr>
            <w:rStyle w:val="a7"/>
            <w:sz w:val="24"/>
            <w:lang w:val="uk-UA"/>
          </w:rPr>
          <w:t>.</w:t>
        </w:r>
        <w:proofErr w:type="spellStart"/>
        <w:r w:rsidRPr="00487299">
          <w:rPr>
            <w:rStyle w:val="a7"/>
            <w:sz w:val="24"/>
          </w:rPr>
          <w:t>htm</w:t>
        </w:r>
        <w:proofErr w:type="spellEnd"/>
      </w:hyperlink>
    </w:p>
    <w:p w:rsidR="0048409A" w:rsidRPr="00487299" w:rsidRDefault="0048409A" w:rsidP="0048409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z w:val="24"/>
          <w:lang w:val="uk-UA"/>
        </w:rPr>
      </w:pPr>
      <w:r w:rsidRPr="00487299">
        <w:rPr>
          <w:sz w:val="24"/>
          <w:lang w:val="uk-UA"/>
        </w:rPr>
        <w:t xml:space="preserve">3. </w:t>
      </w:r>
      <w:hyperlink r:id="rId9" w:history="1">
        <w:r w:rsidRPr="00487299">
          <w:rPr>
            <w:rStyle w:val="a7"/>
            <w:sz w:val="24"/>
          </w:rPr>
          <w:t>http</w:t>
        </w:r>
        <w:r w:rsidRPr="00487299">
          <w:rPr>
            <w:rStyle w:val="a7"/>
            <w:sz w:val="24"/>
            <w:lang w:val="uk-UA"/>
          </w:rPr>
          <w:t>://</w:t>
        </w:r>
        <w:r w:rsidRPr="00487299">
          <w:rPr>
            <w:rStyle w:val="a7"/>
            <w:sz w:val="24"/>
          </w:rPr>
          <w:t>www</w:t>
        </w:r>
        <w:r w:rsidRPr="00487299">
          <w:rPr>
            <w:rStyle w:val="a7"/>
            <w:sz w:val="24"/>
            <w:lang w:val="uk-UA"/>
          </w:rPr>
          <w:t>.</w:t>
        </w:r>
        <w:r w:rsidRPr="00487299">
          <w:rPr>
            <w:rStyle w:val="a7"/>
            <w:sz w:val="24"/>
          </w:rPr>
          <w:t>japanesepod</w:t>
        </w:r>
        <w:r w:rsidRPr="00487299">
          <w:rPr>
            <w:rStyle w:val="a7"/>
            <w:sz w:val="24"/>
            <w:lang w:val="uk-UA"/>
          </w:rPr>
          <w:t>101.</w:t>
        </w:r>
        <w:r w:rsidRPr="00487299">
          <w:rPr>
            <w:rStyle w:val="a7"/>
            <w:sz w:val="24"/>
          </w:rPr>
          <w:t>com</w:t>
        </w:r>
        <w:r w:rsidRPr="00487299">
          <w:rPr>
            <w:rStyle w:val="a7"/>
            <w:sz w:val="24"/>
            <w:lang w:val="uk-UA"/>
          </w:rPr>
          <w:t>/</w:t>
        </w:r>
        <w:r w:rsidRPr="00487299">
          <w:rPr>
            <w:rStyle w:val="a7"/>
            <w:sz w:val="24"/>
          </w:rPr>
          <w:t>tag</w:t>
        </w:r>
        <w:r w:rsidRPr="00487299">
          <w:rPr>
            <w:rStyle w:val="a7"/>
            <w:sz w:val="24"/>
            <w:lang w:val="uk-UA"/>
          </w:rPr>
          <w:t>/</w:t>
        </w:r>
        <w:r w:rsidRPr="00487299">
          <w:rPr>
            <w:rStyle w:val="a7"/>
            <w:sz w:val="24"/>
          </w:rPr>
          <w:t>business</w:t>
        </w:r>
        <w:r w:rsidRPr="00487299">
          <w:rPr>
            <w:rStyle w:val="a7"/>
            <w:sz w:val="24"/>
            <w:lang w:val="uk-UA"/>
          </w:rPr>
          <w:t>-</w:t>
        </w:r>
        <w:proofErr w:type="spellStart"/>
        <w:r w:rsidRPr="00487299">
          <w:rPr>
            <w:rStyle w:val="a7"/>
            <w:sz w:val="24"/>
          </w:rPr>
          <w:t>japanese</w:t>
        </w:r>
        <w:proofErr w:type="spellEnd"/>
      </w:hyperlink>
    </w:p>
    <w:p w:rsidR="00C6444F" w:rsidRPr="00C6444F" w:rsidRDefault="00C6444F" w:rsidP="00C6444F">
      <w:pPr>
        <w:tabs>
          <w:tab w:val="left" w:pos="-180"/>
        </w:tabs>
        <w:suppressAutoHyphens/>
        <w:rPr>
          <w:sz w:val="24"/>
          <w:lang w:val="uk-UA" w:eastAsia="ja-JP"/>
        </w:rPr>
      </w:pPr>
    </w:p>
    <w:p w:rsidR="00C6444F" w:rsidRPr="00C6444F" w:rsidRDefault="00C6444F" w:rsidP="00C6444F">
      <w:pPr>
        <w:tabs>
          <w:tab w:val="left" w:pos="-180"/>
        </w:tabs>
        <w:suppressAutoHyphens/>
        <w:rPr>
          <w:sz w:val="24"/>
          <w:lang w:val="uk-UA" w:eastAsia="ja-JP"/>
        </w:rPr>
      </w:pPr>
      <w:r w:rsidRPr="00C6444F">
        <w:rPr>
          <w:sz w:val="24"/>
          <w:lang w:val="uk-UA" w:eastAsia="ja-JP"/>
        </w:rPr>
        <w:t>Підписи авторів програми:</w:t>
      </w:r>
    </w:p>
    <w:p w:rsidR="0048409A" w:rsidRPr="00C6444F" w:rsidRDefault="00C6444F" w:rsidP="00C6444F">
      <w:pPr>
        <w:tabs>
          <w:tab w:val="left" w:pos="-180"/>
        </w:tabs>
        <w:suppressAutoHyphens/>
        <w:rPr>
          <w:b/>
          <w:color w:val="000000"/>
          <w:spacing w:val="-13"/>
          <w:sz w:val="24"/>
        </w:rPr>
      </w:pPr>
      <w:r w:rsidRPr="00C6444F">
        <w:rPr>
          <w:sz w:val="24"/>
          <w:lang w:val="uk-UA" w:eastAsia="ja-JP"/>
        </w:rPr>
        <w:t>Підпис завідувача кафедри:</w:t>
      </w:r>
    </w:p>
    <w:sectPr w:rsidR="0048409A" w:rsidRPr="00C6444F" w:rsidSect="002601C3">
      <w:headerReference w:type="default" r:id="rId10"/>
      <w:footerReference w:type="even" r:id="rId11"/>
      <w:footerReference w:type="default" r:id="rId12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C8F" w:rsidRDefault="00067C8F" w:rsidP="00DF7C9D">
      <w:r>
        <w:separator/>
      </w:r>
    </w:p>
  </w:endnote>
  <w:endnote w:type="continuationSeparator" w:id="0">
    <w:p w:rsidR="00067C8F" w:rsidRDefault="00067C8F" w:rsidP="00DF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F46" w:rsidRDefault="008B4F46" w:rsidP="002601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4F46" w:rsidRDefault="008B4F46" w:rsidP="002601C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F46" w:rsidRDefault="008B4F46" w:rsidP="002601C3">
    <w:pPr>
      <w:pStyle w:val="a3"/>
      <w:framePr w:wrap="around" w:vAnchor="text" w:hAnchor="margin" w:xAlign="right" w:y="1"/>
      <w:rPr>
        <w:rStyle w:val="a5"/>
      </w:rPr>
    </w:pPr>
  </w:p>
  <w:p w:rsidR="008B4F46" w:rsidRDefault="008B4F46" w:rsidP="002601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C8F" w:rsidRDefault="00067C8F" w:rsidP="00DF7C9D">
      <w:r>
        <w:separator/>
      </w:r>
    </w:p>
  </w:footnote>
  <w:footnote w:type="continuationSeparator" w:id="0">
    <w:p w:rsidR="00067C8F" w:rsidRDefault="00067C8F" w:rsidP="00DF7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F46" w:rsidRDefault="008B4F46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037F0">
      <w:rPr>
        <w:noProof/>
      </w:rPr>
      <w:t>6</w:t>
    </w:r>
    <w:r>
      <w:rPr>
        <w:noProof/>
      </w:rPr>
      <w:fldChar w:fldCharType="end"/>
    </w:r>
  </w:p>
  <w:p w:rsidR="008B4F46" w:rsidRDefault="008B4F4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C284F10"/>
    <w:name w:val="WW8Num1"/>
    <w:lvl w:ilvl="0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b w:val="0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D07A7E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/>
        <w:sz w:val="24"/>
      </w:rPr>
    </w:lvl>
  </w:abstractNum>
  <w:abstractNum w:abstractNumId="8" w15:restartNumberingAfterBreak="0">
    <w:nsid w:val="0D977AF2"/>
    <w:multiLevelType w:val="hybridMultilevel"/>
    <w:tmpl w:val="5D06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2353F"/>
    <w:multiLevelType w:val="hybridMultilevel"/>
    <w:tmpl w:val="DC16FC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75B7C"/>
    <w:multiLevelType w:val="hybridMultilevel"/>
    <w:tmpl w:val="4EE29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3FA77E8"/>
    <w:multiLevelType w:val="hybridMultilevel"/>
    <w:tmpl w:val="E968B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756FD5"/>
    <w:multiLevelType w:val="hybridMultilevel"/>
    <w:tmpl w:val="1E367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4C93466"/>
    <w:multiLevelType w:val="hybridMultilevel"/>
    <w:tmpl w:val="B8FC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10F3F"/>
    <w:multiLevelType w:val="hybridMultilevel"/>
    <w:tmpl w:val="E968B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D6059C"/>
    <w:multiLevelType w:val="hybridMultilevel"/>
    <w:tmpl w:val="E796E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14785E"/>
    <w:multiLevelType w:val="hybridMultilevel"/>
    <w:tmpl w:val="4EE29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  <w:num w:numId="12">
    <w:abstractNumId w:val="18"/>
  </w:num>
  <w:num w:numId="13">
    <w:abstractNumId w:val="14"/>
  </w:num>
  <w:num w:numId="14">
    <w:abstractNumId w:val="11"/>
  </w:num>
  <w:num w:numId="15">
    <w:abstractNumId w:val="9"/>
  </w:num>
  <w:num w:numId="16">
    <w:abstractNumId w:val="19"/>
  </w:num>
  <w:num w:numId="17">
    <w:abstractNumId w:val="13"/>
  </w:num>
  <w:num w:numId="18">
    <w:abstractNumId w:val="2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409A"/>
    <w:rsid w:val="00056405"/>
    <w:rsid w:val="00057AD4"/>
    <w:rsid w:val="00067C8F"/>
    <w:rsid w:val="000763B5"/>
    <w:rsid w:val="00090992"/>
    <w:rsid w:val="000916A5"/>
    <w:rsid w:val="000947FE"/>
    <w:rsid w:val="00095A5B"/>
    <w:rsid w:val="0010493D"/>
    <w:rsid w:val="001814FD"/>
    <w:rsid w:val="001B4C6C"/>
    <w:rsid w:val="001D41B4"/>
    <w:rsid w:val="001D5E5B"/>
    <w:rsid w:val="001E53B1"/>
    <w:rsid w:val="001F7CD2"/>
    <w:rsid w:val="00241A72"/>
    <w:rsid w:val="00251469"/>
    <w:rsid w:val="002601C3"/>
    <w:rsid w:val="002B3C16"/>
    <w:rsid w:val="00302C8D"/>
    <w:rsid w:val="00312700"/>
    <w:rsid w:val="003159A7"/>
    <w:rsid w:val="0032355D"/>
    <w:rsid w:val="003368FC"/>
    <w:rsid w:val="00344DD1"/>
    <w:rsid w:val="0038791F"/>
    <w:rsid w:val="00392368"/>
    <w:rsid w:val="003A659F"/>
    <w:rsid w:val="003B65F3"/>
    <w:rsid w:val="003B708E"/>
    <w:rsid w:val="003C1CF0"/>
    <w:rsid w:val="004037F0"/>
    <w:rsid w:val="00404B49"/>
    <w:rsid w:val="004232CC"/>
    <w:rsid w:val="00456118"/>
    <w:rsid w:val="0047147F"/>
    <w:rsid w:val="00471646"/>
    <w:rsid w:val="00476D17"/>
    <w:rsid w:val="0048409A"/>
    <w:rsid w:val="00487299"/>
    <w:rsid w:val="00494F7F"/>
    <w:rsid w:val="004B56A1"/>
    <w:rsid w:val="004D1C89"/>
    <w:rsid w:val="0050111B"/>
    <w:rsid w:val="00504A96"/>
    <w:rsid w:val="005360B4"/>
    <w:rsid w:val="005745D6"/>
    <w:rsid w:val="005B7392"/>
    <w:rsid w:val="005C3A1B"/>
    <w:rsid w:val="006057A3"/>
    <w:rsid w:val="006072D9"/>
    <w:rsid w:val="00662D0C"/>
    <w:rsid w:val="00665FD8"/>
    <w:rsid w:val="00671A97"/>
    <w:rsid w:val="006A13D7"/>
    <w:rsid w:val="006C4E24"/>
    <w:rsid w:val="006E2E08"/>
    <w:rsid w:val="00722AA4"/>
    <w:rsid w:val="00765ADE"/>
    <w:rsid w:val="0077288F"/>
    <w:rsid w:val="00793E1B"/>
    <w:rsid w:val="007A440A"/>
    <w:rsid w:val="007B2FDF"/>
    <w:rsid w:val="007E3E72"/>
    <w:rsid w:val="0080475E"/>
    <w:rsid w:val="00841516"/>
    <w:rsid w:val="00872316"/>
    <w:rsid w:val="00880082"/>
    <w:rsid w:val="008B4F46"/>
    <w:rsid w:val="008D0F36"/>
    <w:rsid w:val="008D48AA"/>
    <w:rsid w:val="008E02E3"/>
    <w:rsid w:val="0091791B"/>
    <w:rsid w:val="00920492"/>
    <w:rsid w:val="009508C9"/>
    <w:rsid w:val="009568B4"/>
    <w:rsid w:val="00964A06"/>
    <w:rsid w:val="00964C29"/>
    <w:rsid w:val="009763E0"/>
    <w:rsid w:val="00982228"/>
    <w:rsid w:val="009B1C84"/>
    <w:rsid w:val="009B2397"/>
    <w:rsid w:val="009C2922"/>
    <w:rsid w:val="009D62D9"/>
    <w:rsid w:val="009E3BC5"/>
    <w:rsid w:val="009F7655"/>
    <w:rsid w:val="00A012E8"/>
    <w:rsid w:val="00A05218"/>
    <w:rsid w:val="00A2726E"/>
    <w:rsid w:val="00A302FB"/>
    <w:rsid w:val="00A473A6"/>
    <w:rsid w:val="00A62DB1"/>
    <w:rsid w:val="00AC15C1"/>
    <w:rsid w:val="00AC47FA"/>
    <w:rsid w:val="00AC6BE5"/>
    <w:rsid w:val="00AF4121"/>
    <w:rsid w:val="00B2083A"/>
    <w:rsid w:val="00BB399E"/>
    <w:rsid w:val="00BC4B31"/>
    <w:rsid w:val="00BD14E1"/>
    <w:rsid w:val="00BF52F5"/>
    <w:rsid w:val="00C063E4"/>
    <w:rsid w:val="00C379B0"/>
    <w:rsid w:val="00C423C6"/>
    <w:rsid w:val="00C6444F"/>
    <w:rsid w:val="00C846EB"/>
    <w:rsid w:val="00C87A9D"/>
    <w:rsid w:val="00CB5788"/>
    <w:rsid w:val="00CD6BF2"/>
    <w:rsid w:val="00CE34F9"/>
    <w:rsid w:val="00D31966"/>
    <w:rsid w:val="00D33AF7"/>
    <w:rsid w:val="00D3769F"/>
    <w:rsid w:val="00DA5B17"/>
    <w:rsid w:val="00DC589A"/>
    <w:rsid w:val="00DF4DC9"/>
    <w:rsid w:val="00DF7C9D"/>
    <w:rsid w:val="00E01BC7"/>
    <w:rsid w:val="00E12656"/>
    <w:rsid w:val="00E2604B"/>
    <w:rsid w:val="00E328BB"/>
    <w:rsid w:val="00E51BEC"/>
    <w:rsid w:val="00E73A65"/>
    <w:rsid w:val="00EA0EBC"/>
    <w:rsid w:val="00EA3331"/>
    <w:rsid w:val="00EF2119"/>
    <w:rsid w:val="00EF799F"/>
    <w:rsid w:val="00F11DD0"/>
    <w:rsid w:val="00F16A1E"/>
    <w:rsid w:val="00F21D93"/>
    <w:rsid w:val="00F342D7"/>
    <w:rsid w:val="00F41DF0"/>
    <w:rsid w:val="00F7042B"/>
    <w:rsid w:val="00F72191"/>
    <w:rsid w:val="00F81B38"/>
    <w:rsid w:val="00FA2D83"/>
    <w:rsid w:val="00FC296C"/>
    <w:rsid w:val="00FD681C"/>
    <w:rsid w:val="00FE6008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00986-B477-433A-BE5A-67AB9694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0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09A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48409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48409A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48409A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48409A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09A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840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8409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48409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48409A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paragraph" w:styleId="3">
    <w:name w:val="Body Text Indent 3"/>
    <w:basedOn w:val="a"/>
    <w:link w:val="30"/>
    <w:rsid w:val="0048409A"/>
    <w:pPr>
      <w:ind w:left="5520"/>
      <w:jc w:val="both"/>
    </w:pPr>
    <w:rPr>
      <w:lang w:val="uk-UA"/>
    </w:rPr>
  </w:style>
  <w:style w:type="character" w:customStyle="1" w:styleId="30">
    <w:name w:val="Основной текст с отступом 3 Знак"/>
    <w:basedOn w:val="a0"/>
    <w:link w:val="3"/>
    <w:rsid w:val="0048409A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footer"/>
    <w:basedOn w:val="a"/>
    <w:link w:val="a4"/>
    <w:rsid w:val="004840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840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48409A"/>
  </w:style>
  <w:style w:type="table" w:styleId="a6">
    <w:name w:val="Table Grid"/>
    <w:basedOn w:val="a1"/>
    <w:rsid w:val="00484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8409A"/>
    <w:rPr>
      <w:color w:val="0000FF"/>
      <w:u w:val="single"/>
    </w:rPr>
  </w:style>
  <w:style w:type="paragraph" w:styleId="a8">
    <w:name w:val="Body Text"/>
    <w:basedOn w:val="a"/>
    <w:link w:val="a9"/>
    <w:rsid w:val="0048409A"/>
    <w:pPr>
      <w:spacing w:after="120"/>
    </w:pPr>
  </w:style>
  <w:style w:type="character" w:customStyle="1" w:styleId="a9">
    <w:name w:val="Основной текст Знак"/>
    <w:basedOn w:val="a0"/>
    <w:link w:val="a8"/>
    <w:rsid w:val="004840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48409A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rsid w:val="004840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840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409A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09A"/>
    <w:rPr>
      <w:rFonts w:ascii="Tahoma" w:eastAsia="Times New Roman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48409A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4840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48409A"/>
  </w:style>
  <w:style w:type="character" w:customStyle="1" w:styleId="atn">
    <w:name w:val="atn"/>
    <w:basedOn w:val="a0"/>
    <w:rsid w:val="0048409A"/>
  </w:style>
  <w:style w:type="character" w:customStyle="1" w:styleId="hpsatn">
    <w:name w:val="hps atn"/>
    <w:basedOn w:val="a0"/>
    <w:rsid w:val="0048409A"/>
  </w:style>
  <w:style w:type="paragraph" w:styleId="ae">
    <w:name w:val="List Paragraph"/>
    <w:basedOn w:val="a"/>
    <w:uiPriority w:val="34"/>
    <w:qFormat/>
    <w:rsid w:val="0048409A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48409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48409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714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uiPriority w:val="99"/>
    <w:rsid w:val="0047147F"/>
    <w:rPr>
      <w:rFonts w:ascii="Courier New" w:eastAsia="Times New Roman" w:hAnsi="Courier New" w:cs="Courier New"/>
      <w:sz w:val="20"/>
      <w:szCs w:val="20"/>
    </w:rPr>
  </w:style>
  <w:style w:type="character" w:customStyle="1" w:styleId="WW-Absatz-Standardschriftart11111111">
    <w:name w:val="WW-Absatz-Standardschriftart11111111"/>
    <w:rsid w:val="0047147F"/>
  </w:style>
  <w:style w:type="character" w:customStyle="1" w:styleId="WW-Absatz-Standardschriftart1111111111">
    <w:name w:val="WW-Absatz-Standardschriftart1111111111"/>
    <w:rsid w:val="0047147F"/>
  </w:style>
  <w:style w:type="paragraph" w:styleId="af1">
    <w:name w:val="Body Text Indent"/>
    <w:basedOn w:val="a"/>
    <w:link w:val="af2"/>
    <w:uiPriority w:val="99"/>
    <w:semiHidden/>
    <w:unhideWhenUsed/>
    <w:rsid w:val="004037F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4037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turejapan.com/japanese-business-etiquette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nken.or.jp/bjt/english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apanesepod101.com/tag/business-japane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6610</Words>
  <Characters>3769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44</cp:revision>
  <cp:lastPrinted>2017-10-18T08:39:00Z</cp:lastPrinted>
  <dcterms:created xsi:type="dcterms:W3CDTF">2017-10-18T08:33:00Z</dcterms:created>
  <dcterms:modified xsi:type="dcterms:W3CDTF">2017-12-11T13:14:00Z</dcterms:modified>
</cp:coreProperties>
</file>