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1" w:type="pct"/>
        <w:jc w:val="center"/>
        <w:tblInd w:w="-900" w:type="dxa"/>
        <w:tblLook w:val="00A0"/>
      </w:tblPr>
      <w:tblGrid>
        <w:gridCol w:w="4501"/>
        <w:gridCol w:w="6040"/>
      </w:tblGrid>
      <w:tr w:rsidR="00C14903" w:rsidRPr="00C2291C" w:rsidTr="00E6244A">
        <w:trPr>
          <w:trHeight w:val="554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Pr="000667EC" w:rsidRDefault="00C149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124</w:t>
            </w:r>
            <w:r w:rsidRPr="000403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06</w:t>
            </w:r>
            <w:r w:rsidRPr="00066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Алгоритмічна </w:t>
            </w:r>
            <w:r w:rsidRPr="00066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топологія_І_2</w:t>
            </w:r>
          </w:p>
        </w:tc>
      </w:tr>
      <w:tr w:rsidR="00C14903" w:rsidRPr="00C2291C" w:rsidTr="00E6244A">
        <w:trPr>
          <w:trHeight w:val="535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(спеці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льності, освітньої програми)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Pr="00210970" w:rsidRDefault="00C14903" w:rsidP="004D4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 w:rsidRPr="002109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Інформаційні технології </w:t>
            </w:r>
          </w:p>
          <w:p w:rsidR="00C14903" w:rsidRDefault="00C14903" w:rsidP="004D4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39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 Системний аналіз</w:t>
            </w:r>
            <w:r w:rsidRPr="005439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ОПП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Системний аналіз</w:t>
            </w:r>
          </w:p>
        </w:tc>
      </w:tr>
      <w:tr w:rsidR="00C14903" w:rsidRPr="00C2291C" w:rsidTr="00E6244A">
        <w:trPr>
          <w:trHeight w:val="340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Pr="002A7F2D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Обчислювальної математики та математичної </w:t>
            </w:r>
          </w:p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кібернетики</w:t>
            </w:r>
          </w:p>
        </w:tc>
      </w:tr>
      <w:tr w:rsidR="00C14903" w:rsidRPr="00C2291C" w:rsidTr="00E6244A">
        <w:trPr>
          <w:trHeight w:val="259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Pr="00D361E1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61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Кузенков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О.О.</w:t>
            </w:r>
          </w:p>
        </w:tc>
      </w:tr>
      <w:tr w:rsidR="00C14903" w:rsidTr="00E6244A">
        <w:trPr>
          <w:trHeight w:val="279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Другий (магістерський)</w:t>
            </w:r>
          </w:p>
        </w:tc>
      </w:tr>
      <w:tr w:rsidR="00C14903" w:rsidTr="00E6244A">
        <w:trPr>
          <w:trHeight w:val="387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 якому буде викладатись)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Pr="000667EC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1-й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(2-семес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р) </w:t>
            </w:r>
          </w:p>
        </w:tc>
      </w:tr>
      <w:tr w:rsidR="00C14903" w:rsidTr="00E6244A">
        <w:trPr>
          <w:trHeight w:val="354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українська</w:t>
            </w:r>
          </w:p>
        </w:tc>
      </w:tr>
      <w:tr w:rsidR="00C14903" w:rsidRPr="00C2291C" w:rsidTr="00F162D7">
        <w:trPr>
          <w:trHeight w:val="486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дисципліни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з математичного аналізу, алгебри, геометрії та інформатики</w:t>
            </w:r>
          </w:p>
        </w:tc>
      </w:tr>
      <w:tr w:rsidR="00C14903" w:rsidRPr="002A5BA0" w:rsidTr="00B51632">
        <w:trPr>
          <w:trHeight w:val="1641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14903" w:rsidRDefault="00C14903" w:rsidP="002A5BA0">
            <w:pPr>
              <w:pStyle w:val="ListParagraph"/>
              <w:tabs>
                <w:tab w:val="left" w:pos="270"/>
              </w:tabs>
              <w:ind w:left="0"/>
              <w:jc w:val="left"/>
              <w:rPr>
                <w:sz w:val="24"/>
                <w:szCs w:val="24"/>
              </w:rPr>
            </w:pPr>
            <w:r w:rsidRPr="009E0C71">
              <w:rPr>
                <w:sz w:val="24"/>
                <w:szCs w:val="24"/>
              </w:rPr>
              <w:t xml:space="preserve">Основні </w:t>
            </w:r>
            <w:r>
              <w:rPr>
                <w:sz w:val="24"/>
                <w:szCs w:val="24"/>
              </w:rPr>
              <w:t>поняття та визначення топології. Р</w:t>
            </w:r>
            <w:r w:rsidRPr="009E0C71">
              <w:rPr>
                <w:sz w:val="24"/>
                <w:szCs w:val="24"/>
              </w:rPr>
              <w:t>ізн</w:t>
            </w:r>
            <w:r>
              <w:rPr>
                <w:sz w:val="24"/>
                <w:szCs w:val="24"/>
              </w:rPr>
              <w:t xml:space="preserve">оманітні </w:t>
            </w:r>
            <w:r w:rsidRPr="009E0C71">
              <w:rPr>
                <w:sz w:val="24"/>
                <w:szCs w:val="24"/>
              </w:rPr>
              <w:t>методи для аналізу геометричних об'єктів, таких як б</w:t>
            </w:r>
            <w:r w:rsidRPr="009E0C71">
              <w:rPr>
                <w:sz w:val="24"/>
                <w:szCs w:val="24"/>
              </w:rPr>
              <w:t>а</w:t>
            </w:r>
            <w:r w:rsidRPr="009E0C71">
              <w:rPr>
                <w:sz w:val="24"/>
                <w:szCs w:val="24"/>
              </w:rPr>
              <w:t xml:space="preserve">гатовимірні хмари, зображення, 3D-моделі </w:t>
            </w:r>
            <w:r>
              <w:rPr>
                <w:sz w:val="24"/>
                <w:szCs w:val="24"/>
              </w:rPr>
              <w:t>тощо</w:t>
            </w:r>
            <w:r w:rsidRPr="009E0C71">
              <w:rPr>
                <w:sz w:val="24"/>
                <w:szCs w:val="24"/>
              </w:rPr>
              <w:t>. Пра</w:t>
            </w:r>
            <w:r w:rsidRPr="009E0C71">
              <w:rPr>
                <w:sz w:val="24"/>
                <w:szCs w:val="24"/>
              </w:rPr>
              <w:t>к</w:t>
            </w:r>
            <w:r w:rsidRPr="009E0C71">
              <w:rPr>
                <w:sz w:val="24"/>
                <w:szCs w:val="24"/>
              </w:rPr>
              <w:t>тичне застосування обчислювальної топології у різних галузях, включаючи науку, інженерію, медицину, ко</w:t>
            </w:r>
            <w:r w:rsidRPr="009E0C71">
              <w:rPr>
                <w:sz w:val="24"/>
                <w:szCs w:val="24"/>
              </w:rPr>
              <w:t>м</w:t>
            </w:r>
            <w:r w:rsidRPr="009E0C71">
              <w:rPr>
                <w:sz w:val="24"/>
                <w:szCs w:val="24"/>
              </w:rPr>
              <w:t>п'ютерну графіку та інші.</w:t>
            </w:r>
          </w:p>
        </w:tc>
      </w:tr>
      <w:tr w:rsidR="00C14903" w:rsidRPr="00CC1CBF" w:rsidTr="00E6244A">
        <w:trPr>
          <w:trHeight w:val="1394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Pr="00CC1CBF" w:rsidRDefault="00C14903" w:rsidP="009E0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Алгоритмічна або о</w:t>
            </w:r>
            <w:r w:rsidRPr="009E0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бчислювальна топологія є порівняно новою, але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перспективною</w:t>
            </w:r>
            <w:r w:rsidRPr="009E0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дисципліною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стику </w:t>
            </w:r>
            <w:r w:rsidRPr="009E0C71">
              <w:rPr>
                <w:rFonts w:ascii="Times New Roman" w:hAnsi="Times New Roman"/>
                <w:sz w:val="24"/>
                <w:szCs w:val="24"/>
                <w:lang w:val="uk-UA"/>
              </w:rPr>
              <w:t>мат</w:t>
            </w:r>
            <w:r w:rsidRPr="009E0C7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9E0C71">
              <w:rPr>
                <w:rFonts w:ascii="Times New Roman" w:hAnsi="Times New Roman"/>
                <w:sz w:val="24"/>
                <w:szCs w:val="24"/>
                <w:lang w:val="uk-UA"/>
              </w:rPr>
              <w:t>мати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r w:rsidRPr="009E0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комп'ютерних наук. Її привабливість полягає в тому, що вона надає інструменти для аналізу складних даних, що становлять геометричні об'єкти, які можуть бути важкими для аналізу за допомогою традиційних методів.</w:t>
            </w:r>
          </w:p>
        </w:tc>
      </w:tr>
      <w:tr w:rsidR="00C14903" w:rsidRPr="005D5C18" w:rsidTr="00E6244A">
        <w:trPr>
          <w:trHeight w:val="1394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</w:t>
            </w:r>
            <w:r w:rsidRPr="00F162D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результати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162D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</w:t>
            </w:r>
            <w:r w:rsidRPr="00F162D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F162D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вчання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Pr="009E0C71" w:rsidRDefault="00C14903" w:rsidP="00B51632">
            <w:pPr>
              <w:pStyle w:val="ListParagraph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9E0C71">
              <w:rPr>
                <w:sz w:val="24"/>
                <w:szCs w:val="24"/>
              </w:rPr>
              <w:t>Розумі</w:t>
            </w:r>
            <w:r>
              <w:rPr>
                <w:sz w:val="24"/>
                <w:szCs w:val="24"/>
              </w:rPr>
              <w:t>ти</w:t>
            </w:r>
            <w:r w:rsidRPr="009E0C71">
              <w:rPr>
                <w:sz w:val="24"/>
                <w:szCs w:val="24"/>
              </w:rPr>
              <w:t xml:space="preserve"> математичн</w:t>
            </w:r>
            <w:r>
              <w:rPr>
                <w:sz w:val="24"/>
                <w:szCs w:val="24"/>
              </w:rPr>
              <w:t>і</w:t>
            </w:r>
            <w:r w:rsidRPr="009E0C71">
              <w:rPr>
                <w:sz w:val="24"/>
                <w:szCs w:val="24"/>
              </w:rPr>
              <w:t xml:space="preserve"> концепці</w:t>
            </w:r>
            <w:r>
              <w:rPr>
                <w:sz w:val="24"/>
                <w:szCs w:val="24"/>
              </w:rPr>
              <w:t>ї</w:t>
            </w:r>
            <w:r w:rsidRPr="009E0C71">
              <w:rPr>
                <w:sz w:val="24"/>
                <w:szCs w:val="24"/>
              </w:rPr>
              <w:t>, так</w:t>
            </w:r>
            <w:r>
              <w:rPr>
                <w:sz w:val="24"/>
                <w:szCs w:val="24"/>
              </w:rPr>
              <w:t>і</w:t>
            </w:r>
            <w:r w:rsidRPr="009E0C71">
              <w:rPr>
                <w:sz w:val="24"/>
                <w:szCs w:val="24"/>
              </w:rPr>
              <w:t xml:space="preserve"> як топологічні простори, багатовимірні абстрактні об'єкти </w:t>
            </w:r>
            <w:r>
              <w:rPr>
                <w:sz w:val="24"/>
                <w:szCs w:val="24"/>
              </w:rPr>
              <w:t>тощо</w:t>
            </w:r>
            <w:r w:rsidRPr="009E0C71">
              <w:rPr>
                <w:sz w:val="24"/>
                <w:szCs w:val="24"/>
              </w:rPr>
              <w:t>.</w:t>
            </w:r>
          </w:p>
          <w:p w:rsidR="00C14903" w:rsidRDefault="00C14903" w:rsidP="00B51632">
            <w:pPr>
              <w:pStyle w:val="ListParagraph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9E0C71">
              <w:rPr>
                <w:sz w:val="24"/>
                <w:szCs w:val="24"/>
              </w:rPr>
              <w:t>Розви</w:t>
            </w:r>
            <w:r>
              <w:rPr>
                <w:sz w:val="24"/>
                <w:szCs w:val="24"/>
              </w:rPr>
              <w:t xml:space="preserve">вати  </w:t>
            </w:r>
            <w:r w:rsidRPr="009E0C71">
              <w:rPr>
                <w:sz w:val="24"/>
                <w:szCs w:val="24"/>
              </w:rPr>
              <w:t>математичн</w:t>
            </w:r>
            <w:r>
              <w:rPr>
                <w:sz w:val="24"/>
                <w:szCs w:val="24"/>
              </w:rPr>
              <w:t>і</w:t>
            </w:r>
            <w:r w:rsidRPr="009E0C71">
              <w:rPr>
                <w:sz w:val="24"/>
                <w:szCs w:val="24"/>
              </w:rPr>
              <w:t xml:space="preserve"> та комп'ютерн</w:t>
            </w:r>
            <w:r>
              <w:rPr>
                <w:sz w:val="24"/>
                <w:szCs w:val="24"/>
              </w:rPr>
              <w:t>і</w:t>
            </w:r>
            <w:r w:rsidRPr="009E0C71">
              <w:rPr>
                <w:sz w:val="24"/>
                <w:szCs w:val="24"/>
              </w:rPr>
              <w:t xml:space="preserve"> нави</w:t>
            </w:r>
            <w:r>
              <w:rPr>
                <w:sz w:val="24"/>
                <w:szCs w:val="24"/>
              </w:rPr>
              <w:t>чки.</w:t>
            </w:r>
          </w:p>
          <w:p w:rsidR="00C14903" w:rsidRDefault="00C14903" w:rsidP="00B51632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E0C71">
              <w:rPr>
                <w:sz w:val="24"/>
                <w:szCs w:val="24"/>
              </w:rPr>
              <w:t xml:space="preserve">икористовувати свої знання у практичних завданнях, пов'язаних із аналізом даних, візуалізацією та обробкою геометричних об'єктів. </w:t>
            </w:r>
          </w:p>
          <w:p w:rsidR="00C14903" w:rsidRPr="005D5C18" w:rsidRDefault="00C14903" w:rsidP="00B51632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 w:rsidRPr="009E0C71">
              <w:rPr>
                <w:sz w:val="24"/>
                <w:szCs w:val="24"/>
              </w:rPr>
              <w:t>Засто</w:t>
            </w:r>
            <w:r>
              <w:rPr>
                <w:sz w:val="24"/>
                <w:szCs w:val="24"/>
              </w:rPr>
              <w:t xml:space="preserve">совувати </w:t>
            </w:r>
            <w:r w:rsidRPr="009E0C71">
              <w:rPr>
                <w:sz w:val="24"/>
                <w:szCs w:val="24"/>
              </w:rPr>
              <w:t>знан</w:t>
            </w:r>
            <w:r>
              <w:rPr>
                <w:sz w:val="24"/>
                <w:szCs w:val="24"/>
              </w:rPr>
              <w:t>ня</w:t>
            </w:r>
            <w:r w:rsidRPr="009E0C71">
              <w:rPr>
                <w:sz w:val="24"/>
                <w:szCs w:val="24"/>
              </w:rPr>
              <w:t xml:space="preserve"> в інших сферах: таких як біол</w:t>
            </w:r>
            <w:r w:rsidRPr="009E0C71">
              <w:rPr>
                <w:sz w:val="24"/>
                <w:szCs w:val="24"/>
              </w:rPr>
              <w:t>о</w:t>
            </w:r>
            <w:r w:rsidRPr="009E0C71">
              <w:rPr>
                <w:sz w:val="24"/>
                <w:szCs w:val="24"/>
              </w:rPr>
              <w:t xml:space="preserve">гія, фізика, інженерія та медицина. </w:t>
            </w:r>
          </w:p>
        </w:tc>
      </w:tr>
      <w:tr w:rsidR="00C14903" w:rsidRPr="002A7F2D" w:rsidTr="00F162D7">
        <w:trPr>
          <w:trHeight w:val="1221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нями і уміннями (</w:t>
            </w:r>
            <w:r w:rsidRPr="00F162D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компетентності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 w:rsidP="00B51632">
            <w:pPr>
              <w:pStyle w:val="ListParagraph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A54932">
              <w:rPr>
                <w:sz w:val="24"/>
                <w:szCs w:val="24"/>
              </w:rPr>
              <w:t>Деякі можливі способи використання отриманих комп</w:t>
            </w:r>
            <w:r w:rsidRPr="00A54932">
              <w:rPr>
                <w:sz w:val="24"/>
                <w:szCs w:val="24"/>
              </w:rPr>
              <w:t>е</w:t>
            </w:r>
            <w:r w:rsidRPr="00A54932">
              <w:rPr>
                <w:sz w:val="24"/>
                <w:szCs w:val="24"/>
              </w:rPr>
              <w:t>тенцій:</w:t>
            </w:r>
            <w:r>
              <w:rPr>
                <w:sz w:val="24"/>
                <w:szCs w:val="24"/>
              </w:rPr>
              <w:t xml:space="preserve"> робота в IT-компанії,</w:t>
            </w:r>
            <w:r w:rsidRPr="00231F2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наукові дослідження,</w:t>
            </w:r>
            <w:r w:rsidRPr="00A54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54932">
              <w:rPr>
                <w:sz w:val="24"/>
                <w:szCs w:val="24"/>
              </w:rPr>
              <w:t>р</w:t>
            </w:r>
            <w:r w:rsidRPr="00A54932">
              <w:rPr>
                <w:sz w:val="24"/>
                <w:szCs w:val="24"/>
              </w:rPr>
              <w:t>о</w:t>
            </w:r>
            <w:r w:rsidRPr="00A54932">
              <w:rPr>
                <w:sz w:val="24"/>
                <w:szCs w:val="24"/>
              </w:rPr>
              <w:t>ектування та розробка комп'ю</w:t>
            </w:r>
            <w:r>
              <w:rPr>
                <w:sz w:val="24"/>
                <w:szCs w:val="24"/>
              </w:rPr>
              <w:t>терних систем, управління ризиками, о</w:t>
            </w:r>
            <w:r w:rsidRPr="00A54932">
              <w:rPr>
                <w:sz w:val="24"/>
                <w:szCs w:val="24"/>
              </w:rPr>
              <w:t>світа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14903" w:rsidRPr="00C2291C" w:rsidTr="00E6244A">
        <w:trPr>
          <w:trHeight w:val="474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електронні методичні матеріали</w:t>
            </w:r>
          </w:p>
        </w:tc>
      </w:tr>
      <w:tr w:rsidR="00C14903" w:rsidTr="00F162D7">
        <w:trPr>
          <w:trHeight w:val="798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Види навчальних занять </w:t>
            </w:r>
          </w:p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F162D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лекції, практичні, семінарські, лабор</w:t>
            </w:r>
            <w:r w:rsidRPr="00F162D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F162D7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торні заняття тощо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C14903" w:rsidTr="00F162D7">
        <w:trPr>
          <w:trHeight w:val="331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диференційований залік</w:t>
            </w:r>
          </w:p>
        </w:tc>
      </w:tr>
      <w:tr w:rsidR="00C14903" w:rsidTr="00F162D7">
        <w:trPr>
          <w:trHeight w:val="352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C14903" w:rsidTr="00E6244A">
        <w:trPr>
          <w:trHeight w:val="478"/>
          <w:jc w:val="center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вних та творчих дисциплін)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4903" w:rsidRDefault="00C14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C14903" w:rsidRPr="00A051D4" w:rsidRDefault="00C14903" w:rsidP="00227D2E">
      <w:pPr>
        <w:spacing w:before="24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51D4">
        <w:rPr>
          <w:rFonts w:ascii="Times New Roman" w:hAnsi="Times New Roman"/>
          <w:color w:val="000000"/>
          <w:sz w:val="28"/>
          <w:szCs w:val="28"/>
          <w:lang w:val="uk-UA"/>
        </w:rPr>
        <w:t xml:space="preserve">Декан факультету     _____________________ Олена </w:t>
      </w:r>
      <w:r w:rsidRPr="00231F2E">
        <w:rPr>
          <w:rFonts w:ascii="Times New Roman" w:hAnsi="Times New Roman"/>
          <w:caps/>
          <w:color w:val="000000"/>
          <w:sz w:val="28"/>
          <w:szCs w:val="28"/>
          <w:lang w:val="uk-UA"/>
        </w:rPr>
        <w:t>Кісельова</w:t>
      </w:r>
    </w:p>
    <w:sectPr w:rsidR="00C14903" w:rsidRPr="00A051D4" w:rsidSect="000667EC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03" w:rsidRDefault="00C14903" w:rsidP="00C2291C">
      <w:pPr>
        <w:spacing w:after="0" w:line="240" w:lineRule="auto"/>
      </w:pPr>
      <w:r>
        <w:separator/>
      </w:r>
    </w:p>
  </w:endnote>
  <w:endnote w:type="continuationSeparator" w:id="0">
    <w:p w:rsidR="00C14903" w:rsidRDefault="00C14903" w:rsidP="00C2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03" w:rsidRDefault="00C14903" w:rsidP="00C2291C">
      <w:pPr>
        <w:spacing w:after="0" w:line="240" w:lineRule="auto"/>
      </w:pPr>
      <w:r>
        <w:separator/>
      </w:r>
    </w:p>
  </w:footnote>
  <w:footnote w:type="continuationSeparator" w:id="0">
    <w:p w:rsidR="00C14903" w:rsidRDefault="00C14903" w:rsidP="00C2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4CF4"/>
    <w:multiLevelType w:val="hybridMultilevel"/>
    <w:tmpl w:val="E494C628"/>
    <w:lvl w:ilvl="0" w:tplc="69BCBC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02"/>
    <w:rsid w:val="0004035F"/>
    <w:rsid w:val="000667EC"/>
    <w:rsid w:val="000B6E2E"/>
    <w:rsid w:val="001B26D8"/>
    <w:rsid w:val="001D1C22"/>
    <w:rsid w:val="001D3A0B"/>
    <w:rsid w:val="00210970"/>
    <w:rsid w:val="00227D2E"/>
    <w:rsid w:val="00231F2E"/>
    <w:rsid w:val="002973C3"/>
    <w:rsid w:val="002A5BA0"/>
    <w:rsid w:val="002A7F2D"/>
    <w:rsid w:val="003163FD"/>
    <w:rsid w:val="00317900"/>
    <w:rsid w:val="00333770"/>
    <w:rsid w:val="003C6600"/>
    <w:rsid w:val="003F4E37"/>
    <w:rsid w:val="004024AB"/>
    <w:rsid w:val="00424ADB"/>
    <w:rsid w:val="00461F0A"/>
    <w:rsid w:val="00476F6B"/>
    <w:rsid w:val="00486653"/>
    <w:rsid w:val="0049264E"/>
    <w:rsid w:val="004D4150"/>
    <w:rsid w:val="004D4602"/>
    <w:rsid w:val="00543947"/>
    <w:rsid w:val="00555C11"/>
    <w:rsid w:val="00592BC4"/>
    <w:rsid w:val="005D5C18"/>
    <w:rsid w:val="0062278A"/>
    <w:rsid w:val="00625069"/>
    <w:rsid w:val="006316D4"/>
    <w:rsid w:val="006675DE"/>
    <w:rsid w:val="006B256D"/>
    <w:rsid w:val="006C3F74"/>
    <w:rsid w:val="006E6965"/>
    <w:rsid w:val="007420C8"/>
    <w:rsid w:val="007E0D1A"/>
    <w:rsid w:val="007E5C88"/>
    <w:rsid w:val="00887E41"/>
    <w:rsid w:val="008A32C2"/>
    <w:rsid w:val="008D2156"/>
    <w:rsid w:val="008E7120"/>
    <w:rsid w:val="00912496"/>
    <w:rsid w:val="00916650"/>
    <w:rsid w:val="00930D14"/>
    <w:rsid w:val="009319AA"/>
    <w:rsid w:val="009A2528"/>
    <w:rsid w:val="009C3C96"/>
    <w:rsid w:val="009D0E25"/>
    <w:rsid w:val="009E0C71"/>
    <w:rsid w:val="00A051D4"/>
    <w:rsid w:val="00A4711C"/>
    <w:rsid w:val="00A54932"/>
    <w:rsid w:val="00A72341"/>
    <w:rsid w:val="00A77242"/>
    <w:rsid w:val="00A95AB7"/>
    <w:rsid w:val="00B51632"/>
    <w:rsid w:val="00B76B5F"/>
    <w:rsid w:val="00B9322A"/>
    <w:rsid w:val="00BF1913"/>
    <w:rsid w:val="00C01136"/>
    <w:rsid w:val="00C14903"/>
    <w:rsid w:val="00C2291C"/>
    <w:rsid w:val="00C2537E"/>
    <w:rsid w:val="00CA1248"/>
    <w:rsid w:val="00CC1CBF"/>
    <w:rsid w:val="00CD60B2"/>
    <w:rsid w:val="00CF3624"/>
    <w:rsid w:val="00CF3B98"/>
    <w:rsid w:val="00D361E1"/>
    <w:rsid w:val="00D51657"/>
    <w:rsid w:val="00D61539"/>
    <w:rsid w:val="00D67A8C"/>
    <w:rsid w:val="00DD4B66"/>
    <w:rsid w:val="00E6244A"/>
    <w:rsid w:val="00E83DBB"/>
    <w:rsid w:val="00EA3A2D"/>
    <w:rsid w:val="00EC2E14"/>
    <w:rsid w:val="00EE30C6"/>
    <w:rsid w:val="00F162D7"/>
    <w:rsid w:val="00F346FC"/>
    <w:rsid w:val="00F8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291C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548</TotalTime>
  <Pages>1</Pages>
  <Words>332</Words>
  <Characters>1896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28</cp:revision>
  <dcterms:created xsi:type="dcterms:W3CDTF">2023-03-28T14:50:00Z</dcterms:created>
  <dcterms:modified xsi:type="dcterms:W3CDTF">2023-08-27T18:47:00Z</dcterms:modified>
</cp:coreProperties>
</file>