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5114" w:type="pct"/>
        <w:tblInd w:w="-72" w:type="dxa"/>
        <w:tblLook w:val="00A0"/>
      </w:tblPr>
      <w:tblGrid>
        <w:gridCol w:w="4320"/>
        <w:gridCol w:w="5760"/>
      </w:tblGrid>
      <w:tr w:rsidR="0069263D" w:rsidRPr="006426C5" w:rsidTr="00F25428">
        <w:trPr>
          <w:trHeight w:val="735"/>
        </w:trPr>
        <w:tc>
          <w:tcPr>
            <w:tcW w:w="214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69263D" w:rsidRPr="003F0D19" w:rsidRDefault="0069263D" w:rsidP="0058419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F0D1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Код та назва дисципліни</w:t>
            </w:r>
          </w:p>
        </w:tc>
        <w:tc>
          <w:tcPr>
            <w:tcW w:w="285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69263D" w:rsidRPr="002C10F4" w:rsidRDefault="0069263D" w:rsidP="00584190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</w:pPr>
            <w:r w:rsidRPr="0058419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1-</w:t>
            </w:r>
            <w:r w:rsidRPr="006E582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113</w:t>
            </w:r>
            <w:r w:rsidRPr="0058419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-</w:t>
            </w:r>
            <w:r w:rsidRPr="006E582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>3-5</w:t>
            </w:r>
            <w:r w:rsidRPr="0058419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_Методи дослідження операцій</w:t>
            </w:r>
            <w:r w:rsidRPr="006E5829">
              <w:rPr>
                <w:rFonts w:ascii="Times New Roman" w:hAnsi="Times New Roman"/>
                <w:b/>
                <w:color w:val="000000"/>
                <w:sz w:val="24"/>
                <w:szCs w:val="24"/>
              </w:rPr>
              <w:t xml:space="preserve"> в </w:t>
            </w:r>
            <w:r w:rsidRPr="007127F5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економіці</w:t>
            </w:r>
            <w:r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 xml:space="preserve"> </w:t>
            </w:r>
            <w:r w:rsidRPr="00584190">
              <w:rPr>
                <w:rFonts w:ascii="Times New Roman" w:hAnsi="Times New Roman"/>
                <w:b/>
                <w:color w:val="000000"/>
                <w:sz w:val="24"/>
                <w:szCs w:val="24"/>
                <w:lang w:val="uk-UA"/>
              </w:rPr>
              <w:t>_III_5</w:t>
            </w:r>
          </w:p>
        </w:tc>
      </w:tr>
      <w:tr w:rsidR="0069263D" w:rsidRPr="006426C5" w:rsidTr="00F25428">
        <w:trPr>
          <w:trHeight w:val="735"/>
        </w:trPr>
        <w:tc>
          <w:tcPr>
            <w:tcW w:w="214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69263D" w:rsidRPr="007F745A" w:rsidRDefault="0069263D" w:rsidP="00584190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Рекомендується для галузі знань</w:t>
            </w:r>
            <w:r w:rsidRPr="007F745A"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  <w:t xml:space="preserve"> </w:t>
            </w:r>
            <w:r w:rsidRPr="007F745A">
              <w:rPr>
                <w:rFonts w:ascii="Times New Roman" w:hAnsi="Times New Roman"/>
                <w:i/>
                <w:color w:val="000000"/>
                <w:sz w:val="20"/>
                <w:szCs w:val="20"/>
                <w:lang w:val="uk-UA"/>
              </w:rPr>
              <w:t>(спеціальності, освітньої програми)</w:t>
            </w:r>
          </w:p>
        </w:tc>
        <w:tc>
          <w:tcPr>
            <w:tcW w:w="285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69263D" w:rsidRPr="006426C5" w:rsidRDefault="0069263D" w:rsidP="006E5829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6E582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11 Математика та статистика, 113 Прикладна математика,  ОП «Облік, аналітика та м</w:t>
            </w:r>
            <w:r w:rsidRPr="006E582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о</w:t>
            </w:r>
            <w:r w:rsidRPr="006E5829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делювання бізнес-систем»</w:t>
            </w:r>
            <w:r w:rsidRPr="00516573">
              <w:rPr>
                <w:color w:val="000000"/>
                <w:lang w:val="uk-UA"/>
              </w:rPr>
              <w:t xml:space="preserve"> </w:t>
            </w:r>
          </w:p>
        </w:tc>
      </w:tr>
      <w:tr w:rsidR="0069263D" w:rsidRPr="006426C5" w:rsidTr="00F25428">
        <w:trPr>
          <w:trHeight w:val="735"/>
        </w:trPr>
        <w:tc>
          <w:tcPr>
            <w:tcW w:w="214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69263D" w:rsidRPr="00A37CC9" w:rsidRDefault="0069263D" w:rsidP="0058419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Кафедра</w:t>
            </w:r>
          </w:p>
        </w:tc>
        <w:tc>
          <w:tcPr>
            <w:tcW w:w="285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69263D" w:rsidRPr="006426C5" w:rsidRDefault="0069263D" w:rsidP="0058419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6426C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Обчислювальної математики та математичної кібернетики</w:t>
            </w:r>
          </w:p>
        </w:tc>
      </w:tr>
      <w:tr w:rsidR="0069263D" w:rsidRPr="006426C5" w:rsidTr="00F25428">
        <w:trPr>
          <w:trHeight w:val="568"/>
        </w:trPr>
        <w:tc>
          <w:tcPr>
            <w:tcW w:w="214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69263D" w:rsidRPr="00A37CC9" w:rsidRDefault="0069263D" w:rsidP="0058419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П.І.П. НПП </w:t>
            </w:r>
            <w:r w:rsidRPr="00A37CC9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(за можливості)</w:t>
            </w:r>
          </w:p>
        </w:tc>
        <w:tc>
          <w:tcPr>
            <w:tcW w:w="285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69263D" w:rsidRPr="006426C5" w:rsidRDefault="0069263D" w:rsidP="0058419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7579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Козакова Н.Л.</w:t>
            </w:r>
          </w:p>
        </w:tc>
      </w:tr>
      <w:tr w:rsidR="0069263D" w:rsidRPr="006426C5" w:rsidTr="00F25428">
        <w:trPr>
          <w:trHeight w:val="465"/>
        </w:trPr>
        <w:tc>
          <w:tcPr>
            <w:tcW w:w="214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69263D" w:rsidRPr="00A37CC9" w:rsidRDefault="0069263D" w:rsidP="0058419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Рівень ВО</w:t>
            </w:r>
          </w:p>
        </w:tc>
        <w:tc>
          <w:tcPr>
            <w:tcW w:w="285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69263D" w:rsidRPr="006426C5" w:rsidRDefault="0069263D" w:rsidP="0058419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F25428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Перший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б</w:t>
            </w:r>
            <w:r w:rsidRPr="006426C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акалавр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ський)</w:t>
            </w:r>
          </w:p>
        </w:tc>
      </w:tr>
      <w:tr w:rsidR="0069263D" w:rsidRPr="006426C5" w:rsidTr="00F25428">
        <w:trPr>
          <w:trHeight w:val="455"/>
        </w:trPr>
        <w:tc>
          <w:tcPr>
            <w:tcW w:w="214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69263D" w:rsidRPr="007F745A" w:rsidRDefault="0069263D" w:rsidP="00584190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Курс, семестр</w:t>
            </w:r>
            <w:r w:rsidRPr="007F745A"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  <w:t xml:space="preserve"> </w:t>
            </w:r>
            <w:r w:rsidRPr="007F745A">
              <w:rPr>
                <w:rFonts w:ascii="Times New Roman" w:hAnsi="Times New Roman"/>
                <w:i/>
                <w:color w:val="000000"/>
                <w:sz w:val="20"/>
                <w:szCs w:val="20"/>
                <w:lang w:val="uk-UA"/>
              </w:rPr>
              <w:t>(в якому буде викладатись)</w:t>
            </w:r>
          </w:p>
        </w:tc>
        <w:tc>
          <w:tcPr>
            <w:tcW w:w="285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69263D" w:rsidRPr="006426C5" w:rsidRDefault="0069263D" w:rsidP="0058419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6426C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 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 xml:space="preserve">3 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>курс (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en-GB"/>
              </w:rPr>
              <w:t>5</w:t>
            </w:r>
            <w:r>
              <w:rPr>
                <w:rFonts w:ascii="Times New Roman" w:hAnsi="Times New Roman"/>
                <w:color w:val="000000"/>
                <w:sz w:val="24"/>
                <w:szCs w:val="24"/>
              </w:rPr>
              <w:t xml:space="preserve"> семестр)</w:t>
            </w:r>
          </w:p>
        </w:tc>
      </w:tr>
      <w:tr w:rsidR="0069263D" w:rsidRPr="006426C5" w:rsidTr="00F25428">
        <w:trPr>
          <w:trHeight w:val="461"/>
        </w:trPr>
        <w:tc>
          <w:tcPr>
            <w:tcW w:w="214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69263D" w:rsidRPr="00A37CC9" w:rsidRDefault="0069263D" w:rsidP="0058419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Мова викладання</w:t>
            </w:r>
          </w:p>
        </w:tc>
        <w:tc>
          <w:tcPr>
            <w:tcW w:w="285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69263D" w:rsidRPr="006426C5" w:rsidRDefault="0069263D" w:rsidP="0058419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6426C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 Українська</w:t>
            </w:r>
          </w:p>
        </w:tc>
      </w:tr>
      <w:tr w:rsidR="0069263D" w:rsidRPr="006A0883" w:rsidTr="00F25428">
        <w:trPr>
          <w:trHeight w:val="735"/>
        </w:trPr>
        <w:tc>
          <w:tcPr>
            <w:tcW w:w="214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69263D" w:rsidRPr="00A37CC9" w:rsidRDefault="0069263D" w:rsidP="0058419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Пререквізити (передумови вивчення дисципліни) </w:t>
            </w:r>
          </w:p>
        </w:tc>
        <w:tc>
          <w:tcPr>
            <w:tcW w:w="285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69263D" w:rsidRPr="00A8283B" w:rsidRDefault="0069263D" w:rsidP="0058419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Знання  з  п</w:t>
            </w:r>
            <w:r w:rsidRPr="001721CA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рограмування,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</w:t>
            </w:r>
            <w:r w:rsidRPr="000F5D6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атематичн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ого</w:t>
            </w:r>
            <w:r w:rsidRPr="000F5D61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ана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лізу, л</w:t>
            </w:r>
            <w:r w:rsidRPr="006A088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інійн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ої</w:t>
            </w:r>
            <w:r w:rsidRPr="006A088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алгебра та аналітичн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ої</w:t>
            </w:r>
            <w:r w:rsidRPr="006A0883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геометрі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ї</w:t>
            </w:r>
          </w:p>
        </w:tc>
      </w:tr>
      <w:tr w:rsidR="0069263D" w:rsidRPr="006426C5" w:rsidTr="00F25428">
        <w:trPr>
          <w:trHeight w:val="735"/>
        </w:trPr>
        <w:tc>
          <w:tcPr>
            <w:tcW w:w="214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69263D" w:rsidRPr="00A37CC9" w:rsidRDefault="0069263D" w:rsidP="0058419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Що буде вивчатися</w:t>
            </w:r>
          </w:p>
        </w:tc>
        <w:tc>
          <w:tcPr>
            <w:tcW w:w="285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69263D" w:rsidRPr="001721CA" w:rsidRDefault="0069263D" w:rsidP="0058419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</w:pPr>
            <w:r w:rsidRPr="000F5D61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Задача комівояжера.</w:t>
            </w:r>
            <w:r w:rsidRPr="000F5D61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0F5D61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Сепарабельне опукле програмування.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 Д</w:t>
            </w:r>
            <w:r w:rsidRPr="000F5D61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робово–лінійн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е </w:t>
            </w:r>
            <w:r w:rsidRPr="000F5D61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програмування.</w:t>
            </w:r>
            <w:r w:rsidRPr="000F5D61">
              <w:rPr>
                <w:rFonts w:ascii="Times New Roman" w:hAnsi="Times New Roman"/>
                <w:sz w:val="24"/>
                <w:szCs w:val="24"/>
                <w:lang w:val="uk-UA" w:eastAsia="ru-RU"/>
              </w:rPr>
              <w:t xml:space="preserve"> </w:t>
            </w:r>
            <w:r w:rsidRPr="000F5D61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Динамічне програмування.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 </w:t>
            </w:r>
            <w:r w:rsidRPr="000F5D61"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 xml:space="preserve">Стохастичне </w:t>
            </w:r>
            <w:r>
              <w:rPr>
                <w:rFonts w:ascii="Times New Roman" w:hAnsi="Times New Roman"/>
                <w:bCs/>
                <w:color w:val="000000"/>
                <w:sz w:val="24"/>
                <w:szCs w:val="24"/>
                <w:lang w:val="uk-UA"/>
              </w:rPr>
              <w:t>програмування</w:t>
            </w:r>
          </w:p>
        </w:tc>
      </w:tr>
      <w:tr w:rsidR="0069263D" w:rsidRPr="000F5D61" w:rsidTr="00F25428">
        <w:trPr>
          <w:trHeight w:val="1480"/>
        </w:trPr>
        <w:tc>
          <w:tcPr>
            <w:tcW w:w="214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69263D" w:rsidRPr="00A37CC9" w:rsidRDefault="0069263D" w:rsidP="0058419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Чому це цікаво/треба вивчати</w:t>
            </w:r>
          </w:p>
        </w:tc>
        <w:tc>
          <w:tcPr>
            <w:tcW w:w="285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69263D" w:rsidRPr="000F5D61" w:rsidRDefault="0069263D" w:rsidP="00584190">
            <w:pPr>
              <w:pStyle w:val="NormalWeb"/>
              <w:shd w:val="clear" w:color="auto" w:fill="FFFFFF"/>
              <w:spacing w:before="120" w:after="120"/>
              <w:rPr>
                <w:color w:val="202122"/>
              </w:rPr>
            </w:pPr>
            <w:r w:rsidRPr="00F25428">
              <w:rPr>
                <w:color w:val="202122"/>
              </w:rPr>
              <w:t>Вміти</w:t>
            </w:r>
            <w:r>
              <w:rPr>
                <w:color w:val="202122"/>
                <w:lang w:val="ru-RU"/>
              </w:rPr>
              <w:t xml:space="preserve"> </w:t>
            </w:r>
            <w:r w:rsidRPr="000F5D61">
              <w:rPr>
                <w:color w:val="202122"/>
              </w:rPr>
              <w:t>ставити реальні прикладні задачі у сфері економіки та управлінні;</w:t>
            </w:r>
            <w:r>
              <w:rPr>
                <w:color w:val="202122"/>
                <w:lang w:val="ru-RU"/>
              </w:rPr>
              <w:t xml:space="preserve"> </w:t>
            </w:r>
            <w:r w:rsidRPr="000F5D61">
              <w:rPr>
                <w:color w:val="202122"/>
              </w:rPr>
              <w:t>складати математичні моделі економічних задач та розв’язувати їх методами математичного програмування</w:t>
            </w:r>
          </w:p>
        </w:tc>
      </w:tr>
      <w:tr w:rsidR="0069263D" w:rsidRPr="0007579B" w:rsidTr="00F25428">
        <w:trPr>
          <w:trHeight w:val="735"/>
        </w:trPr>
        <w:tc>
          <w:tcPr>
            <w:tcW w:w="214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69263D" w:rsidRPr="007F745A" w:rsidRDefault="0069263D" w:rsidP="00584190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Чого можна навчитися</w:t>
            </w:r>
            <w:r w:rsidRPr="007F745A"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  <w:t xml:space="preserve"> </w:t>
            </w:r>
            <w:r w:rsidRPr="007F745A">
              <w:rPr>
                <w:rFonts w:ascii="Times New Roman" w:hAnsi="Times New Roman"/>
                <w:i/>
                <w:color w:val="000000"/>
                <w:sz w:val="24"/>
                <w:szCs w:val="24"/>
                <w:lang w:val="uk-UA"/>
              </w:rPr>
              <w:t>(результати навчання)</w:t>
            </w:r>
          </w:p>
        </w:tc>
        <w:tc>
          <w:tcPr>
            <w:tcW w:w="285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69263D" w:rsidRPr="006426C5" w:rsidRDefault="0069263D" w:rsidP="0058419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7579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Знати і застосовув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ати методи розробки алгоритмів, </w:t>
            </w:r>
            <w:r w:rsidRPr="0007579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конструювання програмного з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абезпечення та структур даних і знань</w:t>
            </w:r>
          </w:p>
        </w:tc>
      </w:tr>
      <w:tr w:rsidR="0069263D" w:rsidRPr="0007579B" w:rsidTr="00F25428">
        <w:trPr>
          <w:trHeight w:val="735"/>
        </w:trPr>
        <w:tc>
          <w:tcPr>
            <w:tcW w:w="214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69263D" w:rsidRPr="007F745A" w:rsidRDefault="0069263D" w:rsidP="00584190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Як можна користуватися набутими знаннями і уміннями</w:t>
            </w:r>
            <w:r w:rsidRPr="007F745A"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  <w:t xml:space="preserve"> </w:t>
            </w:r>
            <w:r w:rsidRPr="007F745A">
              <w:rPr>
                <w:rFonts w:ascii="Times New Roman" w:hAnsi="Times New Roman"/>
                <w:i/>
                <w:color w:val="000000"/>
                <w:sz w:val="24"/>
                <w:szCs w:val="24"/>
                <w:lang w:val="uk-UA"/>
              </w:rPr>
              <w:t>(компетентності)</w:t>
            </w:r>
          </w:p>
        </w:tc>
        <w:tc>
          <w:tcPr>
            <w:tcW w:w="285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69263D" w:rsidRPr="0007579B" w:rsidRDefault="0069263D" w:rsidP="0058419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7579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Прагнення до набуття базови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х знань фундаментальних </w:t>
            </w:r>
            <w:r w:rsidRPr="0007579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розділів математики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, який необхідний для володіння </w:t>
            </w:r>
            <w:r w:rsidRPr="0007579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математичним апаратом відповідної галузі знань та</w:t>
            </w:r>
          </w:p>
          <w:p w:rsidR="0069263D" w:rsidRPr="006426C5" w:rsidRDefault="0069263D" w:rsidP="0058419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07579B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використ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овування математичних методів в обраній професії</w:t>
            </w:r>
          </w:p>
        </w:tc>
      </w:tr>
      <w:tr w:rsidR="0069263D" w:rsidRPr="00677239" w:rsidTr="00F25428">
        <w:trPr>
          <w:trHeight w:val="515"/>
        </w:trPr>
        <w:tc>
          <w:tcPr>
            <w:tcW w:w="214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69263D" w:rsidRPr="00A37CC9" w:rsidRDefault="0069263D" w:rsidP="0058419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Інформаційне забезпечення</w:t>
            </w:r>
          </w:p>
        </w:tc>
        <w:tc>
          <w:tcPr>
            <w:tcW w:w="285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69263D" w:rsidRPr="00677239" w:rsidRDefault="0069263D" w:rsidP="00584190">
            <w:pPr>
              <w:spacing w:after="0" w:line="240" w:lineRule="auto"/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</w:pPr>
            <w:r w:rsidRPr="00677239">
              <w:rPr>
                <w:rFonts w:ascii="Times New Roman" w:hAnsi="Times New Roman"/>
                <w:bCs/>
                <w:color w:val="000000"/>
                <w:sz w:val="24"/>
                <w:szCs w:val="24"/>
                <w:lang w:val="en-US"/>
              </w:rPr>
              <w:t>Office 365</w:t>
            </w:r>
            <w:bookmarkStart w:id="0" w:name="_GoBack"/>
            <w:bookmarkEnd w:id="0"/>
          </w:p>
        </w:tc>
      </w:tr>
      <w:tr w:rsidR="0069263D" w:rsidRPr="006426C5" w:rsidTr="00595729">
        <w:trPr>
          <w:trHeight w:val="956"/>
        </w:trPr>
        <w:tc>
          <w:tcPr>
            <w:tcW w:w="214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69263D" w:rsidRPr="00A37CC9" w:rsidRDefault="0069263D" w:rsidP="0058419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Види навчальних занять </w:t>
            </w:r>
          </w:p>
          <w:p w:rsidR="0069263D" w:rsidRPr="007F745A" w:rsidRDefault="0069263D" w:rsidP="00584190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val="uk-UA"/>
              </w:rPr>
            </w:pPr>
            <w:r w:rsidRPr="007F745A">
              <w:rPr>
                <w:rFonts w:ascii="Times New Roman" w:hAnsi="Times New Roman"/>
                <w:i/>
                <w:color w:val="000000"/>
                <w:sz w:val="24"/>
                <w:szCs w:val="24"/>
                <w:lang w:val="uk-UA"/>
              </w:rPr>
              <w:t>(лекції, практичні, семінарські, лабораторні заняття тощо)</w:t>
            </w:r>
          </w:p>
        </w:tc>
        <w:tc>
          <w:tcPr>
            <w:tcW w:w="285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69263D" w:rsidRPr="006426C5" w:rsidRDefault="0069263D" w:rsidP="0058419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6426C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 лекції, </w:t>
            </w:r>
            <w:r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лабораторні</w:t>
            </w:r>
            <w:r w:rsidRPr="006426C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 xml:space="preserve"> заняття</w:t>
            </w:r>
          </w:p>
        </w:tc>
      </w:tr>
      <w:tr w:rsidR="0069263D" w:rsidRPr="00584190" w:rsidTr="00F25428">
        <w:trPr>
          <w:trHeight w:val="489"/>
        </w:trPr>
        <w:tc>
          <w:tcPr>
            <w:tcW w:w="21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69263D" w:rsidRPr="00A37CC9" w:rsidRDefault="0069263D" w:rsidP="00584190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Вид семестрового контролю</w:t>
            </w:r>
          </w:p>
        </w:tc>
        <w:tc>
          <w:tcPr>
            <w:tcW w:w="28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9263D" w:rsidRPr="00A70F8C" w:rsidRDefault="0069263D" w:rsidP="0058419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6426C5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 </w:t>
            </w:r>
            <w:r w:rsidRPr="00A70F8C">
              <w:rPr>
                <w:rFonts w:ascii="Times New Roman" w:hAnsi="Times New Roman"/>
                <w:sz w:val="24"/>
                <w:szCs w:val="24"/>
                <w:lang w:val="uk-UA"/>
              </w:rPr>
              <w:t>диференційований  залік</w:t>
            </w:r>
          </w:p>
        </w:tc>
      </w:tr>
      <w:tr w:rsidR="0069263D" w:rsidRPr="00584190" w:rsidTr="00F25428">
        <w:trPr>
          <w:trHeight w:val="463"/>
        </w:trPr>
        <w:tc>
          <w:tcPr>
            <w:tcW w:w="21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69263D" w:rsidRPr="00A37CC9" w:rsidRDefault="0069263D" w:rsidP="00584190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</w:pPr>
            <w:r w:rsidRPr="00A37CC9">
              <w:rPr>
                <w:rFonts w:ascii="Times New Roman" w:hAnsi="Times New Roman"/>
                <w:sz w:val="28"/>
                <w:szCs w:val="28"/>
                <w:lang w:val="uk-UA"/>
              </w:rPr>
              <w:t>Максимальна кількість здобувачів</w:t>
            </w:r>
          </w:p>
        </w:tc>
        <w:tc>
          <w:tcPr>
            <w:tcW w:w="28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9263D" w:rsidRPr="00A70F8C" w:rsidRDefault="0069263D" w:rsidP="0058419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90</w:t>
            </w:r>
          </w:p>
        </w:tc>
      </w:tr>
      <w:tr w:rsidR="0069263D" w:rsidRPr="00584190" w:rsidTr="00F25428">
        <w:trPr>
          <w:trHeight w:val="308"/>
        </w:trPr>
        <w:tc>
          <w:tcPr>
            <w:tcW w:w="214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69263D" w:rsidRPr="007F745A" w:rsidRDefault="0069263D" w:rsidP="00584190">
            <w:pPr>
              <w:spacing w:after="0" w:line="240" w:lineRule="auto"/>
              <w:rPr>
                <w:rFonts w:ascii="Times New Roman" w:hAnsi="Times New Roman"/>
                <w:i/>
                <w:color w:val="0000FF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Мінімальна кількість здобувачів </w:t>
            </w:r>
            <w:r w:rsidRPr="007F745A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(тільки для мовних та творчих дисциплін)</w:t>
            </w:r>
          </w:p>
        </w:tc>
        <w:tc>
          <w:tcPr>
            <w:tcW w:w="285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69263D" w:rsidRPr="00A70F8C" w:rsidRDefault="0069263D" w:rsidP="00584190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</w:pPr>
            <w:r>
              <w:rPr>
                <w:rFonts w:ascii="Times New Roman" w:hAnsi="Times New Roman"/>
                <w:color w:val="000000"/>
                <w:sz w:val="24"/>
                <w:szCs w:val="24"/>
                <w:lang w:val="en-US"/>
              </w:rPr>
              <w:t>15</w:t>
            </w:r>
          </w:p>
        </w:tc>
      </w:tr>
    </w:tbl>
    <w:p w:rsidR="0069263D" w:rsidRPr="006426C5" w:rsidRDefault="0069263D" w:rsidP="0006542D">
      <w:pPr>
        <w:tabs>
          <w:tab w:val="left" w:pos="567"/>
          <w:tab w:val="left" w:pos="709"/>
        </w:tabs>
        <w:ind w:firstLine="567"/>
        <w:rPr>
          <w:rFonts w:ascii="Times New Roman" w:hAnsi="Times New Roman"/>
          <w:sz w:val="24"/>
          <w:szCs w:val="24"/>
          <w:lang w:val="uk-UA"/>
        </w:rPr>
      </w:pPr>
    </w:p>
    <w:p w:rsidR="0069263D" w:rsidRDefault="0069263D" w:rsidP="00A70F8C">
      <w:pPr>
        <w:spacing w:before="240" w:after="0"/>
        <w:jc w:val="center"/>
        <w:rPr>
          <w:rFonts w:ascii="Times New Roman" w:hAnsi="Times New Roman"/>
          <w:sz w:val="28"/>
          <w:szCs w:val="28"/>
          <w:lang w:val="uk-UA"/>
        </w:rPr>
      </w:pPr>
      <w:r>
        <w:rPr>
          <w:rFonts w:ascii="Times New Roman" w:hAnsi="Times New Roman"/>
          <w:sz w:val="28"/>
          <w:szCs w:val="28"/>
          <w:lang w:val="uk-UA"/>
        </w:rPr>
        <w:t>Декан факультету _________________________Олена КІСЕЛЬОВА</w:t>
      </w:r>
    </w:p>
    <w:p w:rsidR="0069263D" w:rsidRPr="006426C5" w:rsidRDefault="0069263D">
      <w:pPr>
        <w:rPr>
          <w:rFonts w:ascii="Times New Roman" w:hAnsi="Times New Roman"/>
          <w:sz w:val="24"/>
          <w:szCs w:val="24"/>
          <w:lang w:val="uk-UA"/>
        </w:rPr>
      </w:pPr>
    </w:p>
    <w:p w:rsidR="0069263D" w:rsidRPr="006426C5" w:rsidRDefault="0069263D">
      <w:pPr>
        <w:rPr>
          <w:rFonts w:ascii="Times New Roman" w:hAnsi="Times New Roman"/>
          <w:sz w:val="24"/>
          <w:szCs w:val="24"/>
          <w:lang w:val="uk-UA"/>
        </w:rPr>
      </w:pPr>
    </w:p>
    <w:sectPr w:rsidR="0069263D" w:rsidRPr="006426C5" w:rsidSect="00AA6B78">
      <w:pgSz w:w="11906" w:h="16838"/>
      <w:pgMar w:top="426" w:right="850" w:bottom="568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1052D77"/>
    <w:multiLevelType w:val="hybridMultilevel"/>
    <w:tmpl w:val="9F449048"/>
    <w:lvl w:ilvl="0" w:tplc="C4544D0A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  <w:b w:val="0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1">
    <w:nsid w:val="5B4E18FE"/>
    <w:multiLevelType w:val="multilevel"/>
    <w:tmpl w:val="5B4E18FE"/>
    <w:lvl w:ilvl="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61C93547"/>
    <w:multiLevelType w:val="multilevel"/>
    <w:tmpl w:val="61C93547"/>
    <w:lvl w:ilvl="0">
      <w:start w:val="1"/>
      <w:numFmt w:val="decimal"/>
      <w:lvlText w:val="%1."/>
      <w:lvlJc w:val="left"/>
      <w:pPr>
        <w:ind w:left="360" w:hanging="360"/>
      </w:pPr>
      <w:rPr>
        <w:rFonts w:cs="Times New Roman" w:hint="default"/>
        <w:b w:val="0"/>
      </w:rPr>
    </w:lvl>
    <w:lvl w:ilvl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>
      <w:start w:val="1"/>
      <w:numFmt w:val="decimal"/>
      <w:lvlText w:val="%4."/>
      <w:lvlJc w:val="left"/>
      <w:pPr>
        <w:ind w:left="2520" w:hanging="360"/>
      </w:pPr>
      <w:rPr>
        <w:rFonts w:cs="Times New Roman" w:hint="default"/>
        <w:b w:val="0"/>
      </w:rPr>
    </w:lvl>
    <w:lvl w:ilvl="4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3">
    <w:nsid w:val="77A96B4B"/>
    <w:multiLevelType w:val="hybridMultilevel"/>
    <w:tmpl w:val="CCA0AD9C"/>
    <w:lvl w:ilvl="0" w:tplc="CE0C4E70">
      <w:start w:val="1"/>
      <w:numFmt w:val="bullet"/>
      <w:lvlText w:val="˗"/>
      <w:lvlJc w:val="left"/>
      <w:pPr>
        <w:ind w:left="720" w:hanging="360"/>
      </w:pPr>
      <w:rPr>
        <w:rFonts w:ascii="Times New Roman" w:hAnsi="Times New Roman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hyphenationZone w:val="425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06542D"/>
    <w:rsid w:val="00007695"/>
    <w:rsid w:val="00032D6C"/>
    <w:rsid w:val="000519A0"/>
    <w:rsid w:val="0006542D"/>
    <w:rsid w:val="0007579B"/>
    <w:rsid w:val="000F00B8"/>
    <w:rsid w:val="000F5D61"/>
    <w:rsid w:val="001721CA"/>
    <w:rsid w:val="001D3112"/>
    <w:rsid w:val="001D7CF5"/>
    <w:rsid w:val="001E49E6"/>
    <w:rsid w:val="001F1C8A"/>
    <w:rsid w:val="00245035"/>
    <w:rsid w:val="002C10F4"/>
    <w:rsid w:val="003F0D19"/>
    <w:rsid w:val="00406916"/>
    <w:rsid w:val="00453243"/>
    <w:rsid w:val="00516573"/>
    <w:rsid w:val="00584190"/>
    <w:rsid w:val="00595729"/>
    <w:rsid w:val="005B5214"/>
    <w:rsid w:val="005E6A79"/>
    <w:rsid w:val="006426C5"/>
    <w:rsid w:val="00677239"/>
    <w:rsid w:val="0069263D"/>
    <w:rsid w:val="006A0883"/>
    <w:rsid w:val="006B4E6E"/>
    <w:rsid w:val="006E5829"/>
    <w:rsid w:val="007127F5"/>
    <w:rsid w:val="007644D0"/>
    <w:rsid w:val="007902C4"/>
    <w:rsid w:val="007C4818"/>
    <w:rsid w:val="007F745A"/>
    <w:rsid w:val="00816E68"/>
    <w:rsid w:val="00847604"/>
    <w:rsid w:val="008545D3"/>
    <w:rsid w:val="008D642B"/>
    <w:rsid w:val="009840E2"/>
    <w:rsid w:val="009F7C1F"/>
    <w:rsid w:val="00A37CC9"/>
    <w:rsid w:val="00A70F8C"/>
    <w:rsid w:val="00A81CDA"/>
    <w:rsid w:val="00A8283B"/>
    <w:rsid w:val="00AA6B78"/>
    <w:rsid w:val="00C76DB9"/>
    <w:rsid w:val="00E75B28"/>
    <w:rsid w:val="00F25428"/>
    <w:rsid w:val="00F46D70"/>
    <w:rsid w:val="00F77A3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6542D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Hyperlink">
    <w:name w:val="Hyperlink"/>
    <w:basedOn w:val="DefaultParagraphFont"/>
    <w:uiPriority w:val="99"/>
    <w:rsid w:val="00F77A33"/>
    <w:rPr>
      <w:rFonts w:cs="Times New Roman"/>
      <w:color w:val="0563C1"/>
      <w:u w:val="single"/>
    </w:rPr>
  </w:style>
  <w:style w:type="paragraph" w:styleId="NormalWeb">
    <w:name w:val="Normal (Web)"/>
    <w:basedOn w:val="Normal"/>
    <w:uiPriority w:val="99"/>
    <w:rsid w:val="005E6A79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val="uk-UA" w:eastAsia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811049785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123</TotalTime>
  <Pages>1</Pages>
  <Words>269</Words>
  <Characters>1535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Татьяна</cp:lastModifiedBy>
  <cp:revision>23</cp:revision>
  <dcterms:created xsi:type="dcterms:W3CDTF">2020-08-16T20:52:00Z</dcterms:created>
  <dcterms:modified xsi:type="dcterms:W3CDTF">2023-08-26T11:01:00Z</dcterms:modified>
</cp:coreProperties>
</file>