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9" w:type="pct"/>
        <w:tblLook w:val="00A0"/>
      </w:tblPr>
      <w:tblGrid>
        <w:gridCol w:w="4365"/>
        <w:gridCol w:w="5488"/>
      </w:tblGrid>
      <w:tr w:rsidR="009A52F9" w:rsidRPr="009A52F9" w:rsidTr="009A52F9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A52F9" w:rsidRPr="009A52F9" w:rsidRDefault="009A52F9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A52F9">
              <w:rPr>
                <w:rFonts w:ascii="Times New Roman" w:hAnsi="Times New Roman"/>
                <w:color w:val="000000"/>
                <w:lang w:val="uk-UA"/>
              </w:rPr>
              <w:t>Код та назва дисципліни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A52F9" w:rsidRPr="009A52F9" w:rsidRDefault="009A52F9" w:rsidP="00840C2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  <w:bookmarkStart w:id="0" w:name="RANGE!C11"/>
            <w:bookmarkEnd w:id="0"/>
            <w:r w:rsidRPr="009A52F9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2-151-4 Комп'ютерно-інтегровані технології дослідження міцності неоднорідних оболонково-пластинчастих конструкцій з використанням методів голографічної інтерферометрії</w:t>
            </w:r>
          </w:p>
        </w:tc>
      </w:tr>
      <w:tr w:rsidR="009A52F9" w:rsidRPr="009A52F9" w:rsidTr="009A52F9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A52F9" w:rsidRPr="009A52F9" w:rsidRDefault="009A52F9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A52F9">
              <w:rPr>
                <w:rFonts w:ascii="Times New Roman" w:hAnsi="Times New Roman"/>
                <w:color w:val="000000"/>
                <w:lang w:val="uk-UA"/>
              </w:rPr>
              <w:t xml:space="preserve">Рекомендується для галузі знань </w:t>
            </w:r>
            <w:r w:rsidRPr="009A52F9">
              <w:rPr>
                <w:rFonts w:ascii="Times New Roman" w:hAnsi="Times New Roman"/>
                <w:i/>
                <w:color w:val="000000"/>
                <w:lang w:val="uk-UA"/>
              </w:rPr>
              <w:t>(спеціальності, освітньої програми)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A52F9" w:rsidRPr="009A52F9" w:rsidRDefault="009A52F9" w:rsidP="0084053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A52F9">
              <w:rPr>
                <w:rFonts w:ascii="Times New Roman" w:hAnsi="Times New Roman"/>
                <w:color w:val="000000"/>
                <w:lang w:val="uk-UA"/>
              </w:rPr>
              <w:t>1</w:t>
            </w:r>
            <w:r w:rsidRPr="009A52F9">
              <w:rPr>
                <w:rFonts w:ascii="Times New Roman" w:hAnsi="Times New Roman"/>
                <w:lang w:val="uk-UA"/>
              </w:rPr>
              <w:t>5 Автоматизація та приладобудування</w:t>
            </w:r>
          </w:p>
          <w:p w:rsidR="009A52F9" w:rsidRPr="009A52F9" w:rsidRDefault="009A52F9" w:rsidP="008405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9A52F9">
              <w:rPr>
                <w:rFonts w:ascii="Times New Roman" w:hAnsi="Times New Roman"/>
                <w:color w:val="000000"/>
                <w:lang w:val="uk-UA"/>
              </w:rPr>
              <w:t>151 Автоматизація та комп’ютерно-інтегровані технології</w:t>
            </w:r>
          </w:p>
        </w:tc>
      </w:tr>
      <w:tr w:rsidR="009A52F9" w:rsidRPr="009A52F9" w:rsidTr="009A52F9">
        <w:trPr>
          <w:trHeight w:val="326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A52F9" w:rsidRPr="009A52F9" w:rsidRDefault="009A52F9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A52F9">
              <w:rPr>
                <w:rFonts w:ascii="Times New Roman" w:hAnsi="Times New Roman"/>
                <w:color w:val="000000"/>
                <w:lang w:val="uk-UA"/>
              </w:rPr>
              <w:t>Кафедра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A52F9" w:rsidRPr="009A52F9" w:rsidRDefault="009A52F9" w:rsidP="008405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9A52F9">
              <w:rPr>
                <w:rFonts w:ascii="Times New Roman" w:hAnsi="Times New Roman"/>
                <w:lang w:val="uk-UA"/>
              </w:rPr>
              <w:t>Радіоелектронної автоматики</w:t>
            </w:r>
          </w:p>
        </w:tc>
      </w:tr>
      <w:tr w:rsidR="009A52F9" w:rsidRPr="009A52F9" w:rsidTr="009A52F9">
        <w:trPr>
          <w:trHeight w:val="261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A52F9" w:rsidRPr="009A52F9" w:rsidRDefault="009A52F9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A52F9">
              <w:rPr>
                <w:rFonts w:ascii="Times New Roman" w:hAnsi="Times New Roman"/>
                <w:color w:val="000000"/>
                <w:lang w:val="uk-UA"/>
              </w:rPr>
              <w:t xml:space="preserve">П.І.П. НПП </w:t>
            </w:r>
            <w:r w:rsidRPr="009A52F9">
              <w:rPr>
                <w:rFonts w:ascii="Times New Roman" w:hAnsi="Times New Roman"/>
                <w:i/>
                <w:color w:val="000000"/>
                <w:lang w:val="uk-UA"/>
              </w:rPr>
              <w:t>(за можливості)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A52F9" w:rsidRPr="009A52F9" w:rsidRDefault="009A52F9" w:rsidP="008405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9A52F9">
              <w:rPr>
                <w:rFonts w:ascii="Times New Roman" w:hAnsi="Times New Roman"/>
                <w:color w:val="000000"/>
                <w:lang w:val="uk-UA"/>
              </w:rPr>
              <w:t>Селіванов Ю.М.</w:t>
            </w:r>
          </w:p>
        </w:tc>
      </w:tr>
      <w:tr w:rsidR="009A52F9" w:rsidRPr="009A52F9" w:rsidTr="009A52F9">
        <w:trPr>
          <w:trHeight w:val="26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A52F9" w:rsidRPr="009A52F9" w:rsidRDefault="009A52F9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A52F9">
              <w:rPr>
                <w:rFonts w:ascii="Times New Roman" w:hAnsi="Times New Roman"/>
                <w:color w:val="000000"/>
                <w:lang w:val="uk-UA"/>
              </w:rPr>
              <w:t>Рівень ВО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A52F9" w:rsidRPr="009A52F9" w:rsidRDefault="009A52F9" w:rsidP="008405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9A52F9">
              <w:rPr>
                <w:rFonts w:ascii="Times New Roman" w:hAnsi="Times New Roman"/>
                <w:color w:val="000000"/>
                <w:lang w:val="uk-UA"/>
              </w:rPr>
              <w:t>Другий (магістерський)</w:t>
            </w:r>
          </w:p>
        </w:tc>
      </w:tr>
      <w:tr w:rsidR="009A52F9" w:rsidRPr="009A52F9" w:rsidTr="009A52F9">
        <w:trPr>
          <w:trHeight w:val="241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A52F9" w:rsidRPr="009A52F9" w:rsidRDefault="009A52F9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A52F9">
              <w:rPr>
                <w:rFonts w:ascii="Times New Roman" w:hAnsi="Times New Roman"/>
                <w:color w:val="000000"/>
                <w:lang w:val="uk-UA"/>
              </w:rPr>
              <w:t xml:space="preserve">Курс, семестр </w:t>
            </w:r>
            <w:r w:rsidRPr="009A52F9">
              <w:rPr>
                <w:rFonts w:ascii="Times New Roman" w:hAnsi="Times New Roman"/>
                <w:i/>
                <w:color w:val="000000"/>
                <w:lang w:val="uk-UA"/>
              </w:rPr>
              <w:t>(в якому буде викладатись)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A52F9" w:rsidRPr="009A52F9" w:rsidRDefault="009A52F9" w:rsidP="008405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9A52F9">
              <w:rPr>
                <w:rFonts w:ascii="Times New Roman" w:hAnsi="Times New Roman"/>
                <w:lang w:val="uk-UA"/>
              </w:rPr>
              <w:t>1 курс, 2 семестр</w:t>
            </w:r>
            <w:r w:rsidRPr="009A52F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</w:tr>
      <w:tr w:rsidR="009A52F9" w:rsidRPr="009A52F9" w:rsidTr="009A52F9">
        <w:trPr>
          <w:trHeight w:val="230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A52F9" w:rsidRPr="009A52F9" w:rsidRDefault="009A52F9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A52F9">
              <w:rPr>
                <w:rFonts w:ascii="Times New Roman" w:hAnsi="Times New Roman"/>
                <w:color w:val="000000"/>
                <w:lang w:val="uk-UA"/>
              </w:rPr>
              <w:t>Мова викладання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A52F9" w:rsidRPr="009A52F9" w:rsidRDefault="009A52F9" w:rsidP="008405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9A52F9">
              <w:rPr>
                <w:rFonts w:ascii="Times New Roman" w:hAnsi="Times New Roman"/>
                <w:color w:val="000000"/>
                <w:lang w:val="uk-UA"/>
              </w:rPr>
              <w:t>Українська</w:t>
            </w:r>
          </w:p>
        </w:tc>
      </w:tr>
      <w:tr w:rsidR="009A52F9" w:rsidRPr="009A52F9" w:rsidTr="009A52F9">
        <w:trPr>
          <w:trHeight w:val="930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A52F9" w:rsidRPr="009A52F9" w:rsidRDefault="009A52F9" w:rsidP="001B6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  <w:lang w:val="uk-UA"/>
              </w:rPr>
            </w:pPr>
            <w:proofErr w:type="spellStart"/>
            <w:r w:rsidRPr="009A52F9">
              <w:rPr>
                <w:rFonts w:ascii="Times New Roman" w:hAnsi="Times New Roman"/>
                <w:color w:val="000000"/>
                <w:lang w:val="uk-UA"/>
              </w:rPr>
              <w:t>Пререквізити</w:t>
            </w:r>
            <w:proofErr w:type="spellEnd"/>
            <w:r w:rsidRPr="009A52F9">
              <w:rPr>
                <w:rFonts w:ascii="Times New Roman" w:hAnsi="Times New Roman"/>
                <w:color w:val="000000"/>
                <w:lang w:val="uk-UA"/>
              </w:rPr>
              <w:t xml:space="preserve"> (передумови вивчення дисципліни) </w:t>
            </w:r>
            <w:r w:rsidRPr="009A52F9">
              <w:rPr>
                <w:rFonts w:ascii="Times New Roman" w:hAnsi="Times New Roman"/>
                <w:b/>
                <w:color w:val="0033CC"/>
                <w:vertAlign w:val="superscript"/>
                <w:lang w:val="uk-UA"/>
              </w:rPr>
              <w:t>1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A52F9" w:rsidRPr="009A52F9" w:rsidRDefault="009A52F9" w:rsidP="008405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 w:rsidRPr="009A52F9">
              <w:rPr>
                <w:rFonts w:ascii="Times New Roman" w:hAnsi="Times New Roman"/>
                <w:color w:val="000000"/>
                <w:lang w:val="uk-UA"/>
              </w:rPr>
              <w:t>Фізичні основи з автоматизації та комп’ютерно-інтегрованих технологій, інформаційні технології, програмування в інженерних розрахунках, комп`ютерно-інтегровані системи діагностики та контролю</w:t>
            </w:r>
          </w:p>
        </w:tc>
      </w:tr>
      <w:tr w:rsidR="009A52F9" w:rsidRPr="009A52F9" w:rsidTr="009A52F9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A52F9" w:rsidRPr="009A52F9" w:rsidRDefault="009A52F9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A52F9">
              <w:rPr>
                <w:rFonts w:ascii="Times New Roman" w:hAnsi="Times New Roman"/>
                <w:color w:val="000000"/>
                <w:lang w:val="uk-UA"/>
              </w:rPr>
              <w:t>Що буде вивчатися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9A52F9" w:rsidRPr="009A52F9" w:rsidRDefault="009A52F9" w:rsidP="009A52F9">
            <w:pPr>
              <w:spacing w:after="0"/>
              <w:jc w:val="both"/>
              <w:rPr>
                <w:rFonts w:ascii="Times New Roman" w:hAnsi="Times New Roman"/>
                <w:i/>
                <w:color w:val="FF0000"/>
                <w:highlight w:val="yellow"/>
                <w:lang w:val="uk-UA"/>
              </w:rPr>
            </w:pPr>
            <w:r w:rsidRPr="009A52F9">
              <w:rPr>
                <w:rFonts w:ascii="Times New Roman" w:hAnsi="Times New Roman"/>
                <w:color w:val="222222"/>
                <w:shd w:val="clear" w:color="auto" w:fill="FFFFFF"/>
                <w:lang w:val="uk-UA"/>
              </w:rPr>
              <w:t>Оболонково-пластинчасті</w:t>
            </w:r>
            <w:r w:rsidRPr="009A52F9">
              <w:rPr>
                <w:rFonts w:ascii="Times New Roman" w:hAnsi="Times New Roman"/>
                <w:b/>
                <w:color w:val="222222"/>
                <w:shd w:val="clear" w:color="auto" w:fill="FFFFFF"/>
                <w:lang w:val="uk-UA"/>
              </w:rPr>
              <w:t xml:space="preserve"> </w:t>
            </w:r>
            <w:r w:rsidRPr="009A52F9">
              <w:rPr>
                <w:rStyle w:val="tlid-translation"/>
                <w:rFonts w:ascii="Times New Roman" w:hAnsi="Times New Roman"/>
                <w:color w:val="000000"/>
                <w:lang w:val="uk-UA"/>
              </w:rPr>
              <w:t>конструкції широко застосовуються в машинобудуванні та інших галузях промисловості. У багатьох випадках з міркувань підвищення питомої міцності й розширення функціональних можливостей ускладнюють форму цих конструкцій, створюють неоднорідними за розподілом мат</w:t>
            </w:r>
            <w:r>
              <w:rPr>
                <w:rStyle w:val="tlid-translation"/>
                <w:rFonts w:ascii="Times New Roman" w:hAnsi="Times New Roman"/>
                <w:color w:val="000000"/>
                <w:lang w:val="uk-UA"/>
              </w:rPr>
              <w:t>еріалу і його властивостей</w:t>
            </w:r>
            <w:r w:rsidRPr="009A52F9">
              <w:rPr>
                <w:rStyle w:val="tlid-translation"/>
                <w:rFonts w:ascii="Times New Roman" w:hAnsi="Times New Roman"/>
                <w:color w:val="000000"/>
                <w:lang w:val="uk-UA"/>
              </w:rPr>
              <w:t xml:space="preserve">. </w:t>
            </w:r>
            <w:r w:rsidRPr="009A52F9">
              <w:rPr>
                <w:rStyle w:val="tlid-translation"/>
                <w:rFonts w:ascii="Times New Roman" w:hAnsi="Times New Roman"/>
                <w:lang w:val="uk-UA"/>
              </w:rPr>
              <w:t>В даному курсі розглядаються комп'ютерно-інтегровані технології діагностичних досліджень міцності неоднорідних оболонково-пластин</w:t>
            </w:r>
            <w:r>
              <w:rPr>
                <w:rStyle w:val="tlid-translation"/>
                <w:rFonts w:ascii="Times New Roman" w:hAnsi="Times New Roman"/>
                <w:lang w:val="uk-UA"/>
              </w:rPr>
              <w:t xml:space="preserve">частих конструкцій </w:t>
            </w:r>
            <w:r w:rsidRPr="009A52F9">
              <w:rPr>
                <w:rStyle w:val="tlid-translation"/>
                <w:rFonts w:ascii="Times New Roman" w:hAnsi="Times New Roman"/>
                <w:lang w:val="uk-UA"/>
              </w:rPr>
              <w:t>.</w:t>
            </w:r>
          </w:p>
        </w:tc>
      </w:tr>
      <w:tr w:rsidR="009A52F9" w:rsidRPr="009A52F9" w:rsidTr="009A52F9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A52F9" w:rsidRPr="009A52F9" w:rsidRDefault="009A52F9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A52F9">
              <w:rPr>
                <w:rFonts w:ascii="Times New Roman" w:hAnsi="Times New Roman"/>
                <w:color w:val="000000"/>
                <w:lang w:val="uk-UA"/>
              </w:rPr>
              <w:t>Чому це цікаво/треба вивчати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A52F9" w:rsidRPr="009A52F9" w:rsidRDefault="009A52F9" w:rsidP="00CF004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9A52F9">
              <w:rPr>
                <w:rStyle w:val="tlid-translation"/>
                <w:color w:val="000000"/>
                <w:sz w:val="22"/>
                <w:szCs w:val="22"/>
                <w:lang w:val="uk-UA"/>
              </w:rPr>
              <w:t xml:space="preserve">Придбання навичок використання голографічної інтерферометрії та відповідних комп'ютерно-інтегрованих технології у діагностичних дослідженнях міцності неоднорідних оболонково-пластинчастих деталей та вузлів конструкцій </w:t>
            </w:r>
          </w:p>
        </w:tc>
      </w:tr>
      <w:tr w:rsidR="009A52F9" w:rsidRPr="009A52F9" w:rsidTr="009A52F9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A52F9" w:rsidRPr="009A52F9" w:rsidRDefault="009A52F9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A52F9">
              <w:rPr>
                <w:rFonts w:ascii="Times New Roman" w:hAnsi="Times New Roman"/>
                <w:color w:val="000000"/>
                <w:lang w:val="uk-UA"/>
              </w:rPr>
              <w:t xml:space="preserve">Чого можна навчитися </w:t>
            </w:r>
            <w:r w:rsidRPr="009A52F9">
              <w:rPr>
                <w:rFonts w:ascii="Times New Roman" w:hAnsi="Times New Roman"/>
                <w:i/>
                <w:color w:val="000000"/>
                <w:lang w:val="uk-UA"/>
              </w:rPr>
              <w:t>(результати навчання)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A52F9" w:rsidRPr="009A52F9" w:rsidRDefault="009A52F9" w:rsidP="00F10371">
            <w:pPr>
              <w:tabs>
                <w:tab w:val="left" w:pos="991"/>
              </w:tabs>
              <w:spacing w:after="0" w:line="240" w:lineRule="auto"/>
              <w:ind w:right="102"/>
              <w:jc w:val="both"/>
              <w:rPr>
                <w:rFonts w:ascii="Times New Roman" w:hAnsi="Times New Roman"/>
                <w:color w:val="0D0D0D"/>
                <w:lang w:val="uk-UA"/>
              </w:rPr>
            </w:pPr>
            <w:r w:rsidRPr="009A52F9">
              <w:rPr>
                <w:rFonts w:ascii="Times New Roman" w:hAnsi="Times New Roman"/>
                <w:color w:val="0D0D0D"/>
                <w:lang w:val="uk-UA"/>
              </w:rPr>
              <w:t>РН3.Володіти концептуальними та методологічними знаннями в галузі автоматизації та комп’ютерно-інтегрованих технологій та бути здатним застосовувати їх в професійній діяльності на межі предметних галузей</w:t>
            </w:r>
          </w:p>
          <w:p w:rsidR="009A52F9" w:rsidRPr="009A52F9" w:rsidRDefault="009A52F9" w:rsidP="00F1037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uk-UA"/>
              </w:rPr>
            </w:pPr>
            <w:r w:rsidRPr="009A52F9">
              <w:rPr>
                <w:rFonts w:ascii="Times New Roman" w:hAnsi="Times New Roman"/>
                <w:sz w:val="22"/>
                <w:szCs w:val="22"/>
                <w:lang w:val="uk-UA"/>
              </w:rPr>
              <w:t>РН9. Вміти</w:t>
            </w:r>
            <w:r w:rsidRPr="009A52F9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проводити аналіз виробничо-технічних систем в різних галузях промисловості як об’єктів автоматизації і визначати стратегію їх автоматизації.</w:t>
            </w:r>
          </w:p>
        </w:tc>
      </w:tr>
      <w:tr w:rsidR="009A52F9" w:rsidRPr="009A52F9" w:rsidTr="009A52F9">
        <w:trPr>
          <w:trHeight w:val="411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A52F9" w:rsidRPr="009A52F9" w:rsidRDefault="009A52F9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A52F9">
              <w:rPr>
                <w:rFonts w:ascii="Times New Roman" w:hAnsi="Times New Roman"/>
                <w:color w:val="000000"/>
                <w:lang w:val="uk-UA"/>
              </w:rPr>
              <w:t xml:space="preserve">Як можна користуватися набутими знаннями і уміннями </w:t>
            </w:r>
            <w:r w:rsidRPr="009A52F9">
              <w:rPr>
                <w:rFonts w:ascii="Times New Roman" w:hAnsi="Times New Roman"/>
                <w:i/>
                <w:color w:val="000000"/>
                <w:lang w:val="uk-UA"/>
              </w:rPr>
              <w:t>(компетентності)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A52F9" w:rsidRPr="009A52F9" w:rsidRDefault="009A52F9" w:rsidP="00F1037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A52F9">
              <w:rPr>
                <w:rFonts w:ascii="Times New Roman" w:hAnsi="Times New Roman"/>
                <w:lang w:val="uk-UA"/>
              </w:rPr>
              <w:t>ФК5. Здатність розуміти процеси і явища у технологічних комплексах окремої галузі (відповідно до спеціалізації), аналізувати виробничо-технологічні системи і комплекси як об’єкт</w:t>
            </w:r>
            <w:r>
              <w:rPr>
                <w:rFonts w:ascii="Times New Roman" w:hAnsi="Times New Roman"/>
                <w:lang w:val="uk-UA"/>
              </w:rPr>
              <w:t>и автоматизації</w:t>
            </w:r>
            <w:r w:rsidRPr="009A52F9">
              <w:rPr>
                <w:rFonts w:ascii="Times New Roman" w:hAnsi="Times New Roman"/>
                <w:lang w:val="uk-UA"/>
              </w:rPr>
              <w:t>.</w:t>
            </w:r>
          </w:p>
          <w:p w:rsidR="009A52F9" w:rsidRPr="009A52F9" w:rsidRDefault="009A52F9" w:rsidP="009A52F9">
            <w:pPr>
              <w:pStyle w:val="Default"/>
              <w:rPr>
                <w:rFonts w:ascii="Times New Roman" w:hAnsi="Times New Roman"/>
                <w:sz w:val="22"/>
                <w:szCs w:val="22"/>
                <w:highlight w:val="yellow"/>
                <w:lang w:val="uk-UA"/>
              </w:rPr>
            </w:pPr>
            <w:r w:rsidRPr="009A52F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ФК14</w:t>
            </w:r>
            <w:r w:rsidRPr="009A52F9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. Здатність застосовувати сучасні підходи та методи до проектування та розробки систем автоматизації різного рівня та призначення. </w:t>
            </w:r>
          </w:p>
        </w:tc>
      </w:tr>
      <w:tr w:rsidR="009A52F9" w:rsidRPr="009A52F9" w:rsidTr="009A52F9">
        <w:trPr>
          <w:trHeight w:val="503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A52F9" w:rsidRPr="009A52F9" w:rsidRDefault="009A52F9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A52F9">
              <w:rPr>
                <w:rFonts w:ascii="Times New Roman" w:hAnsi="Times New Roman"/>
                <w:color w:val="000000"/>
                <w:lang w:val="uk-UA"/>
              </w:rPr>
              <w:t>Інформаційне забезпечення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A52F9" w:rsidRPr="009A52F9" w:rsidRDefault="009A52F9" w:rsidP="00CF004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A52F9">
              <w:rPr>
                <w:rFonts w:ascii="Times New Roman" w:hAnsi="Times New Roman"/>
                <w:lang w:val="uk-UA"/>
              </w:rPr>
              <w:t>Конспект лекцій,</w:t>
            </w:r>
          </w:p>
          <w:p w:rsidR="009A52F9" w:rsidRPr="009A52F9" w:rsidRDefault="009A52F9" w:rsidP="00CF004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A52F9">
              <w:rPr>
                <w:rFonts w:ascii="Times New Roman" w:hAnsi="Times New Roman"/>
                <w:lang w:val="uk-UA"/>
              </w:rPr>
              <w:t>вказівки до виконання лабораторних робіт</w:t>
            </w:r>
          </w:p>
        </w:tc>
      </w:tr>
      <w:tr w:rsidR="009A52F9" w:rsidRPr="009A52F9" w:rsidTr="009A52F9">
        <w:trPr>
          <w:trHeight w:val="538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A52F9" w:rsidRPr="009A52F9" w:rsidRDefault="009A52F9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A52F9">
              <w:rPr>
                <w:rFonts w:ascii="Times New Roman" w:hAnsi="Times New Roman"/>
                <w:color w:val="000000"/>
                <w:lang w:val="uk-UA"/>
              </w:rPr>
              <w:t xml:space="preserve">Види навчальних занять </w:t>
            </w:r>
          </w:p>
          <w:p w:rsidR="009A52F9" w:rsidRPr="009A52F9" w:rsidRDefault="009A52F9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A52F9">
              <w:rPr>
                <w:rFonts w:ascii="Times New Roman" w:hAnsi="Times New Roman"/>
                <w:i/>
                <w:color w:val="000000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A52F9" w:rsidRPr="009A52F9" w:rsidRDefault="009A52F9" w:rsidP="00CF004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A52F9">
              <w:rPr>
                <w:rFonts w:ascii="Times New Roman" w:hAnsi="Times New Roman"/>
                <w:color w:val="000000"/>
                <w:lang w:val="uk-UA"/>
              </w:rPr>
              <w:t xml:space="preserve">Лекції, </w:t>
            </w:r>
          </w:p>
          <w:p w:rsidR="009A52F9" w:rsidRPr="009A52F9" w:rsidRDefault="009A52F9" w:rsidP="00CF0049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 w:rsidRPr="009A52F9">
              <w:rPr>
                <w:rFonts w:ascii="Times New Roman" w:hAnsi="Times New Roman"/>
                <w:color w:val="000000"/>
                <w:lang w:val="uk-UA"/>
              </w:rPr>
              <w:t>лабораторні заняття</w:t>
            </w:r>
          </w:p>
        </w:tc>
      </w:tr>
      <w:tr w:rsidR="009A52F9" w:rsidRPr="009A52F9" w:rsidTr="009A52F9">
        <w:trPr>
          <w:trHeight w:val="267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A52F9" w:rsidRPr="009A52F9" w:rsidRDefault="009A52F9" w:rsidP="001B6E0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A52F9">
              <w:rPr>
                <w:rFonts w:ascii="Times New Roman" w:hAnsi="Times New Roman"/>
                <w:color w:val="000000"/>
                <w:lang w:val="uk-UA"/>
              </w:rPr>
              <w:t>Вид семестрового контролю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52F9" w:rsidRPr="009A52F9" w:rsidRDefault="009A52F9" w:rsidP="00CF004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9A52F9">
              <w:rPr>
                <w:rFonts w:ascii="Times New Roman" w:hAnsi="Times New Roman"/>
                <w:color w:val="000000"/>
                <w:lang w:val="uk-UA"/>
              </w:rPr>
              <w:t>Диф.залік</w:t>
            </w:r>
            <w:proofErr w:type="spellEnd"/>
          </w:p>
        </w:tc>
      </w:tr>
      <w:tr w:rsidR="009A52F9" w:rsidRPr="009A52F9" w:rsidTr="009A52F9">
        <w:trPr>
          <w:trHeight w:val="242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A52F9" w:rsidRPr="009A52F9" w:rsidRDefault="009A52F9" w:rsidP="001B6E06">
            <w:pPr>
              <w:spacing w:after="0" w:line="240" w:lineRule="auto"/>
              <w:rPr>
                <w:rFonts w:ascii="Times New Roman" w:hAnsi="Times New Roman"/>
                <w:vertAlign w:val="superscript"/>
                <w:lang w:val="uk-UA"/>
              </w:rPr>
            </w:pPr>
            <w:r w:rsidRPr="009A52F9">
              <w:rPr>
                <w:rFonts w:ascii="Times New Roman" w:hAnsi="Times New Roman"/>
                <w:lang w:val="uk-UA"/>
              </w:rPr>
              <w:t xml:space="preserve">Максимальна кількість здобувачів </w:t>
            </w:r>
            <w:r w:rsidRPr="009A52F9">
              <w:rPr>
                <w:rFonts w:ascii="Times New Roman" w:hAnsi="Times New Roman"/>
                <w:b/>
                <w:color w:val="0033CC"/>
                <w:vertAlign w:val="superscript"/>
                <w:lang w:val="uk-UA"/>
              </w:rPr>
              <w:t>2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52F9" w:rsidRPr="009A52F9" w:rsidRDefault="009A52F9" w:rsidP="00CF004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A52F9"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9A52F9" w:rsidRPr="009A52F9" w:rsidTr="009A52F9">
        <w:trPr>
          <w:trHeight w:val="242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A52F9" w:rsidRPr="009A52F9" w:rsidRDefault="009A52F9" w:rsidP="001B6E06">
            <w:pPr>
              <w:spacing w:after="0" w:line="240" w:lineRule="auto"/>
              <w:rPr>
                <w:rFonts w:ascii="Times New Roman" w:hAnsi="Times New Roman"/>
                <w:color w:val="0000FF"/>
                <w:lang w:val="uk-UA"/>
              </w:rPr>
            </w:pPr>
            <w:r w:rsidRPr="009A52F9">
              <w:rPr>
                <w:rFonts w:ascii="Times New Roman" w:hAnsi="Times New Roman"/>
                <w:lang w:val="uk-UA"/>
              </w:rPr>
              <w:t xml:space="preserve">Мінімальна кількість здобувачів </w:t>
            </w:r>
            <w:r w:rsidRPr="009A52F9">
              <w:rPr>
                <w:rFonts w:ascii="Times New Roman" w:hAnsi="Times New Roman"/>
                <w:i/>
                <w:lang w:val="uk-UA"/>
              </w:rPr>
              <w:t>(тільки для мовних дисциплін)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52F9" w:rsidRPr="009A52F9" w:rsidRDefault="009A52F9" w:rsidP="00CF004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</w:tbl>
    <w:p w:rsidR="00EF058E" w:rsidRPr="009A52F9" w:rsidRDefault="00EF058E">
      <w:pPr>
        <w:rPr>
          <w:lang w:val="uk-UA"/>
        </w:rPr>
      </w:pPr>
    </w:p>
    <w:sectPr w:rsidR="00EF058E" w:rsidRPr="009A52F9" w:rsidSect="00F10371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21997"/>
    <w:multiLevelType w:val="hybridMultilevel"/>
    <w:tmpl w:val="F4226BF0"/>
    <w:lvl w:ilvl="0" w:tplc="C3C2A0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B70BB"/>
    <w:multiLevelType w:val="hybridMultilevel"/>
    <w:tmpl w:val="26FC1DF4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7A2BD8"/>
    <w:rsid w:val="00091298"/>
    <w:rsid w:val="001647F5"/>
    <w:rsid w:val="001B04DB"/>
    <w:rsid w:val="00227D34"/>
    <w:rsid w:val="003503D3"/>
    <w:rsid w:val="003704B0"/>
    <w:rsid w:val="005511A3"/>
    <w:rsid w:val="00584D71"/>
    <w:rsid w:val="005D7523"/>
    <w:rsid w:val="005F6A13"/>
    <w:rsid w:val="006022D2"/>
    <w:rsid w:val="00623334"/>
    <w:rsid w:val="006A62ED"/>
    <w:rsid w:val="007A2BD8"/>
    <w:rsid w:val="007C26D8"/>
    <w:rsid w:val="0081188B"/>
    <w:rsid w:val="008176DD"/>
    <w:rsid w:val="00840532"/>
    <w:rsid w:val="00840C2D"/>
    <w:rsid w:val="008428AD"/>
    <w:rsid w:val="00981C80"/>
    <w:rsid w:val="009873A9"/>
    <w:rsid w:val="009A52F9"/>
    <w:rsid w:val="009F45BA"/>
    <w:rsid w:val="00A16031"/>
    <w:rsid w:val="00A16557"/>
    <w:rsid w:val="00A50E49"/>
    <w:rsid w:val="00B0177D"/>
    <w:rsid w:val="00B11CF1"/>
    <w:rsid w:val="00B3413A"/>
    <w:rsid w:val="00B62747"/>
    <w:rsid w:val="00B818C2"/>
    <w:rsid w:val="00C00569"/>
    <w:rsid w:val="00C032F8"/>
    <w:rsid w:val="00CD3680"/>
    <w:rsid w:val="00CF0049"/>
    <w:rsid w:val="00D338A4"/>
    <w:rsid w:val="00E019E9"/>
    <w:rsid w:val="00E0483A"/>
    <w:rsid w:val="00E352DA"/>
    <w:rsid w:val="00E6434E"/>
    <w:rsid w:val="00ED20D5"/>
    <w:rsid w:val="00EE5F72"/>
    <w:rsid w:val="00EF058E"/>
    <w:rsid w:val="00F04B28"/>
    <w:rsid w:val="00F10371"/>
    <w:rsid w:val="00FE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338A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623334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5511A3"/>
    <w:pPr>
      <w:spacing w:after="0" w:line="240" w:lineRule="auto"/>
      <w:ind w:left="5520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511A3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551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lid-translation">
    <w:name w:val="tlid-translation"/>
    <w:basedOn w:val="a0"/>
    <w:uiPriority w:val="99"/>
    <w:rsid w:val="00ED20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8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2270</Characters>
  <Application>Microsoft Office Word</Application>
  <DocSecurity>0</DocSecurity>
  <Lines>18</Lines>
  <Paragraphs>5</Paragraphs>
  <ScaleCrop>false</ScaleCrop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Сергей</cp:lastModifiedBy>
  <cp:revision>2</cp:revision>
  <dcterms:created xsi:type="dcterms:W3CDTF">2021-09-07T06:56:00Z</dcterms:created>
  <dcterms:modified xsi:type="dcterms:W3CDTF">2021-09-07T06:56:00Z</dcterms:modified>
</cp:coreProperties>
</file>