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614"/>
        <w:gridCol w:w="5807"/>
      </w:tblGrid>
      <w:tr w:rsidR="00FD7DC2" w:rsidRPr="004511C4" w14:paraId="5AE12C2A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F9B8D" w14:textId="25FA0FB1" w:rsidR="00FD7DC2" w:rsidRPr="00A72C4C" w:rsidRDefault="00AA2283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A72C4C">
              <w:rPr>
                <w:color w:val="000000"/>
                <w:sz w:val="28"/>
                <w:szCs w:val="28"/>
                <w:lang w:val="uk-UA"/>
              </w:rPr>
              <w:t>Код та н</w:t>
            </w:r>
            <w:r w:rsidR="00FD7DC2" w:rsidRPr="00A72C4C">
              <w:rPr>
                <w:color w:val="000000"/>
                <w:sz w:val="28"/>
                <w:szCs w:val="28"/>
                <w:lang w:val="uk-UA"/>
              </w:rPr>
              <w:t>азва дисциплін</w:t>
            </w:r>
            <w:bookmarkEnd w:id="0"/>
            <w:r w:rsidR="00FD7DC2" w:rsidRPr="00A72C4C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F51C8" w14:textId="2F8386F9" w:rsidR="00FD7DC2" w:rsidRPr="00A72C4C" w:rsidRDefault="00AA2283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bCs/>
                <w:sz w:val="28"/>
                <w:szCs w:val="28"/>
                <w:lang w:val="uk-UA"/>
              </w:rPr>
              <w:t>1-054-</w:t>
            </w:r>
            <w:r w:rsidR="00084C91">
              <w:rPr>
                <w:bCs/>
                <w:sz w:val="28"/>
                <w:szCs w:val="28"/>
                <w:lang w:val="uk-UA"/>
              </w:rPr>
              <w:t>1</w:t>
            </w:r>
            <w:r w:rsidR="006C05DD">
              <w:rPr>
                <w:bCs/>
                <w:sz w:val="28"/>
                <w:szCs w:val="28"/>
                <w:lang w:val="uk-UA"/>
              </w:rPr>
              <w:t>2</w:t>
            </w:r>
            <w:r w:rsidRPr="00A72C4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3214C">
              <w:rPr>
                <w:color w:val="000000"/>
                <w:sz w:val="28"/>
                <w:szCs w:val="28"/>
                <w:lang w:val="uk-UA"/>
              </w:rPr>
              <w:t>Технології аналізу веб-даних та менеджмент веб-контенту</w:t>
            </w:r>
          </w:p>
        </w:tc>
      </w:tr>
      <w:tr w:rsidR="00FD7DC2" w:rsidRPr="004511C4" w14:paraId="0CF2DCC5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681E2E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A72C4C">
              <w:rPr>
                <w:i/>
                <w:color w:val="000000"/>
                <w:sz w:val="28"/>
                <w:szCs w:val="28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5A72CC" w14:textId="15955FDE" w:rsidR="00FD7DC2" w:rsidRPr="00A72C4C" w:rsidRDefault="00E9470E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sz w:val="28"/>
                <w:szCs w:val="28"/>
                <w:lang w:val="uk-UA"/>
              </w:rPr>
              <w:t>ОП для спеціальностей галузей 01, 03, 05, 06, 07, 29</w:t>
            </w:r>
          </w:p>
        </w:tc>
      </w:tr>
      <w:tr w:rsidR="00FD7DC2" w:rsidRPr="004511C4" w14:paraId="357AC3CD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312E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93B7" w14:textId="6CD2C8B1" w:rsidR="00FD7DC2" w:rsidRPr="00A72C4C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соціології</w:t>
            </w:r>
          </w:p>
        </w:tc>
      </w:tr>
      <w:tr w:rsidR="00FD7DC2" w:rsidRPr="004511C4" w14:paraId="48FEAB08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1B64DAA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72C4C">
              <w:rPr>
                <w:i/>
                <w:color w:val="000000"/>
                <w:sz w:val="28"/>
                <w:szCs w:val="28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9CE4376" w14:textId="4B92ADBB" w:rsidR="00FD7DC2" w:rsidRPr="00A72C4C" w:rsidRDefault="00BF465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Скляренко</w:t>
            </w:r>
            <w:r w:rsidR="00A72C4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="00A72C4C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r w:rsidR="00A72C4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D7DC2" w:rsidRPr="004511C4" w14:paraId="318BC3BE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2F57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09D9" w14:textId="1E40D229" w:rsidR="00FD7DC2" w:rsidRPr="00A72C4C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FD7DC2" w:rsidRPr="004511C4" w14:paraId="4E664EA2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117E1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Курс, семестр </w:t>
            </w:r>
            <w:r w:rsidRPr="00A72C4C">
              <w:rPr>
                <w:i/>
                <w:color w:val="000000"/>
                <w:sz w:val="28"/>
                <w:szCs w:val="28"/>
                <w:lang w:val="uk-UA"/>
              </w:rPr>
              <w:t>(в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DF3FF" w14:textId="394F1E79" w:rsidR="00FD7DC2" w:rsidRPr="00A72C4C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І</w:t>
            </w:r>
            <w:r w:rsidR="00E9470E" w:rsidRPr="00A72C4C">
              <w:rPr>
                <w:color w:val="000000"/>
                <w:sz w:val="28"/>
                <w:szCs w:val="28"/>
                <w:lang w:val="en-US"/>
              </w:rPr>
              <w:t>V</w:t>
            </w: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 курс, </w:t>
            </w:r>
            <w:r w:rsidR="00BF4652">
              <w:rPr>
                <w:color w:val="000000"/>
                <w:sz w:val="28"/>
                <w:szCs w:val="28"/>
                <w:lang w:val="uk-UA"/>
              </w:rPr>
              <w:t>8</w:t>
            </w: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D7DC2" w:rsidRPr="004511C4" w14:paraId="1EE5490F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38441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7E91" w14:textId="16E25D1A" w:rsidR="00FD7DC2" w:rsidRPr="00A72C4C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FD7DC2" w:rsidRPr="004511C4" w14:paraId="69B620EE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089C2" w14:textId="3686E5AD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Пререквізити (передумови вивчення дисципліни)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1FE" w14:textId="13B4543E" w:rsidR="00FD7DC2" w:rsidRPr="00A72C4C" w:rsidRDefault="00DC485D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Базові знання з інформаційних та комунікаційних технологій</w:t>
            </w:r>
          </w:p>
        </w:tc>
      </w:tr>
      <w:tr w:rsidR="00FD7DC2" w:rsidRPr="004511C4" w14:paraId="3A753B26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A4B7E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CC03" w14:textId="1A84DC4C" w:rsidR="00FD7DC2" w:rsidRPr="009A0EA5" w:rsidRDefault="009A0EA5" w:rsidP="00C41E5A">
            <w:pPr>
              <w:pStyle w:val="a6"/>
              <w:widowControl w:val="0"/>
              <w:spacing w:before="0" w:beforeAutospacing="0" w:after="0" w:afterAutospacing="0"/>
              <w:jc w:val="both"/>
              <w:textAlignment w:val="top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A0EA5">
              <w:rPr>
                <w:color w:val="000000"/>
                <w:sz w:val="28"/>
                <w:szCs w:val="28"/>
                <w:lang w:val="uk-UA"/>
              </w:rPr>
              <w:t xml:space="preserve">Технології аналізу даних: </w:t>
            </w:r>
            <w:r w:rsidRPr="009A0EA5">
              <w:rPr>
                <w:color w:val="3D3D3D"/>
                <w:sz w:val="28"/>
                <w:szCs w:val="28"/>
                <w:shd w:val="clear" w:color="auto" w:fill="FFFFFF"/>
                <w:lang w:val="en-US"/>
              </w:rPr>
              <w:t>Big Data</w:t>
            </w:r>
            <w:r w:rsidRPr="009A0EA5">
              <w:rPr>
                <w:color w:val="3D3D3D"/>
                <w:sz w:val="28"/>
                <w:szCs w:val="28"/>
                <w:shd w:val="clear" w:color="auto" w:fill="FFFFFF"/>
                <w:lang w:val="uk-UA"/>
              </w:rPr>
              <w:t xml:space="preserve">, блокчейн. </w:t>
            </w:r>
            <w:r w:rsidRPr="009A0EA5">
              <w:rPr>
                <w:color w:val="000000"/>
                <w:sz w:val="28"/>
                <w:szCs w:val="28"/>
                <w:lang w:val="uk-UA"/>
              </w:rPr>
              <w:t>Методи створення, аналізу та ефективного управління веб-контентом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9A0EA5">
              <w:rPr>
                <w:sz w:val="28"/>
                <w:szCs w:val="28"/>
                <w:lang w:val="uk-UA"/>
              </w:rPr>
              <w:t>Комунікації в нових медіа</w:t>
            </w:r>
            <w:r>
              <w:rPr>
                <w:sz w:val="28"/>
                <w:szCs w:val="28"/>
                <w:lang w:val="uk-UA"/>
              </w:rPr>
              <w:t>.</w:t>
            </w:r>
            <w:r w:rsidRPr="009A0E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9A0EA5">
              <w:rPr>
                <w:sz w:val="28"/>
                <w:szCs w:val="28"/>
                <w:lang w:val="uk-UA"/>
              </w:rPr>
              <w:t>снов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9A0EA5">
              <w:rPr>
                <w:sz w:val="28"/>
                <w:szCs w:val="28"/>
                <w:lang w:val="uk-UA"/>
              </w:rPr>
              <w:t xml:space="preserve"> управління веб-проектами</w:t>
            </w:r>
          </w:p>
        </w:tc>
      </w:tr>
      <w:tr w:rsidR="00FD7DC2" w:rsidRPr="004511C4" w14:paraId="7978CC5B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AF327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EEA8C" w14:textId="00B39454" w:rsidR="00FD7DC2" w:rsidRPr="00A72C4C" w:rsidRDefault="00DC485D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bCs/>
                <w:sz w:val="28"/>
                <w:szCs w:val="28"/>
                <w:lang w:val="uk-UA"/>
              </w:rPr>
              <w:t>Вивчення дисципліни дасть можливість розширити та поглибити навички успішної професійної діяльності та урізноманітнити повсякденні практики</w:t>
            </w:r>
          </w:p>
        </w:tc>
      </w:tr>
      <w:tr w:rsidR="00FD7DC2" w:rsidRPr="004511C4" w14:paraId="2FAB091E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B48C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Чого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3182" w14:textId="7FC2A492" w:rsidR="00FD7DC2" w:rsidRPr="00A72C4C" w:rsidRDefault="00A72C4C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DC485D" w:rsidRPr="00A72C4C">
              <w:rPr>
                <w:sz w:val="28"/>
                <w:szCs w:val="28"/>
                <w:lang w:val="uk-UA"/>
              </w:rPr>
              <w:t>ормува</w:t>
            </w:r>
            <w:r>
              <w:rPr>
                <w:sz w:val="28"/>
                <w:szCs w:val="28"/>
                <w:lang w:val="uk-UA"/>
              </w:rPr>
              <w:t>ння</w:t>
            </w:r>
            <w:r w:rsidR="00DC485D" w:rsidRPr="00A72C4C">
              <w:rPr>
                <w:sz w:val="28"/>
                <w:szCs w:val="28"/>
                <w:lang w:val="uk-UA"/>
              </w:rPr>
              <w:t xml:space="preserve"> навич</w:t>
            </w:r>
            <w:r>
              <w:rPr>
                <w:sz w:val="28"/>
                <w:szCs w:val="28"/>
                <w:lang w:val="uk-UA"/>
              </w:rPr>
              <w:t>о</w:t>
            </w:r>
            <w:r w:rsidR="00DC485D" w:rsidRPr="00A72C4C">
              <w:rPr>
                <w:sz w:val="28"/>
                <w:szCs w:val="28"/>
                <w:lang w:val="uk-UA"/>
              </w:rPr>
              <w:t xml:space="preserve">к: </w:t>
            </w:r>
            <w:r w:rsidR="00BF7375" w:rsidRPr="00A72C4C">
              <w:rPr>
                <w:color w:val="000000"/>
                <w:sz w:val="28"/>
                <w:szCs w:val="28"/>
                <w:lang w:val="uk-UA"/>
              </w:rPr>
              <w:t xml:space="preserve">розуміти </w:t>
            </w:r>
            <w:r w:rsidR="009A0EA5">
              <w:rPr>
                <w:color w:val="000000"/>
                <w:sz w:val="28"/>
                <w:szCs w:val="28"/>
                <w:lang w:val="uk-UA"/>
              </w:rPr>
              <w:t>основні принципи сучасних технологій аналізу веб-даних; розробляти</w:t>
            </w:r>
            <w:r w:rsidR="009A0EA5" w:rsidRPr="009A0EA5">
              <w:rPr>
                <w:sz w:val="28"/>
                <w:szCs w:val="28"/>
                <w:lang w:val="uk-UA"/>
              </w:rPr>
              <w:t xml:space="preserve"> контент-стратегії</w:t>
            </w:r>
            <w:r w:rsidR="009A0EA5">
              <w:rPr>
                <w:sz w:val="28"/>
                <w:szCs w:val="28"/>
                <w:lang w:val="uk-UA"/>
              </w:rPr>
              <w:t>;</w:t>
            </w:r>
            <w:r w:rsidR="009A0EA5" w:rsidRPr="009A0EA5">
              <w:rPr>
                <w:sz w:val="28"/>
                <w:szCs w:val="28"/>
                <w:lang w:val="uk-UA"/>
              </w:rPr>
              <w:t xml:space="preserve"> аналітично визначати ефективність наявних контент-планів та веб-продуктів</w:t>
            </w:r>
            <w:r w:rsidR="009A0EA5">
              <w:rPr>
                <w:sz w:val="28"/>
                <w:szCs w:val="28"/>
                <w:lang w:val="uk-UA"/>
              </w:rPr>
              <w:t>;</w:t>
            </w:r>
            <w:r w:rsidR="009A0EA5" w:rsidRPr="009A0EA5">
              <w:rPr>
                <w:sz w:val="28"/>
                <w:szCs w:val="28"/>
                <w:lang w:val="uk-UA"/>
              </w:rPr>
              <w:t xml:space="preserve"> оцінювати запити медіа аудиторії</w:t>
            </w:r>
            <w:r w:rsidR="009A0EA5">
              <w:rPr>
                <w:sz w:val="28"/>
                <w:szCs w:val="28"/>
                <w:lang w:val="uk-UA"/>
              </w:rPr>
              <w:t>;</w:t>
            </w:r>
            <w:r w:rsidR="009A0EA5" w:rsidRPr="009A0EA5">
              <w:rPr>
                <w:sz w:val="28"/>
                <w:szCs w:val="28"/>
                <w:lang w:val="uk-UA"/>
              </w:rPr>
              <w:t xml:space="preserve"> прогнозувати ризики ведення веб-менеджменту</w:t>
            </w:r>
            <w:r w:rsidR="009A0EA5">
              <w:rPr>
                <w:sz w:val="28"/>
                <w:szCs w:val="28"/>
                <w:lang w:val="uk-UA"/>
              </w:rPr>
              <w:t>;</w:t>
            </w:r>
            <w:r w:rsidR="009A0EA5" w:rsidRPr="009A0EA5">
              <w:rPr>
                <w:sz w:val="28"/>
                <w:szCs w:val="28"/>
                <w:lang w:val="uk-UA"/>
              </w:rPr>
              <w:t xml:space="preserve"> </w:t>
            </w:r>
            <w:r w:rsidR="009A0EA5">
              <w:rPr>
                <w:sz w:val="28"/>
                <w:szCs w:val="28"/>
                <w:lang w:val="uk-UA"/>
              </w:rPr>
              <w:t xml:space="preserve">здійснювати ефективне </w:t>
            </w:r>
            <w:r w:rsidR="009A0EA5" w:rsidRPr="009A0EA5">
              <w:rPr>
                <w:sz w:val="28"/>
                <w:szCs w:val="28"/>
                <w:lang w:val="uk-UA"/>
              </w:rPr>
              <w:t>управління веб-проектами</w:t>
            </w:r>
          </w:p>
        </w:tc>
      </w:tr>
      <w:tr w:rsidR="00FD7DC2" w:rsidRPr="004511C4" w14:paraId="0CE0DA6A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982EA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01BA1" w14:textId="20EB1CD3" w:rsidR="00FD7DC2" w:rsidRPr="00A72C4C" w:rsidRDefault="00A72C4C" w:rsidP="00DC485D">
            <w:pPr>
              <w:widowControl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</w:t>
            </w:r>
            <w:r w:rsidR="00DC485D" w:rsidRPr="00A72C4C">
              <w:rPr>
                <w:bCs/>
                <w:sz w:val="28"/>
                <w:szCs w:val="28"/>
                <w:lang w:val="uk-UA"/>
              </w:rPr>
              <w:t>ормування</w:t>
            </w:r>
            <w:r w:rsidR="00DC485D" w:rsidRPr="00A72C4C">
              <w:rPr>
                <w:sz w:val="28"/>
                <w:szCs w:val="28"/>
                <w:lang w:val="uk-UA"/>
              </w:rPr>
              <w:t xml:space="preserve"> здатності </w:t>
            </w:r>
            <w:r w:rsidR="003E2FCC" w:rsidRPr="00A72C4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діяти соціально відповідально та свідомо, </w:t>
            </w:r>
            <w:r w:rsidR="003E2FCC" w:rsidRPr="00A72C4C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>аналізувати соціальні ефекти діяльності інститутів суспільства, прогнозувати розвиток соціальних процесів</w:t>
            </w:r>
            <w:r w:rsidR="009A0EA5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="009A0EA5" w:rsidRPr="00BD2CF8">
              <w:rPr>
                <w:color w:val="141412"/>
                <w:sz w:val="28"/>
                <w:szCs w:val="28"/>
                <w:shd w:val="clear" w:color="auto" w:fill="FFFFFF"/>
                <w:lang w:val="uk-UA"/>
              </w:rPr>
              <w:t xml:space="preserve">генерувати нові ідеї (креативність), </w:t>
            </w:r>
            <w:r w:rsidR="009A0EA5" w:rsidRPr="00BD2CF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виявляти ініціативу та лідерські якості</w:t>
            </w:r>
          </w:p>
        </w:tc>
      </w:tr>
      <w:tr w:rsidR="00FD7DC2" w:rsidRPr="004511C4" w14:paraId="040E387A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7CFB4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2E5" w14:textId="49D974EF" w:rsidR="00FD7DC2" w:rsidRPr="00A72C4C" w:rsidRDefault="00C41E5A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НМК дисципліни</w:t>
            </w:r>
          </w:p>
        </w:tc>
      </w:tr>
      <w:tr w:rsidR="00FD7DC2" w:rsidRPr="004511C4" w14:paraId="387A14AA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94869" w14:textId="7025F92F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Види навчальних занять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B9E71" w14:textId="4CB3C89E" w:rsidR="00FD7DC2" w:rsidRPr="00A72C4C" w:rsidRDefault="00ED6944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 xml:space="preserve">лекції, </w:t>
            </w:r>
            <w:r w:rsidR="0073610C" w:rsidRPr="00A72C4C">
              <w:rPr>
                <w:color w:val="000000"/>
                <w:sz w:val="28"/>
                <w:szCs w:val="28"/>
                <w:lang w:val="uk-UA"/>
              </w:rPr>
              <w:t xml:space="preserve">семінарські / </w:t>
            </w:r>
            <w:r w:rsidRPr="00A72C4C">
              <w:rPr>
                <w:color w:val="000000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FD7DC2" w:rsidRPr="004511C4" w14:paraId="38C89F16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779FC4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 w:rsidRPr="00A72C4C">
              <w:rPr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8EC29" w14:textId="3ACBCD12" w:rsidR="00FD7DC2" w:rsidRPr="00A72C4C" w:rsidRDefault="00A72C4C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диф. </w:t>
            </w:r>
            <w:r w:rsidR="00ED6944" w:rsidRPr="00A72C4C">
              <w:rPr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FD7DC2" w:rsidRPr="004511C4" w14:paraId="3BF02674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8BDFB2" w14:textId="2A08A8B9" w:rsidR="00FD7DC2" w:rsidRPr="00A72C4C" w:rsidRDefault="00FD7DC2" w:rsidP="00C41E5A">
            <w:pPr>
              <w:widowControl w:val="0"/>
              <w:rPr>
                <w:sz w:val="28"/>
                <w:szCs w:val="28"/>
                <w:vertAlign w:val="superscript"/>
                <w:lang w:val="uk-UA"/>
              </w:rPr>
            </w:pPr>
            <w:r w:rsidRPr="00A72C4C">
              <w:rPr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154D5" w14:textId="5A8EFB3D" w:rsidR="00FD7DC2" w:rsidRPr="00A72C4C" w:rsidRDefault="00A72C4C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ED6944" w:rsidRPr="00A72C4C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FD7DC2" w:rsidRPr="004511C4" w14:paraId="39E90B9C" w14:textId="77777777" w:rsidTr="00A72C4C">
        <w:trPr>
          <w:trHeight w:val="28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6FFF707" w14:textId="77777777" w:rsidR="00FD7DC2" w:rsidRPr="00A72C4C" w:rsidRDefault="00FD7DC2" w:rsidP="00C41E5A">
            <w:pPr>
              <w:widowControl w:val="0"/>
              <w:rPr>
                <w:sz w:val="28"/>
                <w:szCs w:val="28"/>
                <w:lang w:val="uk-UA"/>
              </w:rPr>
            </w:pPr>
            <w:r w:rsidRPr="00A72C4C">
              <w:rPr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A72C4C">
              <w:rPr>
                <w:i/>
                <w:sz w:val="28"/>
                <w:szCs w:val="28"/>
                <w:lang w:val="uk-UA"/>
              </w:rPr>
              <w:t>(тільки 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47494" w14:textId="77777777" w:rsidR="00FD7DC2" w:rsidRPr="00A72C4C" w:rsidRDefault="00FD7DC2" w:rsidP="00C41E5A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9DE1AF7" w14:textId="4E005883" w:rsidR="0083494D" w:rsidRPr="00946349" w:rsidRDefault="0083494D" w:rsidP="00946349">
      <w:pPr>
        <w:tabs>
          <w:tab w:val="left" w:pos="567"/>
          <w:tab w:val="left" w:pos="709"/>
        </w:tabs>
        <w:ind w:firstLine="567"/>
        <w:rPr>
          <w:sz w:val="4"/>
          <w:szCs w:val="4"/>
          <w:lang w:val="uk-UA"/>
        </w:rPr>
      </w:pPr>
    </w:p>
    <w:sectPr w:rsidR="0083494D" w:rsidRPr="00946349" w:rsidSect="00A72C4C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0C21" w14:textId="77777777" w:rsidR="008B7F64" w:rsidRDefault="008B7F64">
      <w:r>
        <w:separator/>
      </w:r>
    </w:p>
  </w:endnote>
  <w:endnote w:type="continuationSeparator" w:id="0">
    <w:p w14:paraId="77B80E4D" w14:textId="77777777" w:rsidR="008B7F64" w:rsidRDefault="008B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696D" w14:textId="77777777" w:rsidR="008D0845" w:rsidRDefault="00FD7DC2" w:rsidP="00E71D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A26D89" w14:textId="77777777" w:rsidR="008D0845" w:rsidRDefault="008B7F64" w:rsidP="00B002A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095F" w14:textId="77777777" w:rsidR="008D0845" w:rsidRDefault="008B7F64" w:rsidP="00B00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15BF" w14:textId="77777777" w:rsidR="008B7F64" w:rsidRDefault="008B7F64">
      <w:r>
        <w:separator/>
      </w:r>
    </w:p>
  </w:footnote>
  <w:footnote w:type="continuationSeparator" w:id="0">
    <w:p w14:paraId="24F313F8" w14:textId="77777777" w:rsidR="008B7F64" w:rsidRDefault="008B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F5A"/>
    <w:multiLevelType w:val="multilevel"/>
    <w:tmpl w:val="1FB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C2"/>
    <w:rsid w:val="00084C91"/>
    <w:rsid w:val="000A33B3"/>
    <w:rsid w:val="00135F72"/>
    <w:rsid w:val="00220F5A"/>
    <w:rsid w:val="00251BB9"/>
    <w:rsid w:val="00292D09"/>
    <w:rsid w:val="002E723A"/>
    <w:rsid w:val="002F75B4"/>
    <w:rsid w:val="00314674"/>
    <w:rsid w:val="003630E1"/>
    <w:rsid w:val="00392002"/>
    <w:rsid w:val="003E2FCC"/>
    <w:rsid w:val="0055534E"/>
    <w:rsid w:val="00570CB7"/>
    <w:rsid w:val="0063214C"/>
    <w:rsid w:val="006B63C1"/>
    <w:rsid w:val="006C05DD"/>
    <w:rsid w:val="006D724D"/>
    <w:rsid w:val="0073610C"/>
    <w:rsid w:val="007C2D95"/>
    <w:rsid w:val="0083494D"/>
    <w:rsid w:val="008460D3"/>
    <w:rsid w:val="008B7F64"/>
    <w:rsid w:val="00946349"/>
    <w:rsid w:val="009474E9"/>
    <w:rsid w:val="009A0EA5"/>
    <w:rsid w:val="009C5F3E"/>
    <w:rsid w:val="009D6987"/>
    <w:rsid w:val="009F1C3E"/>
    <w:rsid w:val="00A72C4C"/>
    <w:rsid w:val="00AA2283"/>
    <w:rsid w:val="00B130F4"/>
    <w:rsid w:val="00B723EE"/>
    <w:rsid w:val="00BF4652"/>
    <w:rsid w:val="00BF7375"/>
    <w:rsid w:val="00C41E5A"/>
    <w:rsid w:val="00DC485D"/>
    <w:rsid w:val="00DE23C6"/>
    <w:rsid w:val="00E7009A"/>
    <w:rsid w:val="00E9470E"/>
    <w:rsid w:val="00ED6944"/>
    <w:rsid w:val="00F212C4"/>
    <w:rsid w:val="00FA73C5"/>
    <w:rsid w:val="00FB3D30"/>
    <w:rsid w:val="00FD7DC2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B70C"/>
  <w15:docId w15:val="{07539D9F-9239-4FD4-AB9D-3932B12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D7DC2"/>
  </w:style>
  <w:style w:type="paragraph" w:styleId="a6">
    <w:name w:val="Normal (Web)"/>
    <w:basedOn w:val="a"/>
    <w:uiPriority w:val="99"/>
    <w:unhideWhenUsed/>
    <w:rsid w:val="00ED69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3494D"/>
    <w:rPr>
      <w:b/>
      <w:bCs/>
    </w:rPr>
  </w:style>
  <w:style w:type="paragraph" w:styleId="a8">
    <w:name w:val="header"/>
    <w:basedOn w:val="a"/>
    <w:link w:val="a9"/>
    <w:uiPriority w:val="99"/>
    <w:unhideWhenUsed/>
    <w:rsid w:val="00946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Виталий Кривошеин</cp:lastModifiedBy>
  <cp:revision>6</cp:revision>
  <dcterms:created xsi:type="dcterms:W3CDTF">2021-05-30T11:11:00Z</dcterms:created>
  <dcterms:modified xsi:type="dcterms:W3CDTF">2021-05-30T13:27:00Z</dcterms:modified>
</cp:coreProperties>
</file>