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18" w:type="pct"/>
        <w:tblInd w:w="-1332" w:type="dxa"/>
        <w:tblLook w:val="00A0"/>
      </w:tblPr>
      <w:tblGrid>
        <w:gridCol w:w="4859"/>
        <w:gridCol w:w="6661"/>
      </w:tblGrid>
      <w:tr w:rsidR="009C5400" w:rsidRPr="00842B5B" w:rsidTr="0031323C">
        <w:trPr>
          <w:trHeight w:val="338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Назва д</w:t>
            </w:r>
            <w:r w:rsidRPr="00842B5B">
              <w:rPr>
                <w:color w:val="000000"/>
                <w:sz w:val="26"/>
                <w:szCs w:val="26"/>
              </w:rPr>
              <w:t>исциплін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>и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5400" w:rsidRPr="00A4600A" w:rsidRDefault="009C5400" w:rsidP="00BA7FC3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31323C">
              <w:rPr>
                <w:b/>
                <w:bCs/>
                <w:sz w:val="26"/>
                <w:szCs w:val="26"/>
                <w:lang w:val="uk-UA"/>
              </w:rPr>
              <w:t>І-053-1-7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4600A">
              <w:rPr>
                <w:b/>
                <w:bCs/>
                <w:sz w:val="26"/>
                <w:szCs w:val="26"/>
                <w:lang w:val="uk-UA"/>
              </w:rPr>
              <w:t xml:space="preserve">«Психологія </w:t>
            </w:r>
            <w:r>
              <w:rPr>
                <w:b/>
                <w:bCs/>
                <w:sz w:val="26"/>
                <w:szCs w:val="26"/>
                <w:lang w:val="uk-UA"/>
              </w:rPr>
              <w:t>праці</w:t>
            </w:r>
            <w:r w:rsidRPr="00A4600A">
              <w:rPr>
                <w:b/>
                <w:bCs/>
                <w:sz w:val="26"/>
                <w:szCs w:val="26"/>
                <w:lang w:val="uk-UA"/>
              </w:rPr>
              <w:t>»</w:t>
            </w:r>
            <w:r w:rsidRPr="00A4600A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9C5400" w:rsidRPr="00842B5B" w:rsidTr="0031323C">
        <w:trPr>
          <w:trHeight w:val="400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Рекомендується для галузі знань </w:t>
            </w:r>
            <w:r w:rsidRPr="00842B5B">
              <w:rPr>
                <w:i/>
                <w:color w:val="000000"/>
                <w:sz w:val="26"/>
                <w:szCs w:val="26"/>
                <w:lang w:val="uk-UA"/>
              </w:rPr>
              <w:t>(спеціальності, освітньої програми)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053 «Психологія»</w:t>
            </w:r>
          </w:p>
        </w:tc>
      </w:tr>
      <w:tr w:rsidR="009C5400" w:rsidRPr="00842B5B" w:rsidTr="0031323C">
        <w:trPr>
          <w:trHeight w:val="337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</w:rPr>
            </w:pPr>
            <w:r w:rsidRPr="00842B5B"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Соціальної психології та психології управління </w:t>
            </w:r>
          </w:p>
        </w:tc>
      </w:tr>
      <w:tr w:rsidR="009C5400" w:rsidRPr="00842B5B" w:rsidTr="0031323C">
        <w:trPr>
          <w:trHeight w:val="270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П.І.П. НПП </w:t>
            </w:r>
            <w:r w:rsidRPr="00842B5B">
              <w:rPr>
                <w:i/>
                <w:color w:val="000000"/>
                <w:sz w:val="26"/>
                <w:szCs w:val="26"/>
                <w:lang w:val="uk-UA"/>
              </w:rPr>
              <w:t>(за можливості)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Лазаренко В.І.</w:t>
            </w:r>
          </w:p>
        </w:tc>
      </w:tr>
      <w:tr w:rsidR="009C5400" w:rsidRPr="00842B5B" w:rsidTr="0031323C">
        <w:trPr>
          <w:trHeight w:val="219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</w:rPr>
            </w:pPr>
            <w:r w:rsidRPr="00842B5B">
              <w:rPr>
                <w:color w:val="000000"/>
                <w:sz w:val="26"/>
                <w:szCs w:val="26"/>
              </w:rPr>
              <w:t>Рівень ВО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5400" w:rsidRPr="00050E47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</w:rPr>
              <w:t> </w:t>
            </w:r>
            <w:r w:rsidRPr="00842B5B">
              <w:rPr>
                <w:b/>
                <w:i/>
                <w:sz w:val="26"/>
                <w:szCs w:val="26"/>
                <w:lang w:val="uk-UA"/>
              </w:rPr>
              <w:t>П</w:t>
            </w:r>
            <w:r>
              <w:rPr>
                <w:b/>
                <w:i/>
                <w:sz w:val="26"/>
                <w:szCs w:val="26"/>
                <w:lang w:val="uk-UA"/>
              </w:rPr>
              <w:t>ерший</w:t>
            </w:r>
            <w:r w:rsidRPr="00842B5B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842B5B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  <w:lang w:val="uk-UA"/>
              </w:rPr>
              <w:t>бакалаврський</w:t>
            </w:r>
            <w:r w:rsidRPr="00842B5B">
              <w:rPr>
                <w:b/>
                <w:i/>
                <w:sz w:val="26"/>
                <w:szCs w:val="26"/>
              </w:rPr>
              <w:t>) рів</w:t>
            </w:r>
            <w:r>
              <w:rPr>
                <w:b/>
                <w:i/>
                <w:sz w:val="26"/>
                <w:szCs w:val="26"/>
                <w:lang w:val="uk-UA"/>
              </w:rPr>
              <w:t>ень</w:t>
            </w:r>
          </w:p>
        </w:tc>
      </w:tr>
      <w:tr w:rsidR="009C5400" w:rsidRPr="00842B5B" w:rsidTr="0031323C">
        <w:trPr>
          <w:trHeight w:val="295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</w:rPr>
              <w:t>Курс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842B5B">
              <w:rPr>
                <w:i/>
                <w:color w:val="000000"/>
                <w:sz w:val="26"/>
                <w:szCs w:val="26"/>
                <w:lang w:val="uk-UA"/>
              </w:rPr>
              <w:t>(на якому буде викладатись)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4 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курс </w:t>
            </w:r>
          </w:p>
        </w:tc>
      </w:tr>
      <w:tr w:rsidR="009C5400" w:rsidRPr="00842B5B" w:rsidTr="0031323C">
        <w:trPr>
          <w:trHeight w:val="229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</w:rPr>
            </w:pPr>
            <w:r w:rsidRPr="00842B5B">
              <w:rPr>
                <w:color w:val="000000"/>
                <w:sz w:val="26"/>
                <w:szCs w:val="26"/>
              </w:rPr>
              <w:t>Мова викладання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</w:rPr>
              <w:t> 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>Українська</w:t>
            </w:r>
          </w:p>
        </w:tc>
      </w:tr>
      <w:tr w:rsidR="009C5400" w:rsidRPr="0031323C" w:rsidTr="0031323C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</w:rPr>
              <w:t>Вимоги до початку вивчення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 дисципліни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5400" w:rsidRPr="006054B0" w:rsidRDefault="009C5400" w:rsidP="00BA7FC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054B0">
              <w:rPr>
                <w:sz w:val="26"/>
                <w:szCs w:val="26"/>
                <w:lang w:val="uk-UA"/>
              </w:rPr>
              <w:t>Теоретико-практичною базою для опанування дисципліною «Психологія праці» є попереднє вивчення дисциплін соціально-психологічного спрямування, таких як «Соціальна психологія», «Інженерна психологія», «Ергономіка» і т.ін.</w:t>
            </w:r>
          </w:p>
        </w:tc>
      </w:tr>
      <w:tr w:rsidR="009C5400" w:rsidRPr="0031323C" w:rsidTr="0031323C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</w:rPr>
            </w:pPr>
            <w:r w:rsidRPr="00842B5B">
              <w:rPr>
                <w:color w:val="000000"/>
                <w:sz w:val="26"/>
                <w:szCs w:val="26"/>
              </w:rPr>
              <w:t>Що буде вивчатися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5400" w:rsidRPr="006054B0" w:rsidRDefault="009C5400" w:rsidP="00BA7FC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054B0">
              <w:rPr>
                <w:sz w:val="26"/>
                <w:szCs w:val="26"/>
                <w:lang w:val="uk-UA"/>
              </w:rPr>
              <w:t>І</w:t>
            </w:r>
            <w:r w:rsidRPr="006054B0">
              <w:rPr>
                <w:color w:val="000000"/>
                <w:spacing w:val="-3"/>
                <w:sz w:val="26"/>
                <w:szCs w:val="26"/>
                <w:lang w:val="uk-UA"/>
              </w:rPr>
              <w:t xml:space="preserve">сторія розвитку психології </w:t>
            </w:r>
            <w:r w:rsidRPr="006054B0">
              <w:rPr>
                <w:color w:val="000000"/>
                <w:spacing w:val="-9"/>
                <w:sz w:val="26"/>
                <w:szCs w:val="26"/>
                <w:lang w:val="uk-UA"/>
              </w:rPr>
              <w:t>професійної праці; в</w:t>
            </w:r>
            <w:r w:rsidRPr="006054B0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иди та </w:t>
            </w:r>
            <w:r w:rsidRPr="006054B0">
              <w:rPr>
                <w:spacing w:val="-1"/>
                <w:sz w:val="26"/>
                <w:szCs w:val="26"/>
                <w:lang w:val="uk-UA"/>
              </w:rPr>
              <w:t>функції</w:t>
            </w:r>
            <w:r w:rsidRPr="006054B0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 </w:t>
            </w:r>
            <w:r w:rsidRPr="006054B0">
              <w:rPr>
                <w:spacing w:val="-1"/>
                <w:sz w:val="26"/>
                <w:szCs w:val="26"/>
                <w:lang w:val="uk-UA"/>
              </w:rPr>
              <w:t>трудової</w:t>
            </w:r>
            <w:r w:rsidRPr="006054B0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 </w:t>
            </w:r>
            <w:r w:rsidRPr="006054B0">
              <w:rPr>
                <w:spacing w:val="-1"/>
                <w:sz w:val="26"/>
                <w:szCs w:val="26"/>
                <w:lang w:val="uk-UA"/>
              </w:rPr>
              <w:t>діяльності; п</w:t>
            </w:r>
            <w:r w:rsidRPr="006054B0">
              <w:rPr>
                <w:iCs/>
                <w:sz w:val="26"/>
                <w:szCs w:val="26"/>
                <w:lang w:val="uk-UA"/>
              </w:rPr>
              <w:t>сихологічне розуміння професії, спеціальності, посади; п</w:t>
            </w:r>
            <w:r w:rsidRPr="006054B0">
              <w:rPr>
                <w:color w:val="000000"/>
                <w:spacing w:val="-6"/>
                <w:sz w:val="26"/>
                <w:szCs w:val="26"/>
                <w:lang w:val="uk-UA"/>
              </w:rPr>
              <w:t>сихологічні засади класифікації професій; п</w:t>
            </w:r>
            <w:r w:rsidRPr="006054B0">
              <w:rPr>
                <w:color w:val="000000"/>
                <w:spacing w:val="-3"/>
                <w:sz w:val="26"/>
                <w:szCs w:val="26"/>
                <w:lang w:val="uk-UA"/>
              </w:rPr>
              <w:t>ринципи професійної орієнтації; з</w:t>
            </w:r>
            <w:r w:rsidRPr="006054B0">
              <w:rPr>
                <w:spacing w:val="-6"/>
                <w:sz w:val="26"/>
                <w:szCs w:val="26"/>
                <w:lang w:val="uk-UA"/>
              </w:rPr>
              <w:t>агальні</w:t>
            </w:r>
            <w:r w:rsidRPr="006054B0">
              <w:rPr>
                <w:color w:val="000000"/>
                <w:spacing w:val="-6"/>
                <w:sz w:val="26"/>
                <w:szCs w:val="26"/>
                <w:lang w:val="uk-UA"/>
              </w:rPr>
              <w:t xml:space="preserve"> та спеціальні </w:t>
            </w:r>
            <w:r w:rsidRPr="006054B0">
              <w:rPr>
                <w:spacing w:val="-6"/>
                <w:sz w:val="26"/>
                <w:szCs w:val="26"/>
                <w:lang w:val="uk-UA"/>
              </w:rPr>
              <w:t>здібності; п</w:t>
            </w:r>
            <w:r w:rsidRPr="006054B0">
              <w:rPr>
                <w:color w:val="000000"/>
                <w:spacing w:val="-4"/>
                <w:sz w:val="26"/>
                <w:szCs w:val="26"/>
                <w:lang w:val="uk-UA"/>
              </w:rPr>
              <w:t xml:space="preserve">рофесійно важливі якості </w:t>
            </w:r>
            <w:r w:rsidRPr="006054B0">
              <w:rPr>
                <w:spacing w:val="-4"/>
                <w:sz w:val="26"/>
                <w:szCs w:val="26"/>
                <w:lang w:val="uk-UA"/>
              </w:rPr>
              <w:t>особистості; п</w:t>
            </w:r>
            <w:r w:rsidRPr="006054B0">
              <w:rPr>
                <w:color w:val="000000"/>
                <w:spacing w:val="-5"/>
                <w:sz w:val="26"/>
                <w:szCs w:val="26"/>
                <w:lang w:val="uk-UA"/>
              </w:rPr>
              <w:t>рофесійна придатність; п</w:t>
            </w:r>
            <w:r w:rsidRPr="006054B0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рофесійні наміри. </w:t>
            </w:r>
            <w:r w:rsidRPr="006054B0">
              <w:rPr>
                <w:color w:val="000000"/>
                <w:spacing w:val="-3"/>
                <w:sz w:val="26"/>
                <w:szCs w:val="26"/>
                <w:lang w:val="uk-UA"/>
              </w:rPr>
              <w:t>Психологічні складові професіоналізму; р</w:t>
            </w:r>
            <w:r w:rsidRPr="006054B0">
              <w:rPr>
                <w:color w:val="000000"/>
                <w:spacing w:val="-11"/>
                <w:sz w:val="26"/>
                <w:szCs w:val="26"/>
                <w:lang w:val="uk-UA"/>
              </w:rPr>
              <w:t>івні й етапи професіоналізму; в</w:t>
            </w:r>
            <w:r w:rsidRPr="006054B0">
              <w:rPr>
                <w:color w:val="000000"/>
                <w:spacing w:val="-7"/>
                <w:sz w:val="26"/>
                <w:szCs w:val="26"/>
                <w:lang w:val="uk-UA"/>
              </w:rPr>
              <w:t>ибір професії та мотивація праці; п</w:t>
            </w:r>
            <w:r w:rsidRPr="006054B0">
              <w:rPr>
                <w:color w:val="000000"/>
                <w:spacing w:val="-6"/>
                <w:sz w:val="26"/>
                <w:szCs w:val="26"/>
                <w:lang w:val="uk-UA"/>
              </w:rPr>
              <w:t>сихологічні аспекти стимулювання праці; проблема задоволеності працею; п</w:t>
            </w:r>
            <w:r w:rsidRPr="006054B0">
              <w:rPr>
                <w:spacing w:val="-6"/>
                <w:sz w:val="26"/>
                <w:szCs w:val="26"/>
                <w:lang w:val="uk-UA"/>
              </w:rPr>
              <w:t>сихічні стани в трудовій діяльності; с</w:t>
            </w:r>
            <w:r w:rsidRPr="006054B0">
              <w:rPr>
                <w:color w:val="000000"/>
                <w:spacing w:val="-6"/>
                <w:sz w:val="26"/>
                <w:szCs w:val="26"/>
                <w:lang w:val="uk-UA"/>
              </w:rPr>
              <w:t>тресові фактори в залежності від характеру праці; організаційні та особистісні фактори стресу; попередження професійного стресу.</w:t>
            </w:r>
          </w:p>
        </w:tc>
      </w:tr>
      <w:tr w:rsidR="009C5400" w:rsidRPr="00842B5B" w:rsidTr="0031323C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</w:rPr>
            </w:pPr>
            <w:r w:rsidRPr="00842B5B">
              <w:rPr>
                <w:color w:val="000000"/>
                <w:sz w:val="26"/>
                <w:szCs w:val="26"/>
              </w:rPr>
              <w:t>Чому це цікаво/треба вивчати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5400" w:rsidRPr="006054B0" w:rsidRDefault="009C5400" w:rsidP="00BA7FC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</w:t>
            </w:r>
            <w:r w:rsidRPr="006054B0">
              <w:rPr>
                <w:sz w:val="26"/>
                <w:szCs w:val="26"/>
                <w:lang w:val="uk-UA"/>
              </w:rPr>
              <w:t xml:space="preserve">айбутнім фахівцям </w:t>
            </w:r>
            <w:r>
              <w:rPr>
                <w:sz w:val="26"/>
                <w:szCs w:val="26"/>
                <w:lang w:val="uk-UA"/>
              </w:rPr>
              <w:t>важливо оволодіти теоретичними</w:t>
            </w:r>
            <w:r w:rsidRPr="006054B0">
              <w:rPr>
                <w:sz w:val="26"/>
                <w:szCs w:val="26"/>
                <w:lang w:val="uk-UA"/>
              </w:rPr>
              <w:t xml:space="preserve"> знан</w:t>
            </w:r>
            <w:r>
              <w:rPr>
                <w:sz w:val="26"/>
                <w:szCs w:val="26"/>
                <w:lang w:val="uk-UA"/>
              </w:rPr>
              <w:t>нями</w:t>
            </w:r>
            <w:r w:rsidRPr="006054B0">
              <w:rPr>
                <w:sz w:val="26"/>
                <w:szCs w:val="26"/>
                <w:lang w:val="uk-UA"/>
              </w:rPr>
              <w:t xml:space="preserve"> щодо соціально-психологічних і мотиваційних механізмів ефективності праці; ознайомити з психологічними характеристиками різних видів праці, удосконалення основних напрямів ефективності праці; сформувати навички досліджень раціональної організації і проектування трудової діяльності; </w:t>
            </w:r>
            <w:r>
              <w:rPr>
                <w:sz w:val="26"/>
                <w:szCs w:val="26"/>
                <w:lang w:val="uk-UA"/>
              </w:rPr>
              <w:t>оволодіти</w:t>
            </w:r>
            <w:r w:rsidRPr="006054B0">
              <w:rPr>
                <w:sz w:val="26"/>
                <w:szCs w:val="26"/>
                <w:lang w:val="uk-UA"/>
              </w:rPr>
              <w:t xml:space="preserve"> навичками </w:t>
            </w:r>
            <w:r>
              <w:rPr>
                <w:sz w:val="26"/>
                <w:szCs w:val="26"/>
                <w:lang w:val="uk-UA"/>
              </w:rPr>
              <w:t>профорієнтації, профвідбору та</w:t>
            </w:r>
            <w:r w:rsidRPr="006054B0">
              <w:rPr>
                <w:sz w:val="26"/>
                <w:szCs w:val="26"/>
                <w:lang w:val="uk-UA"/>
              </w:rPr>
              <w:t xml:space="preserve"> підготовки кадрів тощо.</w:t>
            </w:r>
          </w:p>
        </w:tc>
      </w:tr>
      <w:tr w:rsidR="009C5400" w:rsidRPr="0031323C" w:rsidTr="0031323C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</w:rPr>
            </w:pPr>
            <w:r w:rsidRPr="00842B5B">
              <w:rPr>
                <w:color w:val="000000"/>
                <w:sz w:val="26"/>
                <w:szCs w:val="26"/>
              </w:rPr>
              <w:t>Чому можна навчитися (результати навчання)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5400" w:rsidRPr="00A147A9" w:rsidRDefault="009C5400" w:rsidP="00BA7FC3">
            <w:pPr>
              <w:tabs>
                <w:tab w:val="left" w:pos="0"/>
                <w:tab w:val="num" w:pos="142"/>
              </w:tabs>
              <w:jc w:val="both"/>
              <w:rPr>
                <w:sz w:val="26"/>
                <w:szCs w:val="26"/>
                <w:lang w:val="uk-UA"/>
              </w:rPr>
            </w:pPr>
            <w:r w:rsidRPr="00A147A9">
              <w:rPr>
                <w:sz w:val="26"/>
                <w:szCs w:val="26"/>
                <w:lang w:val="uk-UA"/>
              </w:rPr>
              <w:t>Мати уявлення про психологію праці як галузь знання, галузь науки;  усвідомити специфіку і значущість трудової професійної діяльності в сучасних соціокультурних умовах; зміст і механізми професійного становлення особистості студента як майбутнього фахівця з вищою освітою.</w:t>
            </w:r>
          </w:p>
          <w:p w:rsidR="009C5400" w:rsidRPr="00A147A9" w:rsidRDefault="009C5400" w:rsidP="00BA7FC3">
            <w:pPr>
              <w:tabs>
                <w:tab w:val="left" w:pos="0"/>
                <w:tab w:val="num" w:pos="142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A147A9">
              <w:rPr>
                <w:sz w:val="26"/>
                <w:szCs w:val="26"/>
                <w:lang w:val="uk-UA"/>
              </w:rPr>
              <w:t>міти оперувати поняттями праця, професія, психологічний сенс праці, психологічні озна</w:t>
            </w:r>
            <w:r>
              <w:rPr>
                <w:sz w:val="26"/>
                <w:szCs w:val="26"/>
                <w:lang w:val="uk-UA"/>
              </w:rPr>
              <w:t>ки праці та професії і т. ін.;</w:t>
            </w:r>
            <w:r w:rsidRPr="00A147A9">
              <w:rPr>
                <w:sz w:val="26"/>
                <w:szCs w:val="26"/>
                <w:lang w:val="uk-UA"/>
              </w:rPr>
              <w:t xml:space="preserve"> з’ясувати специф</w:t>
            </w:r>
            <w:r>
              <w:rPr>
                <w:sz w:val="26"/>
                <w:szCs w:val="26"/>
                <w:lang w:val="uk-UA"/>
              </w:rPr>
              <w:t xml:space="preserve">іку методів психології праці; </w:t>
            </w:r>
            <w:r w:rsidRPr="00A147A9">
              <w:rPr>
                <w:sz w:val="26"/>
                <w:szCs w:val="26"/>
                <w:lang w:val="uk-UA"/>
              </w:rPr>
              <w:t>вміти класифікувати основні та додаткові методи психологічного дос</w:t>
            </w:r>
            <w:r>
              <w:rPr>
                <w:sz w:val="26"/>
                <w:szCs w:val="26"/>
                <w:lang w:val="uk-UA"/>
              </w:rPr>
              <w:t>лідження трудової діяльності; вміти представити</w:t>
            </w:r>
            <w:r w:rsidRPr="00A147A9">
              <w:rPr>
                <w:sz w:val="26"/>
                <w:szCs w:val="26"/>
                <w:lang w:val="uk-UA"/>
              </w:rPr>
              <w:t xml:space="preserve"> спеціальність з огляду на її значущість на ринку праці.</w:t>
            </w:r>
          </w:p>
        </w:tc>
      </w:tr>
      <w:tr w:rsidR="009C5400" w:rsidRPr="00842B5B" w:rsidTr="0031323C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</w:rPr>
            </w:pPr>
            <w:r w:rsidRPr="00842B5B">
              <w:rPr>
                <w:color w:val="000000"/>
                <w:sz w:val="26"/>
                <w:szCs w:val="26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Реалізувати набуті загальні та спеціальні компетенції у майбутній професійній діяльності.</w:t>
            </w:r>
          </w:p>
        </w:tc>
      </w:tr>
      <w:tr w:rsidR="009C5400" w:rsidRPr="00842B5B" w:rsidTr="0031323C">
        <w:trPr>
          <w:trHeight w:val="373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</w:rPr>
            </w:pPr>
            <w:r w:rsidRPr="00842B5B">
              <w:rPr>
                <w:color w:val="000000"/>
                <w:sz w:val="26"/>
                <w:szCs w:val="26"/>
              </w:rPr>
              <w:t>Інформаційне забезпечення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Електронні джерела, електронні ресурси.</w:t>
            </w:r>
          </w:p>
        </w:tc>
      </w:tr>
      <w:tr w:rsidR="009C5400" w:rsidRPr="00842B5B" w:rsidTr="0031323C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Види навчальних</w:t>
            </w:r>
            <w:r w:rsidRPr="00842B5B">
              <w:rPr>
                <w:color w:val="000000"/>
                <w:sz w:val="26"/>
                <w:szCs w:val="26"/>
              </w:rPr>
              <w:t xml:space="preserve"> занять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 (лекції, практичні, семінарські, лабораторні заняття тощо)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лекції, практичні</w:t>
            </w:r>
          </w:p>
        </w:tc>
      </w:tr>
      <w:tr w:rsidR="009C5400" w:rsidRPr="00842B5B" w:rsidTr="0031323C">
        <w:trPr>
          <w:trHeight w:val="302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Вид с</w:t>
            </w:r>
            <w:r w:rsidRPr="00842B5B">
              <w:rPr>
                <w:color w:val="000000"/>
                <w:sz w:val="26"/>
                <w:szCs w:val="26"/>
              </w:rPr>
              <w:t>еместров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>ого</w:t>
            </w:r>
            <w:r w:rsidRPr="00842B5B">
              <w:rPr>
                <w:color w:val="000000"/>
                <w:sz w:val="26"/>
                <w:szCs w:val="26"/>
              </w:rPr>
              <w:t xml:space="preserve"> контрол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>ю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</w:rPr>
              <w:t> 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>Залік</w:t>
            </w:r>
          </w:p>
        </w:tc>
      </w:tr>
      <w:tr w:rsidR="009C5400" w:rsidRPr="00842B5B" w:rsidTr="0031323C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100</w:t>
            </w:r>
          </w:p>
        </w:tc>
      </w:tr>
      <w:tr w:rsidR="009C5400" w:rsidRPr="00842B5B" w:rsidTr="0031323C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Мінімальна кількість здобувачів </w:t>
            </w:r>
            <w:r w:rsidRPr="00842B5B">
              <w:rPr>
                <w:i/>
                <w:color w:val="000000"/>
                <w:sz w:val="26"/>
                <w:szCs w:val="26"/>
                <w:lang w:val="uk-UA"/>
              </w:rPr>
              <w:t>(для мовних та творчих дисциплін)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5400" w:rsidRPr="00842B5B" w:rsidRDefault="009C5400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20</w:t>
            </w:r>
          </w:p>
        </w:tc>
      </w:tr>
    </w:tbl>
    <w:p w:rsidR="009C5400" w:rsidRDefault="009C5400"/>
    <w:sectPr w:rsidR="009C5400" w:rsidSect="0031323C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CB"/>
    <w:rsid w:val="00050E47"/>
    <w:rsid w:val="000E22EC"/>
    <w:rsid w:val="00124A2C"/>
    <w:rsid w:val="001377CC"/>
    <w:rsid w:val="0031323C"/>
    <w:rsid w:val="00330ECB"/>
    <w:rsid w:val="00584E57"/>
    <w:rsid w:val="006054B0"/>
    <w:rsid w:val="006109D7"/>
    <w:rsid w:val="00731091"/>
    <w:rsid w:val="008148E5"/>
    <w:rsid w:val="00842B5B"/>
    <w:rsid w:val="008D0430"/>
    <w:rsid w:val="009C5400"/>
    <w:rsid w:val="00A147A9"/>
    <w:rsid w:val="00A4600A"/>
    <w:rsid w:val="00B8725D"/>
    <w:rsid w:val="00BA7FC3"/>
    <w:rsid w:val="00BD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C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Знак Char Знак Знак Знак Знак Знак Знак Знак"/>
    <w:basedOn w:val="Normal"/>
    <w:uiPriority w:val="99"/>
    <w:rsid w:val="00330ECB"/>
    <w:pPr>
      <w:spacing w:after="200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428</Words>
  <Characters>2444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</cp:lastModifiedBy>
  <cp:revision>2</cp:revision>
  <dcterms:created xsi:type="dcterms:W3CDTF">2020-10-09T14:04:00Z</dcterms:created>
  <dcterms:modified xsi:type="dcterms:W3CDTF">2020-10-20T11:05:00Z</dcterms:modified>
</cp:coreProperties>
</file>