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D8" w:rsidRPr="00C00569" w:rsidRDefault="007A2BD8" w:rsidP="0026083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3"/>
        <w:gridCol w:w="5554"/>
      </w:tblGrid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86775B" w:rsidRDefault="0086775B" w:rsidP="00867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86775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І-124-11 </w:t>
            </w:r>
            <w:r w:rsidR="009A1C49" w:rsidRPr="0086775B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Некоректні задачі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D338A4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12 Інформаційні технології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D56AD0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бчислювальної математики та математичної кібернетики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D338A4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професор, </w:t>
            </w:r>
            <w:proofErr w:type="spellStart"/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ф.-м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.н</w:t>
            </w:r>
            <w:proofErr w:type="spellEnd"/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Гарт Л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Л.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7A2BD8" w:rsidP="00467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  <w:r w:rsidR="00467D7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Перший (бакалаврський)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  <w:r w:rsidR="00467D7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  <w:r w:rsidR="00D338A4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українська</w:t>
            </w:r>
          </w:p>
        </w:tc>
      </w:tr>
      <w:tr w:rsidR="007A2BD8" w:rsidRPr="00467D7D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087E27" w:rsidP="00867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Математичний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і функціональн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ий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аналіз, </w:t>
            </w:r>
            <w:r w:rsidR="00D56AD0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иференціальн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та</w:t>
            </w:r>
            <w:bookmarkStart w:id="1" w:name="_GoBack"/>
            <w:bookmarkEnd w:id="1"/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інтегральн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рівнян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ня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="00D56AD0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ч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исельні методи, </w:t>
            </w:r>
            <w:r w:rsidR="00D56AD0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</w:t>
            </w:r>
            <w:r w:rsidR="009A1C49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етод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</w:t>
            </w:r>
            <w:r w:rsidR="00260837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оптимізації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087E27" w:rsidP="0086775B">
            <w:pPr>
              <w:pStyle w:val="Default"/>
              <w:numPr>
                <w:ilvl w:val="0"/>
                <w:numId w:val="2"/>
              </w:numPr>
              <w:tabs>
                <w:tab w:val="left" w:pos="299"/>
              </w:tabs>
              <w:ind w:left="112" w:hanging="11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аспекти некоректних задач;</w:t>
            </w:r>
          </w:p>
          <w:p w:rsidR="00087E27" w:rsidRPr="00260837" w:rsidRDefault="00087E27" w:rsidP="0086775B">
            <w:pPr>
              <w:pStyle w:val="Default"/>
              <w:numPr>
                <w:ilvl w:val="0"/>
                <w:numId w:val="2"/>
              </w:numPr>
              <w:tabs>
                <w:tab w:val="left" w:pos="299"/>
                <w:tab w:val="left" w:pos="583"/>
              </w:tabs>
              <w:ind w:left="112" w:hanging="11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приклади некоректних задач та методи їх розв’язання</w:t>
            </w:r>
          </w:p>
        </w:tc>
      </w:tr>
      <w:tr w:rsidR="007A2BD8" w:rsidRPr="00467D7D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087E27" w:rsidP="00867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Дисципліна сприяє знайомству здобувачів з поняттями та методами дослідження некоректних задач, формуванню здібностей та навичок до самостійної </w:t>
            </w:r>
            <w:r w:rsidR="00260837" w:rsidRPr="002608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науково-пошукової та науково-дослідницької </w:t>
            </w: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діяльності.</w:t>
            </w:r>
            <w:r w:rsidR="007A2BD8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</w:p>
        </w:tc>
      </w:tr>
      <w:tr w:rsidR="007A2BD8" w:rsidRPr="00467D7D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7E27" w:rsidRPr="00260837" w:rsidRDefault="00087E27" w:rsidP="0086775B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Знати та уміти застосовувати на практиці методи системного аналізу, методи математичного та інформаційного моделювання для побудови та дослідження моделей об’єктів і процесів інформатизації.</w:t>
            </w:r>
          </w:p>
          <w:p w:rsidR="007A2BD8" w:rsidRPr="00363F84" w:rsidRDefault="00087E27" w:rsidP="0086775B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Знати та уміти ідентифікувати (оцінювати) параметри математичних моделей об’єктів управління в реальному масштабі часу в умовах зміни його динаміки і дії випадкових збурень, використовуючи вимірювані сигнали вхідних і вихідних координат об’єкта.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87E27" w:rsidRPr="00260837" w:rsidRDefault="00087E27" w:rsidP="0086775B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Здатність розробляти та аналізувати математичні мод</w:t>
            </w:r>
            <w:r w:rsidR="00CA0AAA"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елі природних, техногенних, еко</w:t>
            </w: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номічних і соціальних об’єктів та процесів.</w:t>
            </w:r>
          </w:p>
          <w:p w:rsidR="00087E27" w:rsidRPr="00260837" w:rsidRDefault="00087E27" w:rsidP="0086775B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методологію системного аналізу для</w:t>
            </w:r>
            <w:r w:rsidR="00CA0AAA" w:rsidRPr="002608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прийняття рішень в складних си</w:t>
            </w: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стемах різної природи.</w:t>
            </w:r>
          </w:p>
          <w:p w:rsidR="007A2BD8" w:rsidRPr="00260837" w:rsidRDefault="00087E27" w:rsidP="0086775B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sz w:val="26"/>
                <w:szCs w:val="26"/>
                <w:lang w:val="uk-UA"/>
              </w:rPr>
              <w:t>Здатність формулювати, аналізувати та синтезувати при вирішенні наукових проблем на абстрактному рівні.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  <w:r w:rsidR="00D338A4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ПЗ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363F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260837" w:rsidRDefault="00D56AD0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л</w:t>
            </w:r>
            <w:r w:rsidR="00D338A4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екції</w:t>
            </w: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</w:p>
          <w:p w:rsidR="007A2BD8" w:rsidRPr="00260837" w:rsidRDefault="00D56AD0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л</w:t>
            </w:r>
            <w:r w:rsidR="00D338A4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абораторні заняття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D56AD0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CA0AAA" w:rsidRPr="002608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спит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363F84" w:rsidRDefault="007A2BD8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363F84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86775B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48</w:t>
            </w:r>
          </w:p>
        </w:tc>
      </w:tr>
      <w:tr w:rsidR="007A2BD8" w:rsidRPr="00C00569" w:rsidTr="00260837"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363F84" w:rsidRDefault="007A2BD8" w:rsidP="00363F8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363F84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Мінімальна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260837" w:rsidRDefault="0086775B" w:rsidP="002608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</w:t>
            </w:r>
          </w:p>
        </w:tc>
      </w:tr>
    </w:tbl>
    <w:p w:rsidR="00091298" w:rsidRPr="00CA0AAA" w:rsidRDefault="00091298" w:rsidP="00260837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sectPr w:rsidR="00091298" w:rsidRPr="00CA0AAA" w:rsidSect="0026083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88C"/>
    <w:multiLevelType w:val="hybridMultilevel"/>
    <w:tmpl w:val="EB746BD6"/>
    <w:lvl w:ilvl="0" w:tplc="CE0C4E7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87E27"/>
    <w:rsid w:val="00091298"/>
    <w:rsid w:val="00260837"/>
    <w:rsid w:val="00363F84"/>
    <w:rsid w:val="00467D7D"/>
    <w:rsid w:val="007A2BD8"/>
    <w:rsid w:val="0086775B"/>
    <w:rsid w:val="009A1C49"/>
    <w:rsid w:val="00C5042A"/>
    <w:rsid w:val="00CA0AAA"/>
    <w:rsid w:val="00D338A4"/>
    <w:rsid w:val="00D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7</cp:revision>
  <dcterms:created xsi:type="dcterms:W3CDTF">2020-09-07T07:23:00Z</dcterms:created>
  <dcterms:modified xsi:type="dcterms:W3CDTF">2020-09-27T20:01:00Z</dcterms:modified>
</cp:coreProperties>
</file>