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FA" w:rsidRPr="00152D81" w:rsidRDefault="00680AFA" w:rsidP="00680AFA">
      <w:pPr>
        <w:tabs>
          <w:tab w:val="left" w:pos="567"/>
          <w:tab w:val="left" w:pos="709"/>
        </w:tabs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152D81">
        <w:rPr>
          <w:rFonts w:ascii="Times New Roman" w:hAnsi="Times New Roman"/>
          <w:sz w:val="24"/>
          <w:szCs w:val="24"/>
          <w:lang w:val="uk-UA"/>
        </w:rPr>
        <w:t>ФОРМА опису вибіркової навчальної дисципліни*</w:t>
      </w:r>
    </w:p>
    <w:p w:rsidR="00680AFA" w:rsidRPr="00152D81" w:rsidRDefault="00680AFA" w:rsidP="00680AFA">
      <w:pPr>
        <w:tabs>
          <w:tab w:val="left" w:pos="567"/>
          <w:tab w:val="left" w:pos="709"/>
        </w:tabs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90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63"/>
        <w:gridCol w:w="7610"/>
      </w:tblGrid>
      <w:tr w:rsidR="00680AFA" w:rsidRPr="008467DC" w:rsidTr="009D56E2">
        <w:trPr>
          <w:trHeight w:val="343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AFA" w:rsidRPr="00680AFA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2D81">
              <w:rPr>
                <w:rFonts w:ascii="Times New Roman" w:hAnsi="Times New Roman"/>
                <w:sz w:val="24"/>
                <w:szCs w:val="24"/>
                <w:lang w:eastAsia="uk-UA"/>
              </w:rPr>
              <w:t>І-075-8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52D81">
              <w:rPr>
                <w:rFonts w:ascii="Times New Roman" w:hAnsi="Times New Roman"/>
                <w:sz w:val="24"/>
                <w:szCs w:val="24"/>
              </w:rPr>
              <w:t>Стандартизація</w:t>
            </w:r>
            <w:proofErr w:type="spellEnd"/>
            <w:r w:rsidRPr="00152D8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52D81">
              <w:rPr>
                <w:rFonts w:ascii="Times New Roman" w:hAnsi="Times New Roman"/>
                <w:sz w:val="24"/>
                <w:szCs w:val="24"/>
              </w:rPr>
              <w:t>сертифікація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2D81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Pr="00152D8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52D81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</w:p>
        </w:tc>
      </w:tr>
      <w:tr w:rsidR="00680AFA" w:rsidRPr="008467DC" w:rsidTr="009D56E2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Рекомендується для галузі знань </w:t>
            </w:r>
            <w:r w:rsidRPr="008467D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економічні та неекономічні спеціальності</w:t>
            </w:r>
          </w:p>
        </w:tc>
      </w:tr>
      <w:tr w:rsidR="00680AFA" w:rsidRPr="008467DC" w:rsidTr="009D56E2">
        <w:trPr>
          <w:trHeight w:val="277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 маркетингу та міжнародного менеджменту</w:t>
            </w:r>
          </w:p>
        </w:tc>
      </w:tr>
      <w:tr w:rsidR="00680AFA" w:rsidRPr="008467DC" w:rsidTr="009D56E2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П.І.П. НПП </w:t>
            </w:r>
            <w:r w:rsidRPr="008467D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80AFA" w:rsidRPr="008467DC" w:rsidRDefault="00680AFA" w:rsidP="009D5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Дронова</w:t>
            </w:r>
            <w:proofErr w:type="spellEnd"/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Т.С.. – доцент кафедри маркетингу та міжнародного менеджменту, </w:t>
            </w:r>
            <w:proofErr w:type="spellStart"/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680AFA" w:rsidRPr="008467DC" w:rsidTr="009D56E2">
        <w:trPr>
          <w:trHeight w:val="368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Рівень ВО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AFA" w:rsidRPr="008467DC" w:rsidRDefault="00680AFA" w:rsidP="0068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другий</w:t>
            </w: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магістерський</w:t>
            </w: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680AFA" w:rsidRPr="008467DC" w:rsidTr="009D56E2">
        <w:trPr>
          <w:trHeight w:val="371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Курс </w:t>
            </w:r>
            <w:r w:rsidRPr="008467D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(на якому буде викладатись)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680AFA" w:rsidRPr="008467DC" w:rsidTr="009D56E2">
        <w:trPr>
          <w:trHeight w:val="311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Мова викладання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 українська</w:t>
            </w:r>
          </w:p>
        </w:tc>
      </w:tr>
      <w:tr w:rsidR="00680AFA" w:rsidRPr="008467DC" w:rsidTr="009D56E2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Вимоги до початку вивчення дисципліни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 -</w:t>
            </w:r>
          </w:p>
        </w:tc>
      </w:tr>
      <w:tr w:rsidR="00680AFA" w:rsidRPr="00680AFA" w:rsidTr="009D56E2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 буде вивчатися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AFA" w:rsidRPr="00680AFA" w:rsidRDefault="00680AFA" w:rsidP="00680AFA">
            <w:pPr>
              <w:widowControl w:val="0"/>
              <w:shd w:val="clear" w:color="auto" w:fill="FFFFFF"/>
              <w:tabs>
                <w:tab w:val="left" w:pos="-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0AFA">
              <w:rPr>
                <w:rFonts w:ascii="Times New Roman" w:hAnsi="Times New Roman"/>
                <w:sz w:val="20"/>
                <w:szCs w:val="20"/>
                <w:lang w:val="uk-UA"/>
              </w:rPr>
              <w:t>вивчення науково-теоретичних основ стандартизації і сертифікації продукції і послуг, їх головних методологічних та організаційних положень.</w:t>
            </w:r>
          </w:p>
        </w:tc>
      </w:tr>
      <w:tr w:rsidR="00680AFA" w:rsidRPr="009B4E0E" w:rsidTr="009D56E2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Чому це цікаво/треба вивчати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AFA" w:rsidRPr="00680AFA" w:rsidRDefault="00680AFA" w:rsidP="00680AF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0AFA">
              <w:rPr>
                <w:rFonts w:ascii="Times New Roman" w:hAnsi="Times New Roman"/>
                <w:sz w:val="20"/>
                <w:szCs w:val="20"/>
                <w:lang w:val="uk-UA"/>
              </w:rPr>
              <w:t>Студенти вивчать принципи державної системи стандартизації і категорій відповідних нормативних документів, показники якості продукції, оцінок її рівня та видів контролю якості; ознайомляться із органами та функціями державної системи сертифікації, із перспективами розвитку міжнародної стандартизації та сертифікації систем якості; набудуть навичок самостійного використання нормативно-технічних документів для вирішення практичних завдань.</w:t>
            </w:r>
          </w:p>
        </w:tc>
      </w:tr>
      <w:tr w:rsidR="00680AFA" w:rsidRPr="008467DC" w:rsidTr="009D56E2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AFA" w:rsidRPr="00680AFA" w:rsidRDefault="00680AFA" w:rsidP="00680A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0AFA">
              <w:rPr>
                <w:rFonts w:ascii="Times New Roman" w:hAnsi="Times New Roman"/>
                <w:sz w:val="20"/>
                <w:szCs w:val="20"/>
                <w:lang w:val="uk-UA"/>
              </w:rPr>
              <w:t>Демонструвати знання і розуміння теоретичних основ та принципів провадження маркетингової діяльності; - застосовувати набуті теоретичні знання для розв’язання практичних завдань у сфері маркетингу</w:t>
            </w:r>
            <w:r w:rsidR="00167C3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680AFA" w:rsidRPr="009B4E0E" w:rsidTr="009D56E2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AFA" w:rsidRPr="00680AFA" w:rsidRDefault="00680AFA" w:rsidP="00680A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0AFA">
              <w:rPr>
                <w:rFonts w:ascii="Times New Roman" w:hAnsi="Times New Roman"/>
                <w:sz w:val="20"/>
                <w:szCs w:val="20"/>
                <w:lang w:val="uk-UA"/>
              </w:rPr>
              <w:t>Знання та розуміння предметної області та розуміння професійної діяльності; - здатність коректно застосовувати методи, прийоми та інструменти маркетингу</w:t>
            </w:r>
          </w:p>
        </w:tc>
      </w:tr>
      <w:tr w:rsidR="00680AFA" w:rsidRPr="008203F7" w:rsidTr="009D56E2">
        <w:trPr>
          <w:trHeight w:val="406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Інформаційне забезпечення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AFA" w:rsidRPr="00680AFA" w:rsidRDefault="00680AFA" w:rsidP="009D5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0AFA">
              <w:rPr>
                <w:rFonts w:ascii="Times New Roman" w:hAnsi="Times New Roman"/>
                <w:sz w:val="20"/>
                <w:szCs w:val="20"/>
                <w:lang w:val="uk-UA"/>
              </w:rPr>
              <w:t>Офіційний сайт Державного підприємства «Український науково-дослідний і навчальний центр проблем стандартизації, сертифікації та якості» (ДП «</w:t>
            </w:r>
            <w:proofErr w:type="spellStart"/>
            <w:r w:rsidRPr="00680AFA">
              <w:rPr>
                <w:rFonts w:ascii="Times New Roman" w:hAnsi="Times New Roman"/>
                <w:sz w:val="20"/>
                <w:szCs w:val="20"/>
                <w:lang w:val="uk-UA"/>
              </w:rPr>
              <w:t>УкрНДНЦ</w:t>
            </w:r>
            <w:proofErr w:type="spellEnd"/>
            <w:r w:rsidRPr="00680A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») </w:t>
            </w:r>
            <w:hyperlink r:id="rId5" w:history="1">
              <w:r w:rsidRPr="00680AFA">
                <w:rPr>
                  <w:rFonts w:ascii="Times New Roman" w:hAnsi="Times New Roman"/>
                  <w:sz w:val="20"/>
                  <w:szCs w:val="20"/>
                  <w:lang w:val="uk-UA"/>
                </w:rPr>
                <w:t>http://www.ukrndnc.org.ua/</w:t>
              </w:r>
            </w:hyperlink>
            <w:r w:rsidRPr="00680AF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680AFA" w:rsidRPr="00680AFA" w:rsidRDefault="00680AFA" w:rsidP="009D5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0AFA">
              <w:rPr>
                <w:rFonts w:ascii="Times New Roman" w:hAnsi="Times New Roman"/>
                <w:sz w:val="20"/>
                <w:szCs w:val="20"/>
                <w:lang w:val="uk-UA"/>
              </w:rPr>
              <w:t>Декрет Кабінету Міністрів України «Про стандартизацію і сертифікацію» [Електронний ресурс]. – Режим доступу : http://zakon2.rada.gov.ua/laws/show/46-93. 4. Закон України № 1315-VII від 05.06.2014 «Про стандартизацію» [Електронний ресурс]. – Режим доступу : http://zakon2.rada.gov.ua/laws/show/1315-18.</w:t>
            </w:r>
          </w:p>
        </w:tc>
      </w:tr>
      <w:tr w:rsidR="00680AFA" w:rsidRPr="008467DC" w:rsidTr="009D56E2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 Лекції, семінарські заняття</w:t>
            </w:r>
          </w:p>
        </w:tc>
      </w:tr>
      <w:tr w:rsidR="00680AFA" w:rsidRPr="008467DC" w:rsidTr="009D56E2">
        <w:trPr>
          <w:trHeight w:val="467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 семестрового контролю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AFA" w:rsidRPr="008467DC" w:rsidRDefault="00680AFA" w:rsidP="009D5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 Залік або екзамен</w:t>
            </w:r>
          </w:p>
        </w:tc>
      </w:tr>
      <w:tr w:rsidR="00680AFA" w:rsidRPr="008467DC" w:rsidTr="009D56E2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0AFA" w:rsidRPr="008467DC" w:rsidRDefault="00680AFA" w:rsidP="009D5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Не обмежена</w:t>
            </w:r>
          </w:p>
        </w:tc>
      </w:tr>
      <w:tr w:rsidR="00680AFA" w:rsidRPr="008467DC" w:rsidTr="009D56E2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Мінімальна кількість здобувачів </w:t>
            </w:r>
            <w:r w:rsidRPr="008467D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(для мовних та творчих дисциплін)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0AFA" w:rsidRPr="008467DC" w:rsidRDefault="00680AFA" w:rsidP="009D5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8467DC" w:rsidRPr="008203F7" w:rsidRDefault="008467DC"/>
    <w:sectPr w:rsidR="008467DC" w:rsidRPr="008203F7" w:rsidSect="00846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33ECD"/>
    <w:multiLevelType w:val="hybridMultilevel"/>
    <w:tmpl w:val="E89686E2"/>
    <w:lvl w:ilvl="0" w:tplc="21484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2BF"/>
    <w:rsid w:val="00167C3A"/>
    <w:rsid w:val="00512246"/>
    <w:rsid w:val="00680AFA"/>
    <w:rsid w:val="007E04F8"/>
    <w:rsid w:val="008203F7"/>
    <w:rsid w:val="008467DC"/>
    <w:rsid w:val="009B4E0E"/>
    <w:rsid w:val="00B1256D"/>
    <w:rsid w:val="00BB2C9E"/>
    <w:rsid w:val="00D70026"/>
    <w:rsid w:val="00DA23E3"/>
    <w:rsid w:val="00EF0A3D"/>
    <w:rsid w:val="00F802BF"/>
    <w:rsid w:val="00F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B7366-6129-4C70-87E8-ED07802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B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0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70026"/>
    <w:rPr>
      <w:color w:val="0000FF" w:themeColor="hyperlink"/>
      <w:u w:val="single"/>
    </w:rPr>
  </w:style>
  <w:style w:type="character" w:customStyle="1" w:styleId="docdata">
    <w:name w:val="docdata"/>
    <w:aliases w:val="docy,v5,1545,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DA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rndnc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Yuliya Stasyuk</cp:lastModifiedBy>
  <cp:revision>3</cp:revision>
  <dcterms:created xsi:type="dcterms:W3CDTF">2020-06-17T13:50:00Z</dcterms:created>
  <dcterms:modified xsi:type="dcterms:W3CDTF">2020-06-17T13:51:00Z</dcterms:modified>
</cp:coreProperties>
</file>