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76" w:rsidRPr="004E1D90" w:rsidRDefault="00B50DE9" w:rsidP="00B50DE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спеціальностей</w:t>
      </w:r>
      <w:r w:rsidR="00523076" w:rsidRPr="004E1D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обов’язковим</w:t>
      </w:r>
      <w:r w:rsidR="00523076" w:rsidRPr="004E1D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складання</w:t>
      </w:r>
      <w:r w:rsidR="00A40D39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523076" w:rsidRPr="004E1D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ЄФВВ:</w:t>
      </w:r>
    </w:p>
    <w:p w:rsidR="00523076" w:rsidRPr="00A33C09" w:rsidRDefault="00523076" w:rsidP="0052307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7"/>
        <w:gridCol w:w="3373"/>
        <w:gridCol w:w="4362"/>
      </w:tblGrid>
      <w:tr w:rsidR="00523076" w:rsidRPr="00523076" w:rsidTr="00D46B71">
        <w:trPr>
          <w:tblHeader/>
        </w:trPr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Єдине фахове вступне випробування</w:t>
            </w:r>
          </w:p>
        </w:tc>
      </w:tr>
      <w:tr w:rsidR="00523076" w:rsidRPr="00523076" w:rsidTr="00D46B71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та поведінкові науки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051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з економіки та</w:t>
            </w:r>
          </w:p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міжнародної економіки</w:t>
            </w:r>
          </w:p>
        </w:tc>
      </w:tr>
      <w:tr w:rsidR="00523076" w:rsidRPr="00523076" w:rsidTr="00D46B7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052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Політологія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із політології та</w:t>
            </w:r>
          </w:p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міжнародних відносин</w:t>
            </w:r>
          </w:p>
        </w:tc>
      </w:tr>
      <w:tr w:rsidR="00523076" w:rsidRPr="00523076" w:rsidTr="00D46B7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053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із психології та соціології</w:t>
            </w:r>
          </w:p>
        </w:tc>
      </w:tr>
      <w:tr w:rsidR="00523076" w:rsidRPr="00523076" w:rsidTr="00D46B7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054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Соціологія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із психології та соціології</w:t>
            </w:r>
          </w:p>
        </w:tc>
      </w:tr>
      <w:tr w:rsidR="00523076" w:rsidRPr="00523076" w:rsidTr="00D46B71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Журналістика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061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Журналістика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з предметних тестів на вибір вступника</w:t>
            </w:r>
          </w:p>
        </w:tc>
      </w:tr>
      <w:tr w:rsidR="00523076" w:rsidRPr="00523076" w:rsidTr="00D46B71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та адміністрування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071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оподаткування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з обліку та фінансів</w:t>
            </w:r>
          </w:p>
        </w:tc>
      </w:tr>
      <w:tr w:rsidR="00523076" w:rsidRPr="00523076" w:rsidTr="00D46B7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072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Фінанси, банківська справа, страхування та фондовий ринок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з обліку та фінансів</w:t>
            </w:r>
          </w:p>
        </w:tc>
      </w:tr>
      <w:tr w:rsidR="00523076" w:rsidRPr="00523076" w:rsidTr="00D46B7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073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з управління та адміністрування</w:t>
            </w:r>
          </w:p>
        </w:tc>
      </w:tr>
      <w:tr w:rsidR="00523076" w:rsidRPr="00523076" w:rsidTr="00D46B7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075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з управління та адміністрування</w:t>
            </w:r>
          </w:p>
        </w:tc>
      </w:tr>
      <w:tr w:rsidR="00523076" w:rsidRPr="00523076" w:rsidTr="00D46B7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076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та торгівля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з управління та адміністрування</w:t>
            </w:r>
          </w:p>
        </w:tc>
      </w:tr>
      <w:tr w:rsidR="00523076" w:rsidRPr="00523076" w:rsidTr="00D46B71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081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081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із права та міжнародного права</w:t>
            </w:r>
          </w:p>
        </w:tc>
      </w:tr>
      <w:tr w:rsidR="00523076" w:rsidRPr="00523076" w:rsidTr="00D46B71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Публічне управління та адміністрування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281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Публічне управління та адміністрування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з предметних тестів на вибір вступника</w:t>
            </w:r>
          </w:p>
        </w:tc>
      </w:tr>
      <w:tr w:rsidR="00523076" w:rsidRPr="00523076" w:rsidTr="00D46B71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Міжнародні відносини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291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Міжнародні відносини,</w:t>
            </w:r>
          </w:p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суспільні комунікації та регіональні студії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з політології та міжнародних відносин</w:t>
            </w:r>
          </w:p>
        </w:tc>
      </w:tr>
      <w:tr w:rsidR="00523076" w:rsidRPr="00523076" w:rsidTr="00D46B7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292 </w:t>
            </w: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Міжнародні економічні відносини</w:t>
            </w:r>
          </w:p>
        </w:tc>
        <w:tc>
          <w:tcPr>
            <w:tcW w:w="436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23076" w:rsidRPr="007077E6" w:rsidRDefault="00523076" w:rsidP="00D4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тест із економіки та міжнародної економіки</w:t>
            </w:r>
          </w:p>
        </w:tc>
      </w:tr>
    </w:tbl>
    <w:p w:rsidR="00523076" w:rsidRDefault="00523076" w:rsidP="005230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3076" w:rsidRDefault="00523076" w:rsidP="0052307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3076">
        <w:rPr>
          <w:rFonts w:ascii="Times New Roman" w:hAnsi="Times New Roman" w:cs="Times New Roman"/>
          <w:sz w:val="28"/>
          <w:szCs w:val="28"/>
          <w:lang w:val="uk-UA"/>
        </w:rPr>
        <w:t>Для вступу на спеціальності</w:t>
      </w:r>
      <w:r w:rsidRPr="004003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061 Журналістика, 281 Публічне управління та адміністрування </w:t>
      </w:r>
      <w:r w:rsidRPr="00523076">
        <w:rPr>
          <w:rFonts w:ascii="Times New Roman" w:hAnsi="Times New Roman" w:cs="Times New Roman"/>
          <w:sz w:val="28"/>
          <w:szCs w:val="28"/>
          <w:lang w:val="uk-UA"/>
        </w:rPr>
        <w:t xml:space="preserve">обирається </w:t>
      </w:r>
      <w:r w:rsidRPr="004003BC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7077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дин з предметних тестів </w:t>
      </w:r>
      <w:r w:rsidRPr="007077E6">
        <w:rPr>
          <w:rFonts w:ascii="Times New Roman" w:hAnsi="Times New Roman" w:cs="Times New Roman"/>
          <w:sz w:val="28"/>
          <w:szCs w:val="28"/>
          <w:lang w:val="uk-UA"/>
        </w:rPr>
        <w:t>на вибір вступника</w:t>
      </w:r>
      <w:r w:rsidRPr="004003B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523076" w:rsidRDefault="00523076" w:rsidP="0052307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на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 </w:t>
      </w:r>
      <w:r w:rsidRPr="00630880">
        <w:rPr>
          <w:rFonts w:ascii="Times New Roman" w:hAnsi="Times New Roman" w:cs="Times New Roman"/>
          <w:b/>
          <w:bCs/>
          <w:sz w:val="28"/>
          <w:szCs w:val="28"/>
          <w:lang w:val="uk-UA"/>
        </w:rPr>
        <w:t>081 «Право»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можуть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здійснювати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лише особи, які отримали (отримають в цьому році) диплом бакалавра (спеціаліста) за спеціальністю 081 Право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напряму підготовки (спеціальністю)  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>6.030401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>7.03040101) Правознавство.</w:t>
      </w:r>
    </w:p>
    <w:p w:rsidR="00523076" w:rsidRDefault="00523076" w:rsidP="00523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вступу на спеціальності, </w:t>
      </w:r>
      <w:r w:rsidRPr="00C83360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 НЕ ЗАЗНАЧЕНІ У ТАБЛИЦІ</w:t>
      </w:r>
      <w:r>
        <w:rPr>
          <w:rFonts w:ascii="Times New Roman" w:hAnsi="Times New Roman" w:cs="Times New Roman"/>
          <w:sz w:val="28"/>
          <w:szCs w:val="28"/>
          <w:lang w:val="uk-UA"/>
        </w:rPr>
        <w:t>, потрібно складати ЄВІ та фаховий вступний іспит у ЗВО.</w:t>
      </w:r>
    </w:p>
    <w:p w:rsidR="006E0491" w:rsidRPr="00523076" w:rsidRDefault="00523076" w:rsidP="00523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3BC">
        <w:rPr>
          <w:rFonts w:ascii="Times New Roman" w:hAnsi="Times New Roman" w:cs="Times New Roman"/>
          <w:sz w:val="28"/>
          <w:szCs w:val="28"/>
          <w:lang w:val="uk-UA"/>
        </w:rPr>
        <w:t xml:space="preserve">Брати участь у вступній кампанії без результатів ЄВІ зможуть абітурієнти, які вступатимуть </w:t>
      </w:r>
      <w:r w:rsidRPr="00C8336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КОНТРАКТ</w:t>
      </w:r>
      <w:r w:rsidRPr="004003BC">
        <w:rPr>
          <w:rFonts w:ascii="Times New Roman" w:hAnsi="Times New Roman" w:cs="Times New Roman"/>
          <w:sz w:val="28"/>
          <w:szCs w:val="28"/>
          <w:lang w:val="uk-UA"/>
        </w:rPr>
        <w:t xml:space="preserve"> на спеціальності, яким надається особлива державна підтримка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Pr="00A90D6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https://osvita.ua/consultations/88681/</w:t>
        </w:r>
      </w:hyperlink>
    </w:p>
    <w:sectPr w:rsidR="006E0491" w:rsidRPr="00523076" w:rsidSect="00523076">
      <w:pgSz w:w="11906" w:h="16838" w:code="9"/>
      <w:pgMar w:top="720" w:right="720" w:bottom="720" w:left="720" w:header="709" w:footer="57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3076"/>
    <w:rsid w:val="004E1D90"/>
    <w:rsid w:val="00523076"/>
    <w:rsid w:val="006E0491"/>
    <w:rsid w:val="0079136F"/>
    <w:rsid w:val="008D72A3"/>
    <w:rsid w:val="0098392A"/>
    <w:rsid w:val="00A40D39"/>
    <w:rsid w:val="00B50DE9"/>
    <w:rsid w:val="00BA5FE2"/>
    <w:rsid w:val="00BD448C"/>
    <w:rsid w:val="00CE7C6A"/>
    <w:rsid w:val="00E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0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vita.ua/consultations/886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ЄДБО</dc:creator>
  <cp:keywords/>
  <dc:description/>
  <cp:lastModifiedBy>ДНУ</cp:lastModifiedBy>
  <cp:revision>5</cp:revision>
  <dcterms:created xsi:type="dcterms:W3CDTF">2023-05-09T13:27:00Z</dcterms:created>
  <dcterms:modified xsi:type="dcterms:W3CDTF">2023-05-10T10:24:00Z</dcterms:modified>
</cp:coreProperties>
</file>