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3C" w:rsidRPr="002C233C" w:rsidRDefault="002C233C" w:rsidP="002C233C">
      <w:pPr>
        <w:spacing w:after="0"/>
        <w:jc w:val="center"/>
        <w:rPr>
          <w:rFonts w:ascii="Times New Roman" w:hAnsi="Times New Roman" w:cs="Times New Roman"/>
          <w:sz w:val="32"/>
          <w:szCs w:val="32"/>
        </w:rPr>
      </w:pPr>
      <w:r w:rsidRPr="002C233C">
        <w:rPr>
          <w:rFonts w:ascii="Times New Roman" w:hAnsi="Times New Roman" w:cs="Times New Roman"/>
          <w:sz w:val="32"/>
          <w:szCs w:val="32"/>
        </w:rPr>
        <w:t>Міністерство освіти і науки України</w:t>
      </w:r>
    </w:p>
    <w:p w:rsidR="002C233C" w:rsidRPr="002C233C" w:rsidRDefault="002C233C" w:rsidP="002C233C">
      <w:pPr>
        <w:spacing w:after="0"/>
        <w:jc w:val="center"/>
        <w:rPr>
          <w:rFonts w:ascii="Times New Roman" w:hAnsi="Times New Roman" w:cs="Times New Roman"/>
          <w:sz w:val="32"/>
          <w:szCs w:val="32"/>
        </w:rPr>
      </w:pPr>
      <w:r w:rsidRPr="002C233C">
        <w:rPr>
          <w:rFonts w:ascii="Times New Roman" w:hAnsi="Times New Roman" w:cs="Times New Roman"/>
          <w:sz w:val="32"/>
          <w:szCs w:val="32"/>
        </w:rPr>
        <w:t>Дніпровський національний університет імені Олеся Гончара</w:t>
      </w: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spacing w:after="0" w:line="240" w:lineRule="auto"/>
        <w:jc w:val="right"/>
        <w:rPr>
          <w:rFonts w:ascii="Times New Roman" w:hAnsi="Times New Roman" w:cs="Times New Roman"/>
          <w:sz w:val="28"/>
          <w:szCs w:val="28"/>
        </w:rPr>
      </w:pPr>
      <w:r w:rsidRPr="002C233C">
        <w:rPr>
          <w:rFonts w:ascii="Times New Roman" w:hAnsi="Times New Roman" w:cs="Times New Roman"/>
          <w:sz w:val="28"/>
          <w:szCs w:val="28"/>
        </w:rPr>
        <w:t>ЗАТВЕРДЖЕНО</w:t>
      </w:r>
    </w:p>
    <w:p w:rsidR="002C233C" w:rsidRDefault="002C233C" w:rsidP="002C233C">
      <w:pPr>
        <w:spacing w:after="0" w:line="240" w:lineRule="auto"/>
        <w:jc w:val="right"/>
        <w:rPr>
          <w:rFonts w:ascii="Times New Roman" w:hAnsi="Times New Roman" w:cs="Times New Roman"/>
          <w:sz w:val="28"/>
          <w:szCs w:val="28"/>
          <w:lang w:val="uk-UA"/>
        </w:rPr>
      </w:pPr>
      <w:r w:rsidRPr="002C233C">
        <w:rPr>
          <w:rFonts w:ascii="Times New Roman" w:hAnsi="Times New Roman" w:cs="Times New Roman"/>
          <w:sz w:val="28"/>
          <w:szCs w:val="28"/>
        </w:rPr>
        <w:t>на вченій раді Дніпровського</w:t>
      </w:r>
    </w:p>
    <w:p w:rsidR="002C233C" w:rsidRPr="002C233C" w:rsidRDefault="002C233C" w:rsidP="002C233C">
      <w:pPr>
        <w:spacing w:after="0" w:line="240" w:lineRule="auto"/>
        <w:jc w:val="right"/>
        <w:rPr>
          <w:rFonts w:ascii="Times New Roman" w:hAnsi="Times New Roman" w:cs="Times New Roman"/>
          <w:sz w:val="28"/>
          <w:szCs w:val="28"/>
        </w:rPr>
      </w:pPr>
      <w:r w:rsidRPr="002C233C">
        <w:rPr>
          <w:rFonts w:ascii="Times New Roman" w:hAnsi="Times New Roman" w:cs="Times New Roman"/>
          <w:sz w:val="28"/>
          <w:szCs w:val="28"/>
        </w:rPr>
        <w:t xml:space="preserve">національного університету </w:t>
      </w:r>
      <w:r w:rsidRPr="002C233C">
        <w:rPr>
          <w:rFonts w:ascii="Times New Roman" w:hAnsi="Times New Roman" w:cs="Times New Roman"/>
          <w:sz w:val="28"/>
          <w:szCs w:val="28"/>
        </w:rPr>
        <w:br/>
        <w:t xml:space="preserve">імені Олеся Гончара </w:t>
      </w:r>
    </w:p>
    <w:p w:rsidR="002C233C" w:rsidRPr="002C233C" w:rsidRDefault="002C233C" w:rsidP="002C233C">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uk-UA"/>
        </w:rPr>
        <w:t>19</w:t>
      </w:r>
      <w:r w:rsidRPr="002C233C">
        <w:rPr>
          <w:rFonts w:ascii="Times New Roman" w:hAnsi="Times New Roman" w:cs="Times New Roman"/>
          <w:sz w:val="28"/>
          <w:szCs w:val="28"/>
        </w:rPr>
        <w:t xml:space="preserve"> </w:t>
      </w:r>
      <w:r>
        <w:rPr>
          <w:rFonts w:ascii="Times New Roman" w:hAnsi="Times New Roman" w:cs="Times New Roman"/>
          <w:sz w:val="28"/>
          <w:szCs w:val="28"/>
          <w:lang w:val="uk-UA"/>
        </w:rPr>
        <w:t>травня</w:t>
      </w:r>
      <w:r w:rsidRPr="002C233C">
        <w:rPr>
          <w:rFonts w:ascii="Times New Roman" w:hAnsi="Times New Roman" w:cs="Times New Roman"/>
          <w:sz w:val="28"/>
          <w:szCs w:val="28"/>
        </w:rPr>
        <w:t xml:space="preserve"> 202</w:t>
      </w:r>
      <w:r>
        <w:rPr>
          <w:rFonts w:ascii="Times New Roman" w:hAnsi="Times New Roman" w:cs="Times New Roman"/>
          <w:sz w:val="28"/>
          <w:szCs w:val="28"/>
          <w:lang w:val="uk-UA"/>
        </w:rPr>
        <w:t>2</w:t>
      </w:r>
      <w:r w:rsidRPr="002C233C">
        <w:rPr>
          <w:rFonts w:ascii="Times New Roman" w:hAnsi="Times New Roman" w:cs="Times New Roman"/>
          <w:sz w:val="28"/>
          <w:szCs w:val="28"/>
        </w:rPr>
        <w:t xml:space="preserve"> року протокол № </w:t>
      </w:r>
      <w:r>
        <w:rPr>
          <w:rFonts w:ascii="Times New Roman" w:hAnsi="Times New Roman" w:cs="Times New Roman"/>
          <w:sz w:val="28"/>
          <w:szCs w:val="28"/>
          <w:lang w:val="uk-UA"/>
        </w:rPr>
        <w:t>_</w:t>
      </w:r>
      <w:r w:rsidRPr="002C233C">
        <w:rPr>
          <w:rFonts w:ascii="Times New Roman" w:hAnsi="Times New Roman" w:cs="Times New Roman"/>
          <w:sz w:val="28"/>
          <w:szCs w:val="28"/>
        </w:rPr>
        <w:t xml:space="preserve"> </w:t>
      </w:r>
    </w:p>
    <w:p w:rsidR="002C233C" w:rsidRDefault="002C233C" w:rsidP="002C233C">
      <w:pPr>
        <w:spacing w:after="0" w:line="240" w:lineRule="auto"/>
        <w:jc w:val="right"/>
        <w:rPr>
          <w:rFonts w:ascii="Times New Roman" w:hAnsi="Times New Roman" w:cs="Times New Roman"/>
          <w:sz w:val="28"/>
          <w:szCs w:val="28"/>
          <w:lang w:val="uk-UA"/>
        </w:rPr>
      </w:pPr>
    </w:p>
    <w:p w:rsidR="002C233C" w:rsidRPr="002C233C" w:rsidRDefault="002C233C" w:rsidP="002C233C">
      <w:pPr>
        <w:spacing w:after="0" w:line="240" w:lineRule="auto"/>
        <w:jc w:val="right"/>
        <w:rPr>
          <w:rFonts w:ascii="Times New Roman" w:hAnsi="Times New Roman" w:cs="Times New Roman"/>
          <w:sz w:val="28"/>
          <w:szCs w:val="28"/>
          <w:lang w:val="uk-UA"/>
        </w:rPr>
      </w:pPr>
    </w:p>
    <w:p w:rsidR="002C233C" w:rsidRPr="002C233C" w:rsidRDefault="002C233C" w:rsidP="002C233C">
      <w:pPr>
        <w:spacing w:after="0" w:line="240" w:lineRule="auto"/>
        <w:jc w:val="right"/>
        <w:rPr>
          <w:rFonts w:ascii="Times New Roman" w:hAnsi="Times New Roman" w:cs="Times New Roman"/>
          <w:sz w:val="28"/>
          <w:szCs w:val="28"/>
        </w:rPr>
      </w:pPr>
      <w:r w:rsidRPr="002C233C">
        <w:rPr>
          <w:rFonts w:ascii="Times New Roman" w:hAnsi="Times New Roman" w:cs="Times New Roman"/>
          <w:sz w:val="28"/>
          <w:szCs w:val="28"/>
        </w:rPr>
        <w:t>ВВЕДЕНО В ДІ</w:t>
      </w:r>
      <w:proofErr w:type="gramStart"/>
      <w:r w:rsidRPr="002C233C">
        <w:rPr>
          <w:rFonts w:ascii="Times New Roman" w:hAnsi="Times New Roman" w:cs="Times New Roman"/>
          <w:sz w:val="28"/>
          <w:szCs w:val="28"/>
        </w:rPr>
        <w:t>Ю</w:t>
      </w:r>
      <w:proofErr w:type="gramEnd"/>
    </w:p>
    <w:p w:rsidR="002C233C" w:rsidRDefault="002C233C" w:rsidP="002C233C">
      <w:pPr>
        <w:spacing w:after="0" w:line="240" w:lineRule="auto"/>
        <w:jc w:val="right"/>
        <w:rPr>
          <w:rFonts w:ascii="Times New Roman" w:hAnsi="Times New Roman" w:cs="Times New Roman"/>
          <w:sz w:val="28"/>
          <w:szCs w:val="28"/>
          <w:lang w:val="uk-UA"/>
        </w:rPr>
      </w:pPr>
      <w:r w:rsidRPr="002C233C">
        <w:rPr>
          <w:rFonts w:ascii="Times New Roman" w:hAnsi="Times New Roman" w:cs="Times New Roman"/>
          <w:sz w:val="28"/>
          <w:szCs w:val="28"/>
        </w:rPr>
        <w:t>наказ Дніпровського національного</w:t>
      </w:r>
    </w:p>
    <w:p w:rsidR="002C233C" w:rsidRPr="002C233C" w:rsidRDefault="002C233C" w:rsidP="002C233C">
      <w:pPr>
        <w:spacing w:after="0" w:line="240" w:lineRule="auto"/>
        <w:jc w:val="right"/>
        <w:rPr>
          <w:rFonts w:ascii="Times New Roman" w:hAnsi="Times New Roman" w:cs="Times New Roman"/>
          <w:sz w:val="28"/>
          <w:szCs w:val="28"/>
        </w:rPr>
      </w:pPr>
      <w:r w:rsidRPr="002C233C">
        <w:rPr>
          <w:rFonts w:ascii="Times New Roman" w:hAnsi="Times New Roman" w:cs="Times New Roman"/>
          <w:sz w:val="28"/>
          <w:szCs w:val="28"/>
        </w:rPr>
        <w:t>університету імені Олеся Гончара</w:t>
      </w:r>
    </w:p>
    <w:p w:rsidR="002C233C" w:rsidRPr="002C233C" w:rsidRDefault="002C233C" w:rsidP="002C233C">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20 травня</w:t>
      </w:r>
      <w:r w:rsidRPr="002C233C">
        <w:rPr>
          <w:rFonts w:ascii="Times New Roman" w:hAnsi="Times New Roman" w:cs="Times New Roman"/>
          <w:sz w:val="28"/>
          <w:szCs w:val="28"/>
        </w:rPr>
        <w:t xml:space="preserve"> 202</w:t>
      </w:r>
      <w:r>
        <w:rPr>
          <w:rFonts w:ascii="Times New Roman" w:hAnsi="Times New Roman" w:cs="Times New Roman"/>
          <w:sz w:val="28"/>
          <w:szCs w:val="28"/>
          <w:lang w:val="uk-UA"/>
        </w:rPr>
        <w:t>2</w:t>
      </w:r>
      <w:r w:rsidRPr="002C233C">
        <w:rPr>
          <w:rFonts w:ascii="Times New Roman" w:hAnsi="Times New Roman" w:cs="Times New Roman"/>
          <w:sz w:val="28"/>
          <w:szCs w:val="28"/>
        </w:rPr>
        <w:t xml:space="preserve"> року № </w:t>
      </w:r>
      <w:r>
        <w:rPr>
          <w:rFonts w:ascii="Times New Roman" w:hAnsi="Times New Roman" w:cs="Times New Roman"/>
          <w:sz w:val="28"/>
          <w:szCs w:val="28"/>
          <w:lang w:val="uk-UA"/>
        </w:rPr>
        <w:t>___</w:t>
      </w: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40"/>
          <w:szCs w:val="40"/>
        </w:rPr>
      </w:pPr>
      <w:r w:rsidRPr="002C233C">
        <w:rPr>
          <w:rFonts w:ascii="Times New Roman" w:hAnsi="Times New Roman" w:cs="Times New Roman"/>
          <w:b/>
          <w:bCs/>
          <w:sz w:val="40"/>
          <w:szCs w:val="40"/>
        </w:rPr>
        <w:t>Правила прийому на навчання для здобуття вищої освіти у Дніпровському національному університеті</w:t>
      </w:r>
    </w:p>
    <w:p w:rsidR="002C233C" w:rsidRPr="002C233C" w:rsidRDefault="002C233C" w:rsidP="002C233C">
      <w:pPr>
        <w:jc w:val="center"/>
        <w:rPr>
          <w:rFonts w:ascii="Times New Roman" w:hAnsi="Times New Roman" w:cs="Times New Roman"/>
          <w:b/>
          <w:bCs/>
          <w:sz w:val="40"/>
          <w:szCs w:val="40"/>
        </w:rPr>
      </w:pPr>
      <w:r w:rsidRPr="002C233C">
        <w:rPr>
          <w:rFonts w:ascii="Times New Roman" w:hAnsi="Times New Roman" w:cs="Times New Roman"/>
          <w:b/>
          <w:bCs/>
          <w:sz w:val="40"/>
          <w:szCs w:val="40"/>
        </w:rPr>
        <w:t xml:space="preserve">імені Олеся Гончара </w:t>
      </w:r>
    </w:p>
    <w:p w:rsidR="002C233C" w:rsidRPr="002C233C" w:rsidRDefault="002C233C" w:rsidP="002C233C">
      <w:pPr>
        <w:jc w:val="center"/>
        <w:rPr>
          <w:rFonts w:ascii="Times New Roman" w:hAnsi="Times New Roman" w:cs="Times New Roman"/>
          <w:b/>
          <w:bCs/>
          <w:sz w:val="40"/>
          <w:szCs w:val="40"/>
        </w:rPr>
      </w:pPr>
      <w:r w:rsidRPr="002C233C">
        <w:rPr>
          <w:rFonts w:ascii="Times New Roman" w:hAnsi="Times New Roman" w:cs="Times New Roman"/>
          <w:b/>
          <w:bCs/>
          <w:sz w:val="40"/>
          <w:szCs w:val="40"/>
        </w:rPr>
        <w:t>в 2022 році</w:t>
      </w: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2C233C" w:rsidRPr="002C233C" w:rsidRDefault="002C233C" w:rsidP="002C233C">
      <w:pPr>
        <w:jc w:val="center"/>
        <w:rPr>
          <w:rFonts w:ascii="Times New Roman" w:hAnsi="Times New Roman" w:cs="Times New Roman"/>
          <w:b/>
          <w:bCs/>
          <w:sz w:val="24"/>
          <w:szCs w:val="24"/>
        </w:rPr>
      </w:pPr>
    </w:p>
    <w:p w:rsidR="008B2BA3" w:rsidRPr="002C233C" w:rsidRDefault="002C233C" w:rsidP="002C233C">
      <w:pPr>
        <w:jc w:val="center"/>
        <w:rPr>
          <w:rFonts w:ascii="Times New Roman" w:hAnsi="Times New Roman" w:cs="Times New Roman"/>
          <w:sz w:val="24"/>
          <w:szCs w:val="24"/>
          <w:lang w:val="uk-UA"/>
        </w:rPr>
      </w:pPr>
      <w:r w:rsidRPr="002C233C">
        <w:rPr>
          <w:rFonts w:ascii="Times New Roman" w:hAnsi="Times New Roman" w:cs="Times New Roman"/>
          <w:iCs/>
          <w:sz w:val="24"/>
          <w:szCs w:val="24"/>
        </w:rPr>
        <w:t>Дніпро</w:t>
      </w:r>
      <w:r w:rsidRPr="002C233C">
        <w:rPr>
          <w:rFonts w:ascii="Times New Roman" w:hAnsi="Times New Roman" w:cs="Times New Roman"/>
          <w:iCs/>
          <w:sz w:val="24"/>
          <w:szCs w:val="24"/>
          <w:lang w:val="uk-UA"/>
        </w:rPr>
        <w:t xml:space="preserve"> </w:t>
      </w:r>
      <w:r w:rsidRPr="002C233C">
        <w:rPr>
          <w:rFonts w:ascii="Times New Roman" w:hAnsi="Times New Roman" w:cs="Times New Roman"/>
          <w:iCs/>
          <w:sz w:val="24"/>
          <w:szCs w:val="24"/>
        </w:rPr>
        <w:t>202</w:t>
      </w:r>
      <w:r w:rsidRPr="002C233C">
        <w:rPr>
          <w:rFonts w:ascii="Times New Roman" w:hAnsi="Times New Roman" w:cs="Times New Roman"/>
          <w:iCs/>
          <w:sz w:val="24"/>
          <w:szCs w:val="24"/>
          <w:lang w:val="uk-UA"/>
        </w:rPr>
        <w:t>2</w:t>
      </w:r>
    </w:p>
    <w:p w:rsidR="008B2BA3" w:rsidRPr="00630161" w:rsidRDefault="008B2BA3" w:rsidP="00630161">
      <w:pPr>
        <w:spacing w:after="0" w:line="240" w:lineRule="auto"/>
        <w:jc w:val="right"/>
        <w:rPr>
          <w:rFonts w:ascii="Times New Roman" w:hAnsi="Times New Roman" w:cs="Times New Roman"/>
          <w:sz w:val="24"/>
          <w:szCs w:val="24"/>
          <w:lang w:val="uk-UA"/>
        </w:rPr>
      </w:pPr>
    </w:p>
    <w:p w:rsidR="008B2BA3" w:rsidRPr="00D6221F" w:rsidRDefault="008B2BA3" w:rsidP="002C233C">
      <w:pPr>
        <w:spacing w:after="0" w:line="240" w:lineRule="auto"/>
        <w:jc w:val="center"/>
        <w:rPr>
          <w:rFonts w:ascii="Times New Roman" w:hAnsi="Times New Roman" w:cs="Times New Roman"/>
          <w:b/>
          <w:sz w:val="28"/>
          <w:szCs w:val="28"/>
          <w:lang w:val="uk-UA"/>
        </w:rPr>
      </w:pPr>
      <w:r w:rsidRPr="00D6221F">
        <w:rPr>
          <w:rFonts w:ascii="Times New Roman" w:hAnsi="Times New Roman" w:cs="Times New Roman"/>
          <w:b/>
          <w:sz w:val="28"/>
          <w:szCs w:val="28"/>
          <w:lang w:val="en-US"/>
        </w:rPr>
        <w:t>I</w:t>
      </w:r>
      <w:r w:rsidRPr="00D6221F">
        <w:rPr>
          <w:rFonts w:ascii="Times New Roman" w:hAnsi="Times New Roman" w:cs="Times New Roman"/>
          <w:b/>
          <w:sz w:val="28"/>
          <w:szCs w:val="28"/>
          <w:lang w:val="uk-UA"/>
        </w:rPr>
        <w:t>. Загальні положення</w:t>
      </w:r>
    </w:p>
    <w:p w:rsidR="002C233C" w:rsidRPr="00D6221F" w:rsidRDefault="002C233C" w:rsidP="00630161">
      <w:pPr>
        <w:spacing w:after="0" w:line="240" w:lineRule="auto"/>
        <w:jc w:val="both"/>
        <w:rPr>
          <w:rFonts w:ascii="Times New Roman" w:hAnsi="Times New Roman" w:cs="Times New Roman"/>
          <w:sz w:val="24"/>
          <w:szCs w:val="24"/>
        </w:rPr>
      </w:pPr>
      <w:r w:rsidRPr="002C233C">
        <w:rPr>
          <w:rFonts w:ascii="Times New Roman" w:hAnsi="Times New Roman" w:cs="Times New Roman"/>
          <w:sz w:val="24"/>
          <w:szCs w:val="24"/>
          <w:lang w:val="uk-UA"/>
        </w:rPr>
        <w:t xml:space="preserve">Правила прийому на навчання для здобуття вищої освіти у Дніпровському національному університеті імені Олеся Гончара в 2022 році (далі – Правила) розроблені відповідно до законодавства України й Порядку прийому на навчання для здобуття вищої освіти в 2022 році (далі – Порядок), затверджених наказом Міністерства освіти і науки України від 27 квітня 2022 року № 392 (зі змінами, внесеними наказом Міністерства освіти і науки України від 02 травня 2022 року № 400). Правила прийому діють </w:t>
      </w:r>
      <w:r>
        <w:rPr>
          <w:rFonts w:ascii="Times New Roman" w:hAnsi="Times New Roman" w:cs="Times New Roman"/>
          <w:sz w:val="24"/>
          <w:szCs w:val="24"/>
          <w:lang w:val="uk-UA"/>
        </w:rPr>
        <w:t xml:space="preserve">до </w:t>
      </w:r>
      <w:r w:rsidR="009D5420" w:rsidRPr="00D6221F">
        <w:rPr>
          <w:rFonts w:ascii="Times New Roman" w:hAnsi="Times New Roman" w:cs="Times New Roman"/>
          <w:sz w:val="24"/>
          <w:szCs w:val="24"/>
        </w:rPr>
        <w:t xml:space="preserve">31 </w:t>
      </w:r>
      <w:r w:rsidR="009D5420">
        <w:rPr>
          <w:rFonts w:ascii="Times New Roman" w:hAnsi="Times New Roman" w:cs="Times New Roman"/>
          <w:sz w:val="24"/>
          <w:szCs w:val="24"/>
          <w:lang w:val="uk-UA"/>
        </w:rPr>
        <w:t>грудня</w:t>
      </w:r>
      <w:r>
        <w:rPr>
          <w:rFonts w:ascii="Times New Roman" w:hAnsi="Times New Roman" w:cs="Times New Roman"/>
          <w:sz w:val="24"/>
          <w:szCs w:val="24"/>
          <w:lang w:val="uk-UA"/>
        </w:rPr>
        <w:t xml:space="preserve"> 2022 року</w:t>
      </w:r>
      <w:r w:rsidRPr="002C233C">
        <w:rPr>
          <w:rFonts w:ascii="Times New Roman" w:hAnsi="Times New Roman" w:cs="Times New Roman"/>
          <w:sz w:val="24"/>
          <w:szCs w:val="24"/>
          <w:lang w:val="uk-UA"/>
        </w:rPr>
        <w:t>.</w:t>
      </w:r>
    </w:p>
    <w:p w:rsidR="002C233C" w:rsidRDefault="002C233C" w:rsidP="006301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Правила складаються з </w:t>
      </w:r>
      <w:r w:rsidR="00D6221F" w:rsidRPr="00D6221F">
        <w:rPr>
          <w:rFonts w:ascii="Times New Roman" w:hAnsi="Times New Roman" w:cs="Times New Roman"/>
          <w:sz w:val="24"/>
          <w:szCs w:val="24"/>
        </w:rPr>
        <w:t>14</w:t>
      </w:r>
      <w:r>
        <w:rPr>
          <w:rFonts w:ascii="Times New Roman" w:hAnsi="Times New Roman" w:cs="Times New Roman"/>
          <w:sz w:val="24"/>
          <w:szCs w:val="24"/>
          <w:lang w:val="uk-UA"/>
        </w:rPr>
        <w:t xml:space="preserve"> розділів</w:t>
      </w:r>
      <w:r w:rsidR="00D6221F">
        <w:rPr>
          <w:rFonts w:ascii="Times New Roman" w:hAnsi="Times New Roman" w:cs="Times New Roman"/>
          <w:sz w:val="24"/>
          <w:szCs w:val="24"/>
          <w:lang w:val="uk-UA"/>
        </w:rPr>
        <w:t>.</w:t>
      </w:r>
    </w:p>
    <w:p w:rsidR="002C233C" w:rsidRPr="00D6221F" w:rsidRDefault="002C233C"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Pr="00D6221F">
        <w:rPr>
          <w:rFonts w:ascii="Times New Roman" w:hAnsi="Times New Roman" w:cs="Times New Roman"/>
          <w:sz w:val="24"/>
          <w:szCs w:val="24"/>
          <w:lang w:val="en-US"/>
        </w:rPr>
        <w:t>I</w:t>
      </w:r>
      <w:r w:rsidR="009D5420" w:rsidRPr="00D6221F">
        <w:rPr>
          <w:rFonts w:ascii="Times New Roman" w:hAnsi="Times New Roman" w:cs="Times New Roman"/>
          <w:sz w:val="24"/>
          <w:szCs w:val="24"/>
          <w:lang w:val="uk-UA"/>
        </w:rPr>
        <w:t xml:space="preserve"> розділі розглянуті </w:t>
      </w:r>
      <w:r w:rsidR="009D5420" w:rsidRPr="00D6221F">
        <w:rPr>
          <w:rFonts w:ascii="Times New Roman" w:hAnsi="Times New Roman" w:cs="Times New Roman"/>
          <w:sz w:val="24"/>
          <w:szCs w:val="24"/>
        </w:rPr>
        <w:t>принципи організації прийому вступників та визначені значення термінів, уживаних в цих Правилах прийому</w:t>
      </w:r>
    </w:p>
    <w:p w:rsidR="002C233C" w:rsidRPr="00D6221F" w:rsidRDefault="009D5420" w:rsidP="00630161">
      <w:pPr>
        <w:spacing w:after="0" w:line="240" w:lineRule="auto"/>
        <w:jc w:val="both"/>
        <w:rPr>
          <w:rFonts w:ascii="Times New Roman" w:hAnsi="Times New Roman" w:cs="Times New Roman"/>
          <w:sz w:val="24"/>
          <w:szCs w:val="24"/>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II</w:t>
      </w:r>
      <w:r w:rsidRPr="00D6221F">
        <w:rPr>
          <w:rFonts w:ascii="Times New Roman" w:hAnsi="Times New Roman" w:cs="Times New Roman"/>
          <w:sz w:val="24"/>
          <w:szCs w:val="24"/>
          <w:lang w:val="uk-UA"/>
        </w:rPr>
        <w:t xml:space="preserve"> розділі розглянуті питання </w:t>
      </w:r>
      <w:r w:rsidRPr="00D6221F">
        <w:rPr>
          <w:rFonts w:ascii="Times New Roman" w:hAnsi="Times New Roman" w:cs="Times New Roman"/>
          <w:sz w:val="24"/>
          <w:szCs w:val="24"/>
        </w:rPr>
        <w:t>Прийом на навчання для здобуття вищої освіти</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III</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Джерела фінансування здобуття вищої освіти</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IV</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Обсяги прийому та обсяги державного (регіонального) замовлення</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V</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Строки прийому заяв та документів, конкурсного відбору та зарахування на навчання</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VI</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Порядок прийому заяв та документів для участі у конкурсному відборі для здобуття вищої освіти</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VII</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Конкурсний відбір, його організація та проведення</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VIII</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Спеціальні умови участі в конкурсному відборі на здобуття вищої освіти</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IX</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Рейтингові списки вступників та рекомендації до зарахування</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X</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Реалізація права вступників на обрання місця навчання</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XI</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Коригування списку рекомендованих до зарахування</w:t>
      </w:r>
    </w:p>
    <w:p w:rsidR="002C233C" w:rsidRPr="00D6221F" w:rsidRDefault="009D5420" w:rsidP="00630161">
      <w:pPr>
        <w:spacing w:after="0" w:line="240" w:lineRule="auto"/>
        <w:jc w:val="both"/>
        <w:rPr>
          <w:rFonts w:ascii="Times New Roman" w:hAnsi="Times New Roman" w:cs="Times New Roman"/>
          <w:sz w:val="24"/>
          <w:szCs w:val="24"/>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XII</w:t>
      </w:r>
      <w:r w:rsidRPr="00D6221F">
        <w:rPr>
          <w:rFonts w:ascii="Times New Roman" w:hAnsi="Times New Roman" w:cs="Times New Roman"/>
          <w:sz w:val="24"/>
          <w:szCs w:val="24"/>
          <w:lang w:val="uk-UA"/>
        </w:rPr>
        <w:t xml:space="preserve"> розділі розглянуті питання</w:t>
      </w:r>
      <w:r w:rsidRPr="00D6221F">
        <w:rPr>
          <w:rFonts w:ascii="Times New Roman" w:hAnsi="Times New Roman" w:cs="Times New Roman"/>
          <w:sz w:val="24"/>
          <w:szCs w:val="24"/>
        </w:rPr>
        <w:t xml:space="preserve"> Переведення на вакантні місця державного (регіонального) замовлення осіб, які зараховані на навчання за кошти фізичних, юридичних осіб</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XIII</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Наказ про зарахування, додатковий конкурс</w:t>
      </w:r>
    </w:p>
    <w:p w:rsidR="002C233C" w:rsidRPr="00D6221F" w:rsidRDefault="009D5420"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 xml:space="preserve">У </w:t>
      </w:r>
      <w:r w:rsidR="002C233C" w:rsidRPr="00D6221F">
        <w:rPr>
          <w:rFonts w:ascii="Times New Roman" w:hAnsi="Times New Roman" w:cs="Times New Roman"/>
          <w:sz w:val="24"/>
          <w:szCs w:val="24"/>
          <w:lang w:val="en-US"/>
        </w:rPr>
        <w:t>XIV</w:t>
      </w:r>
      <w:r w:rsidRPr="00D6221F">
        <w:rPr>
          <w:rFonts w:ascii="Times New Roman" w:hAnsi="Times New Roman" w:cs="Times New Roman"/>
          <w:sz w:val="24"/>
          <w:szCs w:val="24"/>
          <w:lang w:val="uk-UA"/>
        </w:rPr>
        <w:t xml:space="preserve"> розділі розглянуті </w:t>
      </w:r>
      <w:r w:rsidRPr="00D6221F">
        <w:rPr>
          <w:rFonts w:ascii="Times New Roman" w:hAnsi="Times New Roman" w:cs="Times New Roman"/>
          <w:sz w:val="24"/>
          <w:szCs w:val="24"/>
        </w:rPr>
        <w:t>Особливості прийому на навчання до закладів вищої освіти іноземців та осіб без громадянства</w:t>
      </w:r>
    </w:p>
    <w:p w:rsidR="00D6221F" w:rsidRDefault="00D6221F" w:rsidP="00630161">
      <w:pPr>
        <w:spacing w:after="0" w:line="240" w:lineRule="auto"/>
        <w:jc w:val="both"/>
        <w:rPr>
          <w:rFonts w:ascii="Times New Roman" w:hAnsi="Times New Roman" w:cs="Times New Roman"/>
          <w:sz w:val="24"/>
          <w:szCs w:val="24"/>
          <w:lang w:val="uk-UA"/>
        </w:rPr>
      </w:pPr>
    </w:p>
    <w:p w:rsidR="009D5420" w:rsidRPr="005D405F" w:rsidRDefault="00D6221F" w:rsidP="00630161">
      <w:pPr>
        <w:spacing w:after="0" w:line="240" w:lineRule="auto"/>
        <w:jc w:val="both"/>
        <w:rPr>
          <w:rFonts w:ascii="Times New Roman" w:hAnsi="Times New Roman" w:cs="Times New Roman"/>
          <w:sz w:val="24"/>
          <w:szCs w:val="24"/>
          <w:lang w:val="uk-UA"/>
        </w:rPr>
      </w:pPr>
      <w:r w:rsidRPr="005D405F">
        <w:rPr>
          <w:rFonts w:ascii="Times New Roman" w:hAnsi="Times New Roman" w:cs="Times New Roman"/>
          <w:sz w:val="24"/>
          <w:szCs w:val="24"/>
          <w:lang w:val="uk-UA"/>
        </w:rPr>
        <w:t xml:space="preserve">Правила прийому містять </w:t>
      </w:r>
      <w:r w:rsidR="005D405F" w:rsidRPr="005D405F">
        <w:rPr>
          <w:rFonts w:ascii="Times New Roman" w:hAnsi="Times New Roman" w:cs="Times New Roman"/>
          <w:sz w:val="24"/>
          <w:szCs w:val="24"/>
          <w:lang w:val="uk-UA"/>
        </w:rPr>
        <w:t>12</w:t>
      </w:r>
      <w:r w:rsidRPr="005D405F">
        <w:rPr>
          <w:rFonts w:ascii="Times New Roman" w:hAnsi="Times New Roman" w:cs="Times New Roman"/>
          <w:sz w:val="24"/>
          <w:szCs w:val="24"/>
          <w:lang w:val="uk-UA"/>
        </w:rPr>
        <w:t xml:space="preserve"> додатків, а саме</w:t>
      </w:r>
      <w:r w:rsidRPr="005D405F">
        <w:rPr>
          <w:rFonts w:ascii="Times New Roman" w:hAnsi="Times New Roman" w:cs="Times New Roman"/>
          <w:sz w:val="24"/>
          <w:szCs w:val="24"/>
        </w:rPr>
        <w:t>:</w:t>
      </w:r>
    </w:p>
    <w:p w:rsidR="00D6221F" w:rsidRPr="005D405F" w:rsidRDefault="00D6221F" w:rsidP="00D6221F">
      <w:pPr>
        <w:spacing w:after="0" w:line="240" w:lineRule="auto"/>
        <w:jc w:val="both"/>
        <w:rPr>
          <w:rFonts w:ascii="Times New Roman" w:hAnsi="Times New Roman" w:cs="Times New Roman"/>
          <w:sz w:val="24"/>
          <w:szCs w:val="24"/>
        </w:rPr>
      </w:pPr>
      <w:r w:rsidRPr="005D405F">
        <w:rPr>
          <w:rFonts w:ascii="Times New Roman" w:hAnsi="Times New Roman" w:cs="Times New Roman"/>
          <w:sz w:val="24"/>
          <w:szCs w:val="24"/>
          <w:lang w:val="uk-UA"/>
        </w:rPr>
        <w:t>Додаток 1:</w:t>
      </w:r>
      <w:r w:rsidRPr="005D405F">
        <w:rPr>
          <w:rFonts w:ascii="Times New Roman" w:hAnsi="Times New Roman" w:cs="Times New Roman"/>
          <w:sz w:val="24"/>
          <w:szCs w:val="24"/>
        </w:rPr>
        <w:t xml:space="preserve"> </w:t>
      </w:r>
      <w:r w:rsidRPr="005D405F">
        <w:rPr>
          <w:rFonts w:ascii="Times New Roman" w:hAnsi="Times New Roman" w:cs="Times New Roman"/>
          <w:sz w:val="24"/>
          <w:szCs w:val="24"/>
          <w:lang w:val="uk-UA"/>
        </w:rPr>
        <w:t>Перелік конкурсних пропозицій</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для ступу на перший (бакалаврський) рівень вищої освіти</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на базі повної загальної середньої освіти</w:t>
      </w:r>
    </w:p>
    <w:p w:rsidR="00D6221F" w:rsidRPr="005D405F" w:rsidRDefault="00D6221F" w:rsidP="00630161">
      <w:pPr>
        <w:spacing w:after="0" w:line="240" w:lineRule="auto"/>
        <w:jc w:val="both"/>
        <w:rPr>
          <w:rFonts w:ascii="Times New Roman" w:hAnsi="Times New Roman" w:cs="Times New Roman"/>
          <w:sz w:val="24"/>
          <w:szCs w:val="24"/>
          <w:lang w:val="uk-UA"/>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2</w:t>
      </w:r>
      <w:r w:rsidRPr="005D405F">
        <w:rPr>
          <w:rFonts w:ascii="Times New Roman" w:hAnsi="Times New Roman" w:cs="Times New Roman"/>
          <w:sz w:val="24"/>
          <w:szCs w:val="24"/>
          <w:lang w:val="uk-UA"/>
        </w:rPr>
        <w:t>:</w:t>
      </w:r>
      <w:r w:rsidRPr="005D405F">
        <w:rPr>
          <w:rFonts w:ascii="Times New Roman" w:hAnsi="Times New Roman" w:cs="Times New Roman"/>
          <w:sz w:val="24"/>
          <w:szCs w:val="24"/>
        </w:rPr>
        <w:t xml:space="preserve"> </w:t>
      </w:r>
      <w:r w:rsidRPr="005D405F">
        <w:rPr>
          <w:rFonts w:ascii="Times New Roman" w:hAnsi="Times New Roman" w:cs="Times New Roman"/>
          <w:sz w:val="24"/>
          <w:szCs w:val="24"/>
          <w:lang w:val="uk-UA"/>
        </w:rPr>
        <w:t>Перелік конкурсних пропозицій</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для ступу на перший (бакалаврський) рівень вищої освіти</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на базі освітньокваліфікаційного рівня молодшого спеціаліста, освітньо-професійного ступіня фахового молодшого бакалавра, освітнього ступіня молодшого бакалавра</w:t>
      </w:r>
    </w:p>
    <w:p w:rsidR="00D6221F" w:rsidRPr="005D405F" w:rsidRDefault="00D6221F" w:rsidP="00D6221F">
      <w:pPr>
        <w:spacing w:after="0" w:line="240" w:lineRule="auto"/>
        <w:jc w:val="both"/>
        <w:rPr>
          <w:rFonts w:ascii="Times New Roman" w:hAnsi="Times New Roman" w:cs="Times New Roman"/>
          <w:sz w:val="24"/>
          <w:szCs w:val="24"/>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3</w:t>
      </w:r>
      <w:r w:rsidRPr="005D405F">
        <w:rPr>
          <w:rFonts w:ascii="Times New Roman" w:hAnsi="Times New Roman" w:cs="Times New Roman"/>
          <w:sz w:val="24"/>
          <w:szCs w:val="24"/>
          <w:lang w:val="uk-UA"/>
        </w:rPr>
        <w:t>: Перелік конкурсних пропозицій</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для ступу на другий (магістерський) рівень вищої освіти</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 xml:space="preserve">на базі </w:t>
      </w:r>
      <w:r w:rsidRPr="005D405F">
        <w:rPr>
          <w:rFonts w:ascii="Times New Roman" w:hAnsi="Times New Roman" w:cs="Times New Roman"/>
          <w:sz w:val="24"/>
          <w:szCs w:val="24"/>
        </w:rPr>
        <w:t>здобутого ступеня вищої освіти бакалавра</w:t>
      </w:r>
    </w:p>
    <w:p w:rsidR="00D6221F" w:rsidRPr="005D405F" w:rsidRDefault="00D6221F" w:rsidP="00D6221F">
      <w:pPr>
        <w:spacing w:after="0" w:line="240" w:lineRule="auto"/>
        <w:jc w:val="both"/>
        <w:rPr>
          <w:rFonts w:ascii="Times New Roman" w:hAnsi="Times New Roman" w:cs="Times New Roman"/>
          <w:sz w:val="24"/>
          <w:szCs w:val="24"/>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 xml:space="preserve">4: </w:t>
      </w:r>
      <w:r w:rsidRPr="005D405F">
        <w:rPr>
          <w:rFonts w:ascii="Times New Roman" w:hAnsi="Times New Roman" w:cs="Times New Roman"/>
          <w:sz w:val="24"/>
          <w:szCs w:val="24"/>
          <w:lang w:val="uk-UA"/>
        </w:rPr>
        <w:t>Перелік конкурсних пропозицій</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для ступу на другий (магістерський) рівень вищої освіти</w:t>
      </w:r>
      <w:r w:rsidR="0042333D"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lang w:val="uk-UA"/>
        </w:rPr>
        <w:t xml:space="preserve">на базі </w:t>
      </w:r>
      <w:r w:rsidRPr="005D405F">
        <w:rPr>
          <w:rFonts w:ascii="Times New Roman" w:hAnsi="Times New Roman" w:cs="Times New Roman"/>
          <w:sz w:val="24"/>
          <w:szCs w:val="24"/>
        </w:rPr>
        <w:t xml:space="preserve">здобутого ступеня вищої освіти </w:t>
      </w:r>
      <w:r w:rsidRPr="005D405F">
        <w:rPr>
          <w:rFonts w:ascii="Times New Roman" w:hAnsi="Times New Roman" w:cs="Times New Roman"/>
          <w:sz w:val="24"/>
          <w:szCs w:val="24"/>
          <w:lang w:val="uk-UA"/>
        </w:rPr>
        <w:t>магістра</w:t>
      </w:r>
    </w:p>
    <w:p w:rsidR="00D6221F" w:rsidRPr="005D405F" w:rsidRDefault="00D6221F" w:rsidP="0042333D">
      <w:pPr>
        <w:spacing w:after="0" w:line="240" w:lineRule="auto"/>
        <w:jc w:val="both"/>
        <w:rPr>
          <w:rFonts w:ascii="Times New Roman" w:hAnsi="Times New Roman" w:cs="Times New Roman"/>
          <w:sz w:val="24"/>
          <w:szCs w:val="24"/>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5:</w:t>
      </w:r>
      <w:r w:rsidR="0042333D" w:rsidRPr="005D405F">
        <w:rPr>
          <w:rFonts w:ascii="Times New Roman" w:hAnsi="Times New Roman" w:cs="Times New Roman"/>
          <w:sz w:val="24"/>
          <w:szCs w:val="24"/>
        </w:rPr>
        <w:t xml:space="preserve"> </w:t>
      </w:r>
      <w:r w:rsidR="0042333D" w:rsidRPr="005D405F">
        <w:rPr>
          <w:rFonts w:ascii="Times New Roman" w:hAnsi="Times New Roman" w:cs="Times New Roman"/>
          <w:sz w:val="24"/>
          <w:szCs w:val="24"/>
          <w:lang w:val="uk-UA"/>
        </w:rPr>
        <w:t xml:space="preserve">Перелік </w:t>
      </w:r>
      <w:r w:rsidR="0042333D" w:rsidRPr="005D405F">
        <w:rPr>
          <w:rFonts w:ascii="Times New Roman" w:hAnsi="Times New Roman" w:cs="Times New Roman"/>
          <w:sz w:val="24"/>
          <w:szCs w:val="24"/>
        </w:rPr>
        <w:t>спеціальностей, яким надається особлива підтримка</w:t>
      </w:r>
    </w:p>
    <w:p w:rsidR="00D6221F" w:rsidRPr="005D405F" w:rsidRDefault="00D6221F" w:rsidP="00630161">
      <w:pPr>
        <w:spacing w:after="0" w:line="240" w:lineRule="auto"/>
        <w:jc w:val="both"/>
        <w:rPr>
          <w:rFonts w:ascii="Times New Roman" w:hAnsi="Times New Roman" w:cs="Times New Roman"/>
          <w:sz w:val="24"/>
          <w:szCs w:val="24"/>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6:</w:t>
      </w:r>
      <w:r w:rsidR="0042333D" w:rsidRPr="005D405F">
        <w:rPr>
          <w:rFonts w:ascii="Times New Roman" w:hAnsi="Times New Roman" w:cs="Times New Roman"/>
          <w:sz w:val="24"/>
          <w:szCs w:val="24"/>
        </w:rPr>
        <w:t xml:space="preserve"> Вагові коефіцієнти оцінок з предметів національного мультипредметного тесту</w:t>
      </w:r>
    </w:p>
    <w:p w:rsidR="0042333D" w:rsidRPr="005D405F" w:rsidRDefault="00D6221F" w:rsidP="0042333D">
      <w:pPr>
        <w:spacing w:after="0" w:line="240" w:lineRule="auto"/>
        <w:jc w:val="both"/>
        <w:rPr>
          <w:rFonts w:ascii="Times New Roman" w:hAnsi="Times New Roman" w:cs="Times New Roman"/>
          <w:sz w:val="24"/>
          <w:szCs w:val="24"/>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7:</w:t>
      </w:r>
      <w:r w:rsidR="0042333D" w:rsidRPr="005D405F">
        <w:rPr>
          <w:rFonts w:ascii="Times New Roman" w:hAnsi="Times New Roman" w:cs="Times New Roman"/>
          <w:sz w:val="24"/>
          <w:szCs w:val="24"/>
        </w:rPr>
        <w:t xml:space="preserve"> </w:t>
      </w:r>
      <w:r w:rsidR="0042333D" w:rsidRPr="005D405F">
        <w:rPr>
          <w:rFonts w:ascii="Times New Roman" w:hAnsi="Times New Roman" w:cs="Times New Roman"/>
          <w:sz w:val="24"/>
          <w:szCs w:val="24"/>
          <w:lang w:val="uk-UA"/>
        </w:rPr>
        <w:t xml:space="preserve">Таблиці </w:t>
      </w:r>
      <w:r w:rsidR="0042333D" w:rsidRPr="005D405F">
        <w:rPr>
          <w:rFonts w:ascii="Times New Roman" w:hAnsi="Times New Roman" w:cs="Times New Roman"/>
          <w:sz w:val="24"/>
          <w:szCs w:val="24"/>
        </w:rPr>
        <w:t>переведення тестових балів національного мультипредметного тесту,</w:t>
      </w:r>
    </w:p>
    <w:p w:rsidR="0042333D" w:rsidRPr="005D405F" w:rsidRDefault="0042333D" w:rsidP="0042333D">
      <w:pPr>
        <w:spacing w:after="0" w:line="240" w:lineRule="auto"/>
        <w:jc w:val="both"/>
        <w:rPr>
          <w:rFonts w:ascii="Times New Roman" w:hAnsi="Times New Roman" w:cs="Times New Roman"/>
          <w:sz w:val="24"/>
          <w:szCs w:val="24"/>
        </w:rPr>
      </w:pPr>
      <w:proofErr w:type="gramStart"/>
      <w:r w:rsidRPr="005D405F">
        <w:rPr>
          <w:rFonts w:ascii="Times New Roman" w:hAnsi="Times New Roman" w:cs="Times New Roman"/>
          <w:sz w:val="24"/>
          <w:szCs w:val="24"/>
        </w:rPr>
        <w:t>комплексного</w:t>
      </w:r>
      <w:proofErr w:type="gramEnd"/>
      <w:r w:rsidRPr="005D405F">
        <w:rPr>
          <w:rFonts w:ascii="Times New Roman" w:hAnsi="Times New Roman" w:cs="Times New Roman"/>
          <w:sz w:val="24"/>
          <w:szCs w:val="24"/>
        </w:rPr>
        <w:t xml:space="preserve"> магістерського тесту, магістерського тесту навчальної</w:t>
      </w:r>
      <w:r w:rsidRPr="005D405F">
        <w:rPr>
          <w:rFonts w:ascii="Times New Roman" w:hAnsi="Times New Roman" w:cs="Times New Roman"/>
          <w:sz w:val="24"/>
          <w:szCs w:val="24"/>
          <w:lang w:val="uk-UA"/>
        </w:rPr>
        <w:t xml:space="preserve"> </w:t>
      </w:r>
      <w:r w:rsidRPr="005D405F">
        <w:rPr>
          <w:rFonts w:ascii="Times New Roman" w:hAnsi="Times New Roman" w:cs="Times New Roman"/>
          <w:sz w:val="24"/>
          <w:szCs w:val="24"/>
        </w:rPr>
        <w:t>компетентності до шкали 100-200</w:t>
      </w:r>
    </w:p>
    <w:p w:rsidR="00D6221F" w:rsidRPr="005D405F" w:rsidRDefault="00D6221F" w:rsidP="0042333D">
      <w:pPr>
        <w:spacing w:after="0" w:line="240" w:lineRule="auto"/>
        <w:rPr>
          <w:rFonts w:ascii="Times New Roman" w:hAnsi="Times New Roman" w:cs="Times New Roman"/>
          <w:sz w:val="24"/>
          <w:szCs w:val="24"/>
          <w:lang w:val="uk-UA"/>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8:</w:t>
      </w:r>
      <w:r w:rsidR="0042333D" w:rsidRPr="005D405F">
        <w:rPr>
          <w:rFonts w:ascii="Times New Roman" w:hAnsi="Times New Roman" w:cs="Times New Roman"/>
          <w:sz w:val="24"/>
          <w:szCs w:val="24"/>
          <w:lang w:val="uk-UA"/>
        </w:rPr>
        <w:t xml:space="preserve"> </w:t>
      </w:r>
      <w:r w:rsidR="0042333D" w:rsidRPr="005D405F">
        <w:rPr>
          <w:rFonts w:ascii="Times New Roman" w:hAnsi="Times New Roman" w:cs="Times New Roman"/>
          <w:bCs/>
          <w:sz w:val="24"/>
          <w:szCs w:val="24"/>
        </w:rPr>
        <w:t>Правила прийому до аспірантури</w:t>
      </w:r>
      <w:r w:rsidR="0042333D" w:rsidRPr="005D405F">
        <w:rPr>
          <w:rFonts w:ascii="Times New Roman" w:hAnsi="Times New Roman" w:cs="Times New Roman"/>
          <w:bCs/>
          <w:sz w:val="24"/>
          <w:szCs w:val="24"/>
          <w:lang w:val="uk-UA"/>
        </w:rPr>
        <w:t xml:space="preserve"> </w:t>
      </w:r>
      <w:r w:rsidR="0042333D" w:rsidRPr="005D405F">
        <w:rPr>
          <w:rFonts w:ascii="Times New Roman" w:hAnsi="Times New Roman" w:cs="Times New Roman"/>
          <w:bCs/>
          <w:sz w:val="24"/>
          <w:szCs w:val="24"/>
        </w:rPr>
        <w:t>Дніпровського національного університету</w:t>
      </w:r>
      <w:r w:rsidR="0042333D" w:rsidRPr="005D405F">
        <w:rPr>
          <w:rFonts w:ascii="Times New Roman" w:hAnsi="Times New Roman" w:cs="Times New Roman"/>
          <w:bCs/>
          <w:sz w:val="24"/>
          <w:szCs w:val="24"/>
          <w:lang w:val="uk-UA"/>
        </w:rPr>
        <w:t xml:space="preserve"> </w:t>
      </w:r>
      <w:r w:rsidR="0042333D" w:rsidRPr="005D405F">
        <w:rPr>
          <w:rFonts w:ascii="Times New Roman" w:hAnsi="Times New Roman" w:cs="Times New Roman"/>
          <w:bCs/>
          <w:sz w:val="24"/>
          <w:szCs w:val="24"/>
        </w:rPr>
        <w:t>імені Олеся Гончара</w:t>
      </w:r>
      <w:r w:rsidR="0042333D" w:rsidRPr="005D405F">
        <w:rPr>
          <w:rFonts w:ascii="Times New Roman" w:hAnsi="Times New Roman" w:cs="Times New Roman"/>
          <w:bCs/>
          <w:sz w:val="24"/>
          <w:szCs w:val="24"/>
          <w:lang w:val="uk-UA"/>
        </w:rPr>
        <w:t xml:space="preserve"> </w:t>
      </w:r>
      <w:r w:rsidR="0042333D" w:rsidRPr="005D405F">
        <w:rPr>
          <w:rFonts w:ascii="Times New Roman" w:hAnsi="Times New Roman" w:cs="Times New Roman"/>
          <w:bCs/>
          <w:sz w:val="24"/>
          <w:szCs w:val="24"/>
        </w:rPr>
        <w:br/>
        <w:t>у 2022 році</w:t>
      </w:r>
    </w:p>
    <w:p w:rsidR="0042333D" w:rsidRPr="005D405F" w:rsidRDefault="00D6221F" w:rsidP="0042333D">
      <w:pPr>
        <w:spacing w:after="0" w:line="240" w:lineRule="auto"/>
        <w:jc w:val="both"/>
        <w:rPr>
          <w:rFonts w:ascii="Times New Roman" w:hAnsi="Times New Roman" w:cs="Times New Roman"/>
          <w:sz w:val="24"/>
          <w:szCs w:val="24"/>
        </w:rPr>
      </w:pPr>
      <w:r w:rsidRPr="005D405F">
        <w:rPr>
          <w:rFonts w:ascii="Times New Roman" w:hAnsi="Times New Roman" w:cs="Times New Roman"/>
          <w:sz w:val="24"/>
          <w:szCs w:val="24"/>
          <w:lang w:val="uk-UA"/>
        </w:rPr>
        <w:t xml:space="preserve">Додаток </w:t>
      </w:r>
      <w:r w:rsidRPr="005D405F">
        <w:rPr>
          <w:rFonts w:ascii="Times New Roman" w:hAnsi="Times New Roman" w:cs="Times New Roman"/>
          <w:sz w:val="24"/>
          <w:szCs w:val="24"/>
        </w:rPr>
        <w:t>9:</w:t>
      </w:r>
      <w:r w:rsidR="0042333D" w:rsidRPr="005D405F">
        <w:rPr>
          <w:rFonts w:ascii="Times New Roman" w:hAnsi="Times New Roman" w:cs="Times New Roman"/>
          <w:sz w:val="24"/>
          <w:szCs w:val="24"/>
        </w:rPr>
        <w:t xml:space="preserve"> Правила прийому до докторантури</w:t>
      </w:r>
      <w:r w:rsidR="0042333D" w:rsidRPr="005D405F">
        <w:rPr>
          <w:rFonts w:ascii="Times New Roman" w:hAnsi="Times New Roman" w:cs="Times New Roman"/>
          <w:sz w:val="24"/>
          <w:szCs w:val="24"/>
          <w:lang w:val="uk-UA"/>
        </w:rPr>
        <w:t xml:space="preserve"> </w:t>
      </w:r>
      <w:r w:rsidR="0042333D" w:rsidRPr="005D405F">
        <w:rPr>
          <w:rFonts w:ascii="Times New Roman" w:hAnsi="Times New Roman" w:cs="Times New Roman"/>
          <w:sz w:val="24"/>
          <w:szCs w:val="24"/>
        </w:rPr>
        <w:t>Дніпровського національного університету імені Олеся Гончара</w:t>
      </w:r>
      <w:r w:rsidR="0042333D" w:rsidRPr="005D405F">
        <w:rPr>
          <w:rFonts w:ascii="Times New Roman" w:hAnsi="Times New Roman" w:cs="Times New Roman"/>
          <w:sz w:val="24"/>
          <w:szCs w:val="24"/>
          <w:lang w:val="uk-UA"/>
        </w:rPr>
        <w:t xml:space="preserve"> </w:t>
      </w:r>
      <w:r w:rsidR="0042333D" w:rsidRPr="005D405F">
        <w:rPr>
          <w:rFonts w:ascii="Times New Roman" w:hAnsi="Times New Roman" w:cs="Times New Roman"/>
          <w:sz w:val="24"/>
          <w:szCs w:val="24"/>
        </w:rPr>
        <w:t>у 2022 році</w:t>
      </w:r>
    </w:p>
    <w:p w:rsidR="00D6221F" w:rsidRPr="005D405F" w:rsidRDefault="00D6221F" w:rsidP="00630161">
      <w:pPr>
        <w:spacing w:after="0" w:line="240" w:lineRule="auto"/>
        <w:jc w:val="both"/>
        <w:rPr>
          <w:rFonts w:ascii="Times New Roman" w:hAnsi="Times New Roman" w:cs="Times New Roman"/>
          <w:sz w:val="24"/>
          <w:szCs w:val="24"/>
        </w:rPr>
      </w:pPr>
    </w:p>
    <w:p w:rsidR="005D405F" w:rsidRPr="005D405F" w:rsidRDefault="00D6221F" w:rsidP="005D405F">
      <w:pPr>
        <w:spacing w:after="0" w:line="240" w:lineRule="auto"/>
        <w:rPr>
          <w:rFonts w:ascii="Times New Roman" w:hAnsi="Times New Roman" w:cs="Times New Roman"/>
          <w:bCs/>
          <w:sz w:val="24"/>
          <w:szCs w:val="24"/>
        </w:rPr>
      </w:pPr>
      <w:r w:rsidRPr="005D405F">
        <w:rPr>
          <w:rFonts w:ascii="Times New Roman" w:hAnsi="Times New Roman" w:cs="Times New Roman"/>
          <w:sz w:val="24"/>
          <w:szCs w:val="24"/>
          <w:lang w:val="uk-UA"/>
        </w:rPr>
        <w:t>Додаток 1</w:t>
      </w:r>
      <w:r w:rsidRPr="005D405F">
        <w:rPr>
          <w:rFonts w:ascii="Times New Roman" w:hAnsi="Times New Roman" w:cs="Times New Roman"/>
          <w:sz w:val="24"/>
          <w:szCs w:val="24"/>
        </w:rPr>
        <w:t>0:</w:t>
      </w:r>
      <w:r w:rsidR="005D405F" w:rsidRPr="005D405F">
        <w:rPr>
          <w:rFonts w:ascii="Times New Roman" w:hAnsi="Times New Roman" w:cs="Times New Roman"/>
          <w:bCs/>
          <w:sz w:val="24"/>
          <w:szCs w:val="24"/>
        </w:rPr>
        <w:t xml:space="preserve"> Перелік </w:t>
      </w:r>
    </w:p>
    <w:p w:rsidR="00D6221F" w:rsidRPr="005D405F" w:rsidRDefault="005D405F" w:rsidP="005D405F">
      <w:pPr>
        <w:spacing w:after="0" w:line="240" w:lineRule="auto"/>
        <w:rPr>
          <w:rFonts w:ascii="Times New Roman" w:hAnsi="Times New Roman" w:cs="Times New Roman"/>
          <w:sz w:val="24"/>
          <w:szCs w:val="24"/>
          <w:lang w:val="uk-UA"/>
        </w:rPr>
      </w:pPr>
      <w:r w:rsidRPr="005D405F">
        <w:rPr>
          <w:rFonts w:ascii="Times New Roman" w:hAnsi="Times New Roman" w:cs="Times New Roman"/>
          <w:bCs/>
          <w:sz w:val="24"/>
          <w:szCs w:val="24"/>
        </w:rPr>
        <w:t xml:space="preserve">акредитованих та не акредитованих </w:t>
      </w:r>
      <w:proofErr w:type="gramStart"/>
      <w:r w:rsidRPr="005D405F">
        <w:rPr>
          <w:rFonts w:ascii="Times New Roman" w:hAnsi="Times New Roman" w:cs="Times New Roman"/>
          <w:bCs/>
          <w:sz w:val="24"/>
          <w:szCs w:val="24"/>
        </w:rPr>
        <w:t>спец</w:t>
      </w:r>
      <w:proofErr w:type="gramEnd"/>
      <w:r w:rsidRPr="005D405F">
        <w:rPr>
          <w:rFonts w:ascii="Times New Roman" w:hAnsi="Times New Roman" w:cs="Times New Roman"/>
          <w:bCs/>
          <w:sz w:val="24"/>
          <w:szCs w:val="24"/>
        </w:rPr>
        <w:t>іальностей (спеціалізацій, освітніх програм) Дніпровського національного Університету імені Олеся Гончара</w:t>
      </w:r>
    </w:p>
    <w:p w:rsidR="005D405F" w:rsidRPr="005D405F" w:rsidRDefault="005D405F" w:rsidP="00630161">
      <w:pPr>
        <w:spacing w:after="0" w:line="240" w:lineRule="auto"/>
        <w:jc w:val="both"/>
        <w:rPr>
          <w:rFonts w:ascii="Times New Roman" w:hAnsi="Times New Roman" w:cs="Times New Roman"/>
          <w:sz w:val="24"/>
          <w:szCs w:val="24"/>
          <w:lang w:val="uk-UA"/>
        </w:rPr>
      </w:pPr>
      <w:r w:rsidRPr="005D405F">
        <w:rPr>
          <w:rFonts w:ascii="Times New Roman" w:hAnsi="Times New Roman" w:cs="Times New Roman"/>
          <w:sz w:val="24"/>
          <w:szCs w:val="24"/>
          <w:lang w:val="uk-UA"/>
        </w:rPr>
        <w:t xml:space="preserve">Додаток 11: </w:t>
      </w:r>
      <w:r w:rsidRPr="005D405F">
        <w:rPr>
          <w:rFonts w:ascii="Times New Roman" w:hAnsi="Times New Roman" w:cs="Times New Roman"/>
          <w:bCs/>
          <w:sz w:val="24"/>
          <w:szCs w:val="24"/>
          <w:lang w:eastAsia="uk-UA"/>
        </w:rPr>
        <w:t>Перелік спеціальностей, за якими оголошується прийом на навчання для здобуття наукового ступеня доктора філософії</w:t>
      </w:r>
    </w:p>
    <w:p w:rsidR="005D405F" w:rsidRPr="005D405F" w:rsidRDefault="005D405F" w:rsidP="005D405F">
      <w:pPr>
        <w:spacing w:after="0" w:line="240" w:lineRule="auto"/>
        <w:rPr>
          <w:rFonts w:ascii="Times New Roman" w:hAnsi="Times New Roman" w:cs="Times New Roman"/>
          <w:sz w:val="24"/>
          <w:szCs w:val="24"/>
          <w:lang w:val="uk-UA"/>
        </w:rPr>
      </w:pPr>
      <w:r w:rsidRPr="005D405F">
        <w:rPr>
          <w:rFonts w:ascii="Times New Roman" w:hAnsi="Times New Roman" w:cs="Times New Roman"/>
          <w:sz w:val="24"/>
          <w:szCs w:val="24"/>
          <w:lang w:val="uk-UA"/>
        </w:rPr>
        <w:t>Додаток 12:</w:t>
      </w:r>
      <w:r w:rsidRPr="005D405F">
        <w:rPr>
          <w:rFonts w:ascii="Times New Roman" w:hAnsi="Times New Roman" w:cs="Times New Roman"/>
          <w:bCs/>
          <w:sz w:val="24"/>
          <w:szCs w:val="24"/>
          <w:lang w:val="uk-UA"/>
        </w:rPr>
        <w:t xml:space="preserve"> ПЕРЕЛІК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rsidR="005D405F" w:rsidRPr="005D405F" w:rsidRDefault="005D405F" w:rsidP="00630161">
      <w:pPr>
        <w:spacing w:after="0" w:line="240" w:lineRule="auto"/>
        <w:jc w:val="both"/>
        <w:rPr>
          <w:rFonts w:ascii="Times New Roman" w:hAnsi="Times New Roman" w:cs="Times New Roman"/>
          <w:sz w:val="24"/>
          <w:szCs w:val="24"/>
          <w:lang w:val="uk-UA"/>
        </w:rPr>
      </w:pPr>
    </w:p>
    <w:p w:rsidR="008B2BA3"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 Прийом на навчання для здобуття вищої освіти у Дніпровський національний університет імені Олеся Гончара (далі Університет) здійснюється на підставі ліцензії на провадження освітньої діяльності Міністерства освіти і науки України та цих Правил (далі - Правила прийому).</w:t>
      </w:r>
    </w:p>
    <w:p w:rsidR="008B2BA3"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2. Прийом до Університету здійснюється на конкурсній основі за відповідними джерелами фінансування, зазначеними у пункті 1 розділу </w:t>
      </w:r>
      <w:r w:rsidRPr="00630161">
        <w:rPr>
          <w:rFonts w:ascii="Times New Roman" w:hAnsi="Times New Roman" w:cs="Times New Roman"/>
          <w:sz w:val="24"/>
          <w:szCs w:val="24"/>
        </w:rPr>
        <w:t>III</w:t>
      </w:r>
      <w:r w:rsidRPr="00630161">
        <w:rPr>
          <w:rFonts w:ascii="Times New Roman" w:hAnsi="Times New Roman" w:cs="Times New Roman"/>
          <w:sz w:val="24"/>
          <w:szCs w:val="24"/>
          <w:lang w:val="uk-UA"/>
        </w:rPr>
        <w:t xml:space="preserve"> цих правил.</w:t>
      </w:r>
    </w:p>
    <w:p w:rsidR="00A96F62" w:rsidRPr="00630161" w:rsidRDefault="00A96F62"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3</w:t>
      </w:r>
      <w:r w:rsidR="008B2BA3" w:rsidRPr="00630161">
        <w:rPr>
          <w:rFonts w:ascii="Times New Roman" w:hAnsi="Times New Roman" w:cs="Times New Roman"/>
          <w:sz w:val="24"/>
          <w:szCs w:val="24"/>
          <w:lang w:val="uk-UA"/>
        </w:rPr>
        <w:t>. Організацію прийому вступників до закладу вищої освіти здійснює приймальна комісія, склад якої затверджено наказом ректора Університету, який є її головою. Приймальна комісія діє згідно з положенням про приймальну комісію Дніпровського національного університету імені Олеся Гончара, затверджене ректором Університету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зареєстрованим в Міністерстві юстиції України 04 листопада 2015 року за № 1353/27798.</w:t>
      </w:r>
      <w:r w:rsidRPr="00630161">
        <w:rPr>
          <w:rFonts w:ascii="Times New Roman" w:hAnsi="Times New Roman" w:cs="Times New Roman"/>
          <w:sz w:val="24"/>
          <w:szCs w:val="24"/>
          <w:lang w:val="uk-UA"/>
        </w:rPr>
        <w:t xml:space="preserve"> Ректор Університету </w:t>
      </w:r>
      <w:r w:rsidR="008B2BA3" w:rsidRPr="00630161">
        <w:rPr>
          <w:rFonts w:ascii="Times New Roman" w:hAnsi="Times New Roman" w:cs="Times New Roman"/>
          <w:sz w:val="24"/>
          <w:szCs w:val="24"/>
          <w:lang w:val="uk-UA"/>
        </w:rPr>
        <w:t>забезпечує дотримання законодавства України, зокрема Порядку</w:t>
      </w:r>
      <w:r w:rsidRPr="00630161">
        <w:rPr>
          <w:rFonts w:ascii="Times New Roman" w:hAnsi="Times New Roman" w:cs="Times New Roman"/>
          <w:sz w:val="24"/>
          <w:szCs w:val="24"/>
          <w:lang w:val="uk-UA"/>
        </w:rPr>
        <w:t xml:space="preserve"> прийому на навчання для здобуття вищої освіти в 2022 році (далі Порядок) та</w:t>
      </w:r>
      <w:r w:rsidR="008B2BA3" w:rsidRPr="00630161">
        <w:rPr>
          <w:rFonts w:ascii="Times New Roman" w:hAnsi="Times New Roman" w:cs="Times New Roman"/>
          <w:sz w:val="24"/>
          <w:szCs w:val="24"/>
          <w:lang w:val="uk-UA"/>
        </w:rPr>
        <w:t xml:space="preserve"> Правил прийому, а також відкритість та прозорість роботи приймальної комісії. Рішення приймальної комісії, прийняте в межах її повноважень, є підставою для видання відповідного наказу </w:t>
      </w:r>
      <w:r w:rsidRPr="00630161">
        <w:rPr>
          <w:rFonts w:ascii="Times New Roman" w:hAnsi="Times New Roman" w:cs="Times New Roman"/>
          <w:sz w:val="24"/>
          <w:szCs w:val="24"/>
          <w:lang w:val="uk-UA"/>
        </w:rPr>
        <w:t>ректором Університету</w:t>
      </w:r>
      <w:r w:rsidR="008B2BA3" w:rsidRPr="00630161">
        <w:rPr>
          <w:rFonts w:ascii="Times New Roman" w:hAnsi="Times New Roman" w:cs="Times New Roman"/>
          <w:sz w:val="24"/>
          <w:szCs w:val="24"/>
          <w:lang w:val="uk-UA"/>
        </w:rPr>
        <w:t xml:space="preserve"> та/або виконання передбачених цим</w:t>
      </w:r>
      <w:r w:rsidRPr="00630161">
        <w:rPr>
          <w:rFonts w:ascii="Times New Roman" w:hAnsi="Times New Roman" w:cs="Times New Roman"/>
          <w:sz w:val="24"/>
          <w:szCs w:val="24"/>
          <w:lang w:val="uk-UA"/>
        </w:rPr>
        <w:t>и</w:t>
      </w:r>
      <w:r w:rsidR="008B2BA3"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lang w:val="uk-UA"/>
        </w:rPr>
        <w:t>Правилами</w:t>
      </w:r>
      <w:r w:rsidR="008B2BA3" w:rsidRPr="00630161">
        <w:rPr>
          <w:rFonts w:ascii="Times New Roman" w:hAnsi="Times New Roman" w:cs="Times New Roman"/>
          <w:sz w:val="24"/>
          <w:szCs w:val="24"/>
          <w:lang w:val="uk-UA"/>
        </w:rPr>
        <w:t xml:space="preserve"> процедур. Усі питання, пов’язані з прийомом до </w:t>
      </w:r>
      <w:r w:rsidRPr="00630161">
        <w:rPr>
          <w:rFonts w:ascii="Times New Roman" w:hAnsi="Times New Roman" w:cs="Times New Roman"/>
          <w:sz w:val="24"/>
          <w:szCs w:val="24"/>
          <w:lang w:val="uk-UA"/>
        </w:rPr>
        <w:t>Університету</w:t>
      </w:r>
      <w:r w:rsidR="008B2BA3" w:rsidRPr="00630161">
        <w:rPr>
          <w:rFonts w:ascii="Times New Roman" w:hAnsi="Times New Roman" w:cs="Times New Roman"/>
          <w:sz w:val="24"/>
          <w:szCs w:val="24"/>
          <w:lang w:val="uk-UA"/>
        </w:rPr>
        <w:t xml:space="preserve">, вирішує приймальна комісія на своїх засіданнях. Рішення приймальної комісії оприлюднюються на офіційному вебсайті </w:t>
      </w:r>
      <w:r w:rsidRPr="00630161">
        <w:rPr>
          <w:rFonts w:ascii="Times New Roman" w:hAnsi="Times New Roman" w:cs="Times New Roman"/>
          <w:sz w:val="24"/>
          <w:szCs w:val="24"/>
          <w:lang w:val="uk-UA"/>
        </w:rPr>
        <w:t>Університету</w:t>
      </w:r>
      <w:r w:rsidR="008B2BA3" w:rsidRPr="00630161">
        <w:rPr>
          <w:rFonts w:ascii="Times New Roman" w:hAnsi="Times New Roman" w:cs="Times New Roman"/>
          <w:sz w:val="24"/>
          <w:szCs w:val="24"/>
          <w:lang w:val="uk-UA"/>
        </w:rPr>
        <w:t xml:space="preserve"> не пізніше наступного дня після прийняття відповідного рішення.</w:t>
      </w:r>
    </w:p>
    <w:p w:rsidR="00A96F62" w:rsidRPr="00630161" w:rsidRDefault="00A96F62"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w:t>
      </w:r>
      <w:r w:rsidR="008B2BA3" w:rsidRPr="00630161">
        <w:rPr>
          <w:rFonts w:ascii="Times New Roman" w:hAnsi="Times New Roman" w:cs="Times New Roman"/>
          <w:sz w:val="24"/>
          <w:szCs w:val="24"/>
        </w:rPr>
        <w:t xml:space="preserve">. У </w:t>
      </w:r>
      <w:r w:rsidRPr="00630161">
        <w:rPr>
          <w:rFonts w:ascii="Times New Roman" w:hAnsi="Times New Roman" w:cs="Times New Roman"/>
          <w:sz w:val="24"/>
          <w:szCs w:val="24"/>
          <w:lang w:val="uk-UA"/>
        </w:rPr>
        <w:t xml:space="preserve">цих </w:t>
      </w:r>
      <w:proofErr w:type="gramStart"/>
      <w:r w:rsidRPr="00630161">
        <w:rPr>
          <w:rFonts w:ascii="Times New Roman" w:hAnsi="Times New Roman" w:cs="Times New Roman"/>
          <w:sz w:val="24"/>
          <w:szCs w:val="24"/>
          <w:lang w:val="uk-UA"/>
        </w:rPr>
        <w:t>правилах</w:t>
      </w:r>
      <w:proofErr w:type="gramEnd"/>
      <w:r w:rsidR="008B2BA3" w:rsidRPr="00630161">
        <w:rPr>
          <w:rFonts w:ascii="Times New Roman" w:hAnsi="Times New Roman" w:cs="Times New Roman"/>
          <w:sz w:val="24"/>
          <w:szCs w:val="24"/>
        </w:rPr>
        <w:t xml:space="preserve"> терміни вжито в значеннях</w:t>
      </w:r>
      <w:r w:rsidRPr="00630161">
        <w:rPr>
          <w:rFonts w:ascii="Times New Roman" w:hAnsi="Times New Roman" w:cs="Times New Roman"/>
          <w:sz w:val="24"/>
          <w:szCs w:val="24"/>
          <w:lang w:val="uk-UA"/>
        </w:rPr>
        <w:t xml:space="preserve"> аналогічних Порядку, а саме</w:t>
      </w:r>
      <w:r w:rsidR="008B2BA3" w:rsidRPr="00630161">
        <w:rPr>
          <w:rFonts w:ascii="Times New Roman" w:hAnsi="Times New Roman" w:cs="Times New Roman"/>
          <w:sz w:val="24"/>
          <w:szCs w:val="24"/>
        </w:rPr>
        <w:t>:</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rPr>
        <w:t>адресне розміщення бюджетних місць</w:t>
      </w:r>
      <w:r w:rsidRPr="00630161">
        <w:rPr>
          <w:rFonts w:ascii="Times New Roman" w:hAnsi="Times New Roman" w:cs="Times New Roman"/>
          <w:sz w:val="24"/>
          <w:szCs w:val="24"/>
        </w:rPr>
        <w:t xml:space="preserve">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w:t>
      </w:r>
      <w:proofErr w:type="gramStart"/>
      <w:r w:rsidR="00A96F62" w:rsidRPr="00630161">
        <w:rPr>
          <w:rFonts w:ascii="Times New Roman" w:hAnsi="Times New Roman" w:cs="Times New Roman"/>
          <w:sz w:val="24"/>
          <w:szCs w:val="24"/>
        </w:rPr>
        <w:t>п</w:t>
      </w:r>
      <w:proofErr w:type="gramEnd"/>
      <w:r w:rsidR="00A96F62" w:rsidRPr="00630161">
        <w:rPr>
          <w:rFonts w:ascii="Times New Roman" w:hAnsi="Times New Roman" w:cs="Times New Roman"/>
          <w:sz w:val="24"/>
          <w:szCs w:val="24"/>
        </w:rPr>
        <w:t>ідставі його конкурсного бала;</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відкрита конкурсна пропозиція</w:t>
      </w:r>
      <w:r w:rsidRPr="00630161">
        <w:rPr>
          <w:rFonts w:ascii="Times New Roman" w:hAnsi="Times New Roman" w:cs="Times New Roman"/>
          <w:sz w:val="24"/>
          <w:szCs w:val="24"/>
          <w:lang w:val="uk-UA"/>
        </w:rPr>
        <w:t xml:space="preserve">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w:t>
      </w:r>
      <w:r w:rsidR="00A96F62" w:rsidRPr="00630161">
        <w:rPr>
          <w:rFonts w:ascii="Times New Roman" w:hAnsi="Times New Roman" w:cs="Times New Roman"/>
          <w:sz w:val="24"/>
          <w:szCs w:val="24"/>
          <w:lang w:val="uk-UA"/>
        </w:rPr>
        <w:t xml:space="preserve"> мінімум державного замовлення;</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вступне випробування</w:t>
      </w:r>
      <w:r w:rsidRPr="00630161">
        <w:rPr>
          <w:rFonts w:ascii="Times New Roman" w:hAnsi="Times New Roman" w:cs="Times New Roman"/>
          <w:sz w:val="24"/>
          <w:szCs w:val="24"/>
          <w:lang w:val="uk-UA"/>
        </w:rPr>
        <w:t xml:space="preserve"> – оцінювання підготовленості вступника до здобуття вищої освіти, що проводиться у формі вступного іспиту для іноземців, індивідуальної усної співбесіди, магістерського комплексного тесту, магістерського тесту навчальної компетентності, національного мультипредметного тесту, творчого конкурсу, презентації дослідницьких пропозицій чи досягнень, фахового іспиту;</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rPr>
        <w:t>вступний іспит для іноземців</w:t>
      </w:r>
      <w:r w:rsidRPr="00630161">
        <w:rPr>
          <w:rFonts w:ascii="Times New Roman" w:hAnsi="Times New Roman" w:cs="Times New Roman"/>
          <w:sz w:val="24"/>
          <w:szCs w:val="24"/>
        </w:rPr>
        <w:t xml:space="preserve"> – форма вступного випробування, яка передбачає оцінювання знань, умінь та навичок вступника з одного або декількох конкурсних предметів, результати якого зараховуються до конкурсного бала вступника, або за результатами якого вступник не </w:t>
      </w:r>
      <w:proofErr w:type="gramStart"/>
      <w:r w:rsidRPr="00630161">
        <w:rPr>
          <w:rFonts w:ascii="Times New Roman" w:hAnsi="Times New Roman" w:cs="Times New Roman"/>
          <w:sz w:val="24"/>
          <w:szCs w:val="24"/>
        </w:rPr>
        <w:t>допускається</w:t>
      </w:r>
      <w:proofErr w:type="gramEnd"/>
      <w:r w:rsidRPr="00630161">
        <w:rPr>
          <w:rFonts w:ascii="Times New Roman" w:hAnsi="Times New Roman" w:cs="Times New Roman"/>
          <w:sz w:val="24"/>
          <w:szCs w:val="24"/>
        </w:rPr>
        <w:t xml:space="preserve"> до участі в конкурсному відборі чи до інших вступних випробувань (виставляються оцінки за шкалою 100-200 (з кроком в один бал) або ухвалюється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ішення про негативну оцінку вступника («незадовільно»));</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rPr>
        <w:lastRenderedPageBreak/>
        <w:t>вступник</w:t>
      </w:r>
      <w:r w:rsidRPr="00630161">
        <w:rPr>
          <w:rFonts w:ascii="Times New Roman" w:hAnsi="Times New Roman" w:cs="Times New Roman"/>
          <w:sz w:val="24"/>
          <w:szCs w:val="24"/>
        </w:rPr>
        <w:t xml:space="preserve"> – особа, яка подала заяв</w:t>
      </w:r>
      <w:proofErr w:type="gramStart"/>
      <w:r w:rsidRPr="00630161">
        <w:rPr>
          <w:rFonts w:ascii="Times New Roman" w:hAnsi="Times New Roman" w:cs="Times New Roman"/>
          <w:sz w:val="24"/>
          <w:szCs w:val="24"/>
        </w:rPr>
        <w:t>у(</w:t>
      </w:r>
      <w:proofErr w:type="gramEnd"/>
      <w:r w:rsidRPr="00630161">
        <w:rPr>
          <w:rFonts w:ascii="Times New Roman" w:hAnsi="Times New Roman" w:cs="Times New Roman"/>
          <w:sz w:val="24"/>
          <w:szCs w:val="24"/>
        </w:rPr>
        <w:t>и) про допуск до участі в конкурсному відборі на одну (декілька) конкурсних пропозицій;</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індивідуальна усна співбесіда</w:t>
      </w:r>
      <w:r w:rsidRPr="00630161">
        <w:rPr>
          <w:rFonts w:ascii="Times New Roman" w:hAnsi="Times New Roman" w:cs="Times New Roman"/>
          <w:sz w:val="24"/>
          <w:szCs w:val="24"/>
          <w:lang w:val="uk-UA"/>
        </w:rPr>
        <w:t xml:space="preserve"> – форма вступного випробування, яка передбачає очне оцінювання підготовленості (оцінювання знань, умінь та навичок) вступника з одного, двох або трьох предметів (складових), за результатами якої за кожний предмет (складову) виставляються оцінки за шкалою 100-200 (з кроком в один бал) або ухвалюється рішення про негативну оцінку вступника («незадовільно»);</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кваліфікаційний мінімум державного замовлення</w:t>
      </w:r>
      <w:r w:rsidRPr="00630161">
        <w:rPr>
          <w:rFonts w:ascii="Times New Roman" w:hAnsi="Times New Roman" w:cs="Times New Roman"/>
          <w:sz w:val="24"/>
          <w:szCs w:val="24"/>
          <w:lang w:val="uk-UA"/>
        </w:rPr>
        <w:t xml:space="preserve"> -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квота для іноземців</w:t>
      </w:r>
      <w:r w:rsidRPr="00630161">
        <w:rPr>
          <w:rFonts w:ascii="Times New Roman" w:hAnsi="Times New Roman" w:cs="Times New Roman"/>
          <w:sz w:val="24"/>
          <w:szCs w:val="24"/>
          <w:lang w:val="uk-UA"/>
        </w:rPr>
        <w:t xml:space="preserve"> – визначена частина обсягу бюджетних місць, яка використовується для прийому вступників з числа: іноземців, які прибувають на навчання відповідно до міжнародних договорів України;</w:t>
      </w:r>
      <w:r w:rsidR="00A96F62"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lang w:val="uk-UA"/>
        </w:rPr>
        <w:t>закордонних українців, статус яких засвідчено посвідченням закордонного українця і які не проживають постійно в Україні;</w:t>
      </w:r>
    </w:p>
    <w:p w:rsidR="00BE1FC7"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індивідуальної усної співбесіди (крім осіб, які мають право на квоту2), та дітей-сиріт, дітей, позбавлених батьківського піклування, осіб з їх числа,</w:t>
      </w:r>
    </w:p>
    <w:p w:rsidR="00A96F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w:t>
      </w:r>
      <w:r w:rsidR="00A96F62" w:rsidRPr="00630161">
        <w:rPr>
          <w:rFonts w:ascii="Times New Roman" w:hAnsi="Times New Roman" w:cs="Times New Roman"/>
          <w:sz w:val="24"/>
          <w:szCs w:val="24"/>
          <w:lang w:val="uk-UA"/>
        </w:rPr>
        <w:t>505/36127 (далі - наказ № 271);</w:t>
      </w:r>
    </w:p>
    <w:p w:rsidR="00BE1FC7"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конкурсна пропозиція</w:t>
      </w:r>
      <w:r w:rsidRPr="00630161">
        <w:rPr>
          <w:rFonts w:ascii="Times New Roman" w:hAnsi="Times New Roman" w:cs="Times New Roman"/>
          <w:sz w:val="24"/>
          <w:szCs w:val="24"/>
          <w:lang w:val="uk-UA"/>
        </w:rPr>
        <w:t xml:space="preserve">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(освітні програми), форму здобуття освіти, курс, переліку конкурсних предметів та творчих конкурсів, строку навчання на основі здобутого освітнього рівня або ступеня (освітньо-кваліфікаційного рівня).</w:t>
      </w:r>
    </w:p>
    <w:p w:rsidR="007865DD" w:rsidRPr="00630161" w:rsidRDefault="00BE1FC7" w:rsidP="00630161">
      <w:pPr>
        <w:spacing w:after="0" w:line="240" w:lineRule="auto"/>
        <w:jc w:val="both"/>
        <w:rPr>
          <w:rFonts w:ascii="Times New Roman" w:hAnsi="Times New Roman" w:cs="Times New Roman"/>
          <w:i/>
          <w:sz w:val="24"/>
          <w:szCs w:val="24"/>
          <w:lang w:val="uk-UA"/>
        </w:rPr>
      </w:pPr>
      <w:r w:rsidRPr="00630161">
        <w:rPr>
          <w:rFonts w:ascii="Times New Roman" w:hAnsi="Times New Roman" w:cs="Times New Roman"/>
          <w:i/>
          <w:sz w:val="24"/>
          <w:szCs w:val="24"/>
          <w:lang w:val="uk-UA"/>
        </w:rPr>
        <w:t xml:space="preserve">Для конкурсних пропозицій Університету, що поєднують </w:t>
      </w:r>
      <w:r w:rsidR="008B2BA3" w:rsidRPr="00630161">
        <w:rPr>
          <w:rFonts w:ascii="Times New Roman" w:hAnsi="Times New Roman" w:cs="Times New Roman"/>
          <w:i/>
          <w:sz w:val="24"/>
          <w:szCs w:val="24"/>
          <w:lang w:val="uk-UA"/>
        </w:rPr>
        <w:t xml:space="preserve">декілька освітніх програм </w:t>
      </w:r>
      <w:r w:rsidRPr="00630161">
        <w:rPr>
          <w:rFonts w:ascii="Times New Roman" w:hAnsi="Times New Roman" w:cs="Times New Roman"/>
          <w:i/>
          <w:sz w:val="24"/>
          <w:szCs w:val="24"/>
          <w:lang w:val="uk-UA"/>
        </w:rPr>
        <w:t xml:space="preserve">порядок розподілу </w:t>
      </w:r>
      <w:r w:rsidR="008B2BA3" w:rsidRPr="00630161">
        <w:rPr>
          <w:rFonts w:ascii="Times New Roman" w:hAnsi="Times New Roman" w:cs="Times New Roman"/>
          <w:i/>
          <w:sz w:val="24"/>
          <w:szCs w:val="24"/>
          <w:lang w:val="uk-UA"/>
        </w:rPr>
        <w:t xml:space="preserve">здобувачів вищої освіти між освітніми програмами </w:t>
      </w:r>
      <w:r w:rsidRPr="00630161">
        <w:rPr>
          <w:rFonts w:ascii="Times New Roman" w:hAnsi="Times New Roman" w:cs="Times New Roman"/>
          <w:i/>
          <w:sz w:val="24"/>
          <w:szCs w:val="24"/>
          <w:lang w:val="uk-UA"/>
        </w:rPr>
        <w:t xml:space="preserve">визначається окремим рішенням приймальної комісії виходячи з кількості таких здобувачів та джерел фінансування. </w:t>
      </w:r>
      <w:r w:rsidR="007865DD" w:rsidRPr="00630161">
        <w:rPr>
          <w:rFonts w:ascii="Times New Roman" w:hAnsi="Times New Roman" w:cs="Times New Roman"/>
          <w:i/>
          <w:sz w:val="24"/>
          <w:szCs w:val="24"/>
          <w:lang w:val="uk-UA"/>
        </w:rPr>
        <w:t>При прийнятті рішення приймальна комісія має спиратись на вибір здобувачів та має право встановити мінімальну кількість здобувачів на одній освітній програмі.</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конкурсний бал</w:t>
      </w:r>
      <w:r w:rsidRPr="00630161">
        <w:rPr>
          <w:rFonts w:ascii="Times New Roman" w:hAnsi="Times New Roman" w:cs="Times New Roman"/>
          <w:sz w:val="24"/>
          <w:szCs w:val="24"/>
          <w:lang w:val="uk-UA"/>
        </w:rPr>
        <w:t xml:space="preserve"> - комплексна оцінка досягнень вступника, яка розраховується за результатами вступних випробувань та іншими конкурсними показниками з точністю до 0,001 відповідно до Порядку та </w:t>
      </w:r>
      <w:r w:rsidR="007865DD" w:rsidRPr="00630161">
        <w:rPr>
          <w:rFonts w:ascii="Times New Roman" w:hAnsi="Times New Roman" w:cs="Times New Roman"/>
          <w:sz w:val="24"/>
          <w:szCs w:val="24"/>
          <w:lang w:val="uk-UA"/>
        </w:rPr>
        <w:t xml:space="preserve">цих </w:t>
      </w:r>
      <w:r w:rsidRPr="00630161">
        <w:rPr>
          <w:rFonts w:ascii="Times New Roman" w:hAnsi="Times New Roman" w:cs="Times New Roman"/>
          <w:sz w:val="24"/>
          <w:szCs w:val="24"/>
          <w:lang w:val="uk-UA"/>
        </w:rPr>
        <w:t>Правил</w:t>
      </w:r>
      <w:r w:rsidR="007865DD" w:rsidRPr="00630161">
        <w:rPr>
          <w:rFonts w:ascii="Times New Roman" w:hAnsi="Times New Roman" w:cs="Times New Roman"/>
          <w:sz w:val="24"/>
          <w:szCs w:val="24"/>
          <w:lang w:val="uk-UA"/>
        </w:rPr>
        <w:t>;</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конкурсний відбір</w:t>
      </w:r>
      <w:r w:rsidRPr="00630161">
        <w:rPr>
          <w:rFonts w:ascii="Times New Roman" w:hAnsi="Times New Roman" w:cs="Times New Roman"/>
          <w:sz w:val="24"/>
          <w:szCs w:val="24"/>
          <w:lang w:val="uk-UA"/>
        </w:rPr>
        <w:t xml:space="preserve"> - процедура відбору вступників на конкурсні пропозиції на основі конкурсних балів та (в разі їх використання) пріоритетностей заяв вступників та/або розгляду мотиваційних листів у встановлених Порядком</w:t>
      </w:r>
      <w:r w:rsidR="007865DD" w:rsidRPr="00630161">
        <w:rPr>
          <w:rFonts w:ascii="Times New Roman" w:hAnsi="Times New Roman" w:cs="Times New Roman"/>
          <w:sz w:val="24"/>
          <w:szCs w:val="24"/>
          <w:lang w:val="uk-UA"/>
        </w:rPr>
        <w:t xml:space="preserve"> та цими Правилами</w:t>
      </w:r>
      <w:r w:rsidRPr="00630161">
        <w:rPr>
          <w:rFonts w:ascii="Times New Roman" w:hAnsi="Times New Roman" w:cs="Times New Roman"/>
          <w:sz w:val="24"/>
          <w:szCs w:val="24"/>
          <w:lang w:val="uk-UA"/>
        </w:rPr>
        <w:t xml:space="preserve"> випадках для здобуття вищої освіти (на конкурсній основі);</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lastRenderedPageBreak/>
        <w:t>конкурсний предмет</w:t>
      </w:r>
      <w:r w:rsidRPr="00630161">
        <w:rPr>
          <w:rFonts w:ascii="Times New Roman" w:hAnsi="Times New Roman" w:cs="Times New Roman"/>
          <w:sz w:val="24"/>
          <w:szCs w:val="24"/>
          <w:lang w:val="uk-UA"/>
        </w:rPr>
        <w:t xml:space="preserve">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магістерський комплексний тест</w:t>
      </w:r>
      <w:r w:rsidRPr="00630161">
        <w:rPr>
          <w:rFonts w:ascii="Times New Roman" w:hAnsi="Times New Roman" w:cs="Times New Roman"/>
          <w:sz w:val="24"/>
          <w:szCs w:val="24"/>
          <w:lang w:val="uk-UA"/>
        </w:rPr>
        <w:t xml:space="preserve"> – форма вступного випробування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оцінювання рівня підготовленості вступника з іноземної мови та права, яке здійснюється Українським центром оцінювання якості освіти відповідно до законодавства;</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магістерський тест навчальної компетентності</w:t>
      </w:r>
      <w:r w:rsidRPr="00630161">
        <w:rPr>
          <w:rFonts w:ascii="Times New Roman" w:hAnsi="Times New Roman" w:cs="Times New Roman"/>
          <w:sz w:val="24"/>
          <w:szCs w:val="24"/>
          <w:lang w:val="uk-UA"/>
        </w:rPr>
        <w:t xml:space="preserve"> – форма вступного випробування для вступу на навчання для здобуття ступеня магістра на основі здобутого ступеня вищої освіти бакалавра, яка передбачає оцінювання готовності вступника до опанування освітньої програми магістерського рівня, яке здійснюється Українським центром оцінювання якості освіти відповідно до законодавства;</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максимальний обсяг державного замовлення</w:t>
      </w:r>
      <w:r w:rsidRPr="00630161">
        <w:rPr>
          <w:rFonts w:ascii="Times New Roman" w:hAnsi="Times New Roman" w:cs="Times New Roman"/>
          <w:sz w:val="24"/>
          <w:szCs w:val="24"/>
          <w:lang w:val="uk-UA"/>
        </w:rPr>
        <w:t xml:space="preserve">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мотиваційний лист</w:t>
      </w:r>
      <w:r w:rsidRPr="00630161">
        <w:rPr>
          <w:rFonts w:ascii="Times New Roman" w:hAnsi="Times New Roman" w:cs="Times New Roman"/>
          <w:sz w:val="24"/>
          <w:szCs w:val="24"/>
          <w:lang w:val="uk-UA"/>
        </w:rPr>
        <w:t xml:space="preserve"> – викладена вступником письмово у довільній формі інформація про його особисту зацікавленість у вступі на певну освітню програму (спеціальність,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(у тому числі в електронній формі) матеріали, що підтверджують викладену в листі інформацію;</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національний мультипредметний тест</w:t>
      </w:r>
      <w:r w:rsidRPr="00630161">
        <w:rPr>
          <w:rFonts w:ascii="Times New Roman" w:hAnsi="Times New Roman" w:cs="Times New Roman"/>
          <w:sz w:val="24"/>
          <w:szCs w:val="24"/>
          <w:lang w:val="uk-UA"/>
        </w:rPr>
        <w:t xml:space="preserve"> – форма вступного випробування, яка передбачає оцінювання результатів навчання з української мови, математики та історії України, яке здійснюється Українським центром оцінювання якості освіти відповідно до законодавства;</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небюджетна конкурсна пропозиція</w:t>
      </w:r>
      <w:r w:rsidRPr="00630161">
        <w:rPr>
          <w:rFonts w:ascii="Times New Roman" w:hAnsi="Times New Roman" w:cs="Times New Roman"/>
          <w:sz w:val="24"/>
          <w:szCs w:val="24"/>
          <w:lang w:val="uk-UA"/>
        </w:rPr>
        <w:t xml:space="preserve"> - конкурсна пропозиція, на яку не надаються місця для навчання за кошти державного або місцевого бюджету (за державним або регіональним замовленням); </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право на зарахування за квотами</w:t>
      </w:r>
      <w:r w:rsidRPr="00630161">
        <w:rPr>
          <w:rFonts w:ascii="Times New Roman" w:hAnsi="Times New Roman" w:cs="Times New Roman"/>
          <w:sz w:val="24"/>
          <w:szCs w:val="24"/>
          <w:lang w:val="uk-UA"/>
        </w:rPr>
        <w:t xml:space="preserve"> - право вступника щодо зарахування на навчання до закладу вищої освіти за квотою-1, квотою-2, квотою для іноземців, що реалізується відповідно до Порядку</w:t>
      </w:r>
      <w:r w:rsidR="007865DD" w:rsidRPr="00630161">
        <w:rPr>
          <w:rFonts w:ascii="Times New Roman" w:hAnsi="Times New Roman" w:cs="Times New Roman"/>
          <w:sz w:val="24"/>
          <w:szCs w:val="24"/>
          <w:lang w:val="uk-UA"/>
        </w:rPr>
        <w:t xml:space="preserve"> та цих Правил</w:t>
      </w:r>
      <w:r w:rsidRPr="00630161">
        <w:rPr>
          <w:rFonts w:ascii="Times New Roman" w:hAnsi="Times New Roman" w:cs="Times New Roman"/>
          <w:sz w:val="24"/>
          <w:szCs w:val="24"/>
          <w:lang w:val="uk-UA"/>
        </w:rPr>
        <w:t>;</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презентація дослідницьких пропозицій чи досягнень</w:t>
      </w:r>
      <w:r w:rsidRPr="00630161">
        <w:rPr>
          <w:rFonts w:ascii="Times New Roman" w:hAnsi="Times New Roman" w:cs="Times New Roman"/>
          <w:sz w:val="24"/>
          <w:szCs w:val="24"/>
          <w:lang w:val="uk-UA"/>
        </w:rPr>
        <w:t xml:space="preserve">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rsidR="007865D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пріоритетність</w:t>
      </w:r>
      <w:r w:rsidRPr="00630161">
        <w:rPr>
          <w:rFonts w:ascii="Times New Roman" w:hAnsi="Times New Roman" w:cs="Times New Roman"/>
          <w:sz w:val="24"/>
          <w:szCs w:val="24"/>
          <w:lang w:val="uk-UA"/>
        </w:rPr>
        <w:t xml:space="preserve"> - визначена вступником під час подання заяв черговість (де 1 є найвищою пріоритетністю) їх розгляду у разі адресного розміщення бюджетних місць;</w:t>
      </w:r>
      <w:r w:rsidR="007865DD" w:rsidRPr="00630161">
        <w:rPr>
          <w:rFonts w:ascii="Times New Roman" w:hAnsi="Times New Roman" w:cs="Times New Roman"/>
          <w:sz w:val="24"/>
          <w:szCs w:val="24"/>
          <w:lang w:val="uk-UA"/>
        </w:rPr>
        <w:t xml:space="preserve"> цими Правилами не передбачається</w:t>
      </w:r>
      <w:r w:rsidRPr="00630161">
        <w:rPr>
          <w:rFonts w:ascii="Times New Roman" w:hAnsi="Times New Roman" w:cs="Times New Roman"/>
          <w:sz w:val="24"/>
          <w:szCs w:val="24"/>
          <w:lang w:val="uk-UA"/>
        </w:rPr>
        <w:t xml:space="preserve"> встановлення локальних пріоритетностей;</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рейтинговий список вступників</w:t>
      </w:r>
      <w:r w:rsidRPr="00630161">
        <w:rPr>
          <w:rFonts w:ascii="Times New Roman" w:hAnsi="Times New Roman" w:cs="Times New Roman"/>
          <w:sz w:val="24"/>
          <w:szCs w:val="24"/>
          <w:lang w:val="uk-UA"/>
        </w:rPr>
        <w:t xml:space="preserve"> – список вступників за черговістю зарахування на навчання на конкурсну пропозицію, який формується відповідно до ц</w:t>
      </w:r>
      <w:r w:rsidR="00630161">
        <w:rPr>
          <w:rFonts w:ascii="Times New Roman" w:hAnsi="Times New Roman" w:cs="Times New Roman"/>
          <w:sz w:val="24"/>
          <w:szCs w:val="24"/>
          <w:lang w:val="uk-UA"/>
        </w:rPr>
        <w:t>их</w:t>
      </w:r>
      <w:r w:rsidRPr="00630161">
        <w:rPr>
          <w:rFonts w:ascii="Times New Roman" w:hAnsi="Times New Roman" w:cs="Times New Roman"/>
          <w:sz w:val="24"/>
          <w:szCs w:val="24"/>
          <w:lang w:val="uk-UA"/>
        </w:rPr>
        <w:t xml:space="preserve"> Правил;</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творчий конкурс</w:t>
      </w:r>
      <w:r w:rsidRPr="00630161">
        <w:rPr>
          <w:rFonts w:ascii="Times New Roman" w:hAnsi="Times New Roman" w:cs="Times New Roman"/>
          <w:sz w:val="24"/>
          <w:szCs w:val="24"/>
          <w:lang w:val="uk-UA"/>
        </w:rPr>
        <w:t xml:space="preserve"> – форма вступного випробування для вступу для здобуття ступеня бакалавра на основі повної загальної середньої освіти, яка передбачає очну (</w:t>
      </w:r>
      <w:r w:rsidR="004B6699" w:rsidRPr="00630161">
        <w:rPr>
          <w:rFonts w:ascii="Times New Roman" w:hAnsi="Times New Roman" w:cs="Times New Roman"/>
          <w:sz w:val="24"/>
          <w:szCs w:val="24"/>
          <w:lang w:val="uk-UA"/>
        </w:rPr>
        <w:t xml:space="preserve">або дистанційну </w:t>
      </w:r>
      <w:r w:rsidRPr="00630161">
        <w:rPr>
          <w:rFonts w:ascii="Times New Roman" w:hAnsi="Times New Roman" w:cs="Times New Roman"/>
          <w:sz w:val="24"/>
          <w:szCs w:val="24"/>
          <w:lang w:val="uk-UA"/>
        </w:rPr>
        <w:t>за</w:t>
      </w:r>
      <w:r w:rsidR="004B6699" w:rsidRPr="00630161">
        <w:rPr>
          <w:rFonts w:ascii="Times New Roman" w:hAnsi="Times New Roman" w:cs="Times New Roman"/>
          <w:sz w:val="24"/>
          <w:szCs w:val="24"/>
          <w:lang w:val="uk-UA"/>
        </w:rPr>
        <w:t xml:space="preserve"> окремим</w:t>
      </w:r>
      <w:r w:rsidRPr="00630161">
        <w:rPr>
          <w:rFonts w:ascii="Times New Roman" w:hAnsi="Times New Roman" w:cs="Times New Roman"/>
          <w:sz w:val="24"/>
          <w:szCs w:val="24"/>
          <w:lang w:val="uk-UA"/>
        </w:rPr>
        <w:t xml:space="preserve"> рішенням </w:t>
      </w:r>
      <w:r w:rsidR="004B6699" w:rsidRPr="00630161">
        <w:rPr>
          <w:rFonts w:ascii="Times New Roman" w:hAnsi="Times New Roman" w:cs="Times New Roman"/>
          <w:sz w:val="24"/>
          <w:szCs w:val="24"/>
          <w:lang w:val="uk-UA"/>
        </w:rPr>
        <w:t>приймальної комісії</w:t>
      </w:r>
      <w:r w:rsidRPr="00630161">
        <w:rPr>
          <w:rFonts w:ascii="Times New Roman" w:hAnsi="Times New Roman" w:cs="Times New Roman"/>
          <w:sz w:val="24"/>
          <w:szCs w:val="24"/>
          <w:lang w:val="uk-UA"/>
        </w:rPr>
        <w:t xml:space="preserve">) перевірку в межах одного дня та оцінювання, не пізніше наступного дня, творчих та/або фізичних здібностей вступника (зокрема здобутої раніше спеціалізованої освіти), необхідних для здобуття вищої освіти за спеціальностями, що зазначені у Додатку 4 до </w:t>
      </w:r>
      <w:r w:rsidR="004B6699"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rPr>
        <w:t xml:space="preserve">За результатами творчого конкурсу виставляється позитивна оцінка за шкалою 100-200 (з кроком в один бал) або ухвалюється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ішення про негативну оцінку досягнень вступника («незадовільно»);</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технічна помилка</w:t>
      </w:r>
      <w:r w:rsidRPr="00630161">
        <w:rPr>
          <w:rFonts w:ascii="Times New Roman" w:hAnsi="Times New Roman" w:cs="Times New Roman"/>
          <w:sz w:val="24"/>
          <w:szCs w:val="24"/>
          <w:lang w:val="uk-UA"/>
        </w:rPr>
        <w:t xml:space="preserve"> – помилка, допущена уповноваженою особою приймальної комісії з питань прийняття та розгляду заяв під час внесення відомостей про вступника або заяви </w:t>
      </w:r>
      <w:r w:rsidRPr="00630161">
        <w:rPr>
          <w:rFonts w:ascii="Times New Roman" w:hAnsi="Times New Roman" w:cs="Times New Roman"/>
          <w:sz w:val="24"/>
          <w:szCs w:val="24"/>
          <w:lang w:val="uk-UA"/>
        </w:rPr>
        <w:lastRenderedPageBreak/>
        <w:t>до Єдиної державної електронної бази з питань освіти (далі - ЄДЕБО), що підтверджується актом про допущену технічну помилку;</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фаховий іспит</w:t>
      </w:r>
      <w:r w:rsidRPr="00630161">
        <w:rPr>
          <w:rFonts w:ascii="Times New Roman" w:hAnsi="Times New Roman" w:cs="Times New Roman"/>
          <w:sz w:val="24"/>
          <w:szCs w:val="24"/>
          <w:lang w:val="uk-UA"/>
        </w:rPr>
        <w:t xml:space="preserve">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w:t>
      </w:r>
      <w:r w:rsidR="004B6699" w:rsidRPr="00630161">
        <w:rPr>
          <w:rFonts w:ascii="Times New Roman" w:hAnsi="Times New Roman" w:cs="Times New Roman"/>
          <w:sz w:val="24"/>
          <w:szCs w:val="24"/>
          <w:lang w:val="uk-UA"/>
        </w:rPr>
        <w:t xml:space="preserve">дистанційну </w:t>
      </w:r>
      <w:r w:rsidRPr="00630161">
        <w:rPr>
          <w:rFonts w:ascii="Times New Roman" w:hAnsi="Times New Roman" w:cs="Times New Roman"/>
          <w:sz w:val="24"/>
          <w:szCs w:val="24"/>
          <w:lang w:val="uk-UA"/>
        </w:rPr>
        <w:t>перевірку здатності до опанування освітньої програми певного рівня вищої освіти на основі здобутих раніше компетентностей;</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фіксована конкурсна пропозиція</w:t>
      </w:r>
      <w:r w:rsidRPr="00630161">
        <w:rPr>
          <w:rFonts w:ascii="Times New Roman" w:hAnsi="Times New Roman" w:cs="Times New Roman"/>
          <w:sz w:val="24"/>
          <w:szCs w:val="24"/>
          <w:lang w:val="uk-UA"/>
        </w:rPr>
        <w:t xml:space="preserve">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широка конкурсна пропозиція</w:t>
      </w:r>
      <w:r w:rsidRPr="00630161">
        <w:rPr>
          <w:rFonts w:ascii="Times New Roman" w:hAnsi="Times New Roman" w:cs="Times New Roman"/>
          <w:sz w:val="24"/>
          <w:szCs w:val="24"/>
          <w:lang w:val="uk-UA"/>
        </w:rPr>
        <w:t xml:space="preserve"> – сукупність відкритих конкурсних пропозицій, яка складає спільну пропозицію державними закладами вищої освіти сукупного обсягу (суперобсягу)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Відкрита конкурсна пропозиція може входити лише до однієї широкої конкурсної пропозиції.</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Термін «закордонні українці» вжито у значенні, наведеному в Законі України «Про закордонних українців»</w:t>
      </w:r>
      <w:proofErr w:type="gramStart"/>
      <w:r w:rsidRPr="00630161">
        <w:rPr>
          <w:rFonts w:ascii="Times New Roman" w:hAnsi="Times New Roman" w:cs="Times New Roman"/>
          <w:sz w:val="24"/>
          <w:szCs w:val="24"/>
        </w:rPr>
        <w:t>.</w:t>
      </w:r>
      <w:proofErr w:type="gramEnd"/>
      <w:r w:rsidRPr="00630161">
        <w:rPr>
          <w:rFonts w:ascii="Times New Roman" w:hAnsi="Times New Roman" w:cs="Times New Roman"/>
          <w:sz w:val="24"/>
          <w:szCs w:val="24"/>
        </w:rPr>
        <w:t xml:space="preserve"> І</w:t>
      </w:r>
      <w:proofErr w:type="gramStart"/>
      <w:r w:rsidRPr="00630161">
        <w:rPr>
          <w:rFonts w:ascii="Times New Roman" w:hAnsi="Times New Roman" w:cs="Times New Roman"/>
          <w:sz w:val="24"/>
          <w:szCs w:val="24"/>
        </w:rPr>
        <w:t>н</w:t>
      </w:r>
      <w:proofErr w:type="gramEnd"/>
      <w:r w:rsidRPr="00630161">
        <w:rPr>
          <w:rFonts w:ascii="Times New Roman" w:hAnsi="Times New Roman" w:cs="Times New Roman"/>
          <w:sz w:val="24"/>
          <w:szCs w:val="24"/>
        </w:rPr>
        <w:t>ші терміни вжито у значеннях, наведених у Законі України «Про вищу освіту».</w:t>
      </w:r>
    </w:p>
    <w:p w:rsidR="004B6699" w:rsidRPr="00630161" w:rsidRDefault="004B6699" w:rsidP="00630161">
      <w:pPr>
        <w:spacing w:after="0" w:line="240" w:lineRule="auto"/>
        <w:jc w:val="both"/>
        <w:rPr>
          <w:rFonts w:ascii="Times New Roman" w:hAnsi="Times New Roman" w:cs="Times New Roman"/>
          <w:sz w:val="24"/>
          <w:szCs w:val="24"/>
          <w:lang w:val="uk-UA"/>
        </w:rPr>
      </w:pPr>
    </w:p>
    <w:p w:rsidR="004B6699" w:rsidRPr="00D6221F"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II. Прийом на навчання для здобуття вищої освіти</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 Для здобуття вищої освіти приймаються:</w:t>
      </w:r>
      <w:r w:rsidR="004B6699"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lang w:val="uk-UA"/>
        </w:rPr>
        <w:t xml:space="preserve">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бакалавра; особи, які здобули ступінь бакалавра, магістра (освітньо-кваліфікаційний рівень спеціаліста), – для здобуття ступеня магістра; особи, які здобули ступінь магістра (освітньо-кваліфікаційний рівень спеціаліста), – для здобуття ступеня доктора філософії. </w:t>
      </w:r>
      <w:r w:rsidRPr="00630161">
        <w:rPr>
          <w:rFonts w:ascii="Times New Roman" w:hAnsi="Times New Roman" w:cs="Times New Roman"/>
          <w:sz w:val="24"/>
          <w:szCs w:val="24"/>
        </w:rPr>
        <w:t xml:space="preserve">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молодшого спеціаліста, освітньо-професійного ступеня фахового молодшого бакалавра, освітнього ступеня молодшого бакалавра наведено у додатку 1 до </w:t>
      </w:r>
      <w:r w:rsidR="004B6699"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rPr>
        <w:t>.</w:t>
      </w:r>
    </w:p>
    <w:p w:rsidR="004B66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Для здобуття ступеня магі</w:t>
      </w:r>
      <w:proofErr w:type="gramStart"/>
      <w:r w:rsidRPr="00630161">
        <w:rPr>
          <w:rFonts w:ascii="Times New Roman" w:hAnsi="Times New Roman" w:cs="Times New Roman"/>
          <w:sz w:val="24"/>
          <w:szCs w:val="24"/>
        </w:rPr>
        <w:t>стра за</w:t>
      </w:r>
      <w:proofErr w:type="gramEnd"/>
      <w:r w:rsidRPr="00630161">
        <w:rPr>
          <w:rFonts w:ascii="Times New Roman" w:hAnsi="Times New Roman" w:cs="Times New Roman"/>
          <w:sz w:val="24"/>
          <w:szCs w:val="24"/>
        </w:rPr>
        <w:t xml:space="preserve"> спеціальністю 081 «Право» приймаються особи, які здобули ступінь бакалавра з спеціальностей 081 «Право» або 293 «Міжнародне право», напрямів 6.030401 «Правознавство», 6.030202 «Міжнародне право».</w:t>
      </w:r>
    </w:p>
    <w:p w:rsidR="007202F1"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Для здобуття ступеня доктора філософії за спеціальностями галузей знань 21 «Ветеринарна медицина» та 22 «Охорона здоров’я» приймаються особи, які здобули ступінь магістра (освітньо-кваліфікаційний рівень спеціаліста) з спеціальностей відповідної галузі знань. 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w:t>
      </w:r>
      <w:r w:rsidR="007202F1" w:rsidRPr="00630161">
        <w:rPr>
          <w:rFonts w:ascii="Times New Roman" w:hAnsi="Times New Roman" w:cs="Times New Roman"/>
          <w:sz w:val="24"/>
          <w:szCs w:val="24"/>
          <w:lang w:val="uk-UA"/>
        </w:rPr>
        <w:t>Університеті</w:t>
      </w:r>
      <w:r w:rsidRPr="00630161">
        <w:rPr>
          <w:rFonts w:ascii="Times New Roman" w:hAnsi="Times New Roman" w:cs="Times New Roman"/>
          <w:sz w:val="24"/>
          <w:szCs w:val="24"/>
          <w:lang w:val="uk-UA"/>
        </w:rPr>
        <w:t xml:space="preserve"> або в іншому закладі вищої освіти є виконання вимог, аналогічних виконанню вимог до вступників на відповідні освітні програми. </w:t>
      </w:r>
      <w:proofErr w:type="gramStart"/>
      <w:r w:rsidRPr="00630161">
        <w:rPr>
          <w:rFonts w:ascii="Times New Roman" w:hAnsi="Times New Roman" w:cs="Times New Roman"/>
          <w:sz w:val="24"/>
          <w:szCs w:val="24"/>
        </w:rPr>
        <w:t>Ц</w:t>
      </w:r>
      <w:proofErr w:type="gramEnd"/>
      <w:r w:rsidRPr="00630161">
        <w:rPr>
          <w:rFonts w:ascii="Times New Roman" w:hAnsi="Times New Roman" w:cs="Times New Roman"/>
          <w:sz w:val="24"/>
          <w:szCs w:val="24"/>
        </w:rPr>
        <w:t>і вимоги можуть бути виконані протягом першого року навчання.</w:t>
      </w:r>
    </w:p>
    <w:p w:rsidR="007202F1"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2. Вступники приймаються на навчання на перший курс. Особам, які здобули освітньо-кваліфікаційний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івень молодшого спеціаліста, освітньопрофесійний ступінь фахового молодшого бакалавра, освітній ступінь молодшого бакалавра, заклад вищої освіти може перезарахувати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другий (старші) кур</w:t>
      </w:r>
      <w:proofErr w:type="gramStart"/>
      <w:r w:rsidRPr="00630161">
        <w:rPr>
          <w:rFonts w:ascii="Times New Roman" w:hAnsi="Times New Roman" w:cs="Times New Roman"/>
          <w:sz w:val="24"/>
          <w:szCs w:val="24"/>
        </w:rPr>
        <w:t>с(</w:t>
      </w:r>
      <w:proofErr w:type="gramEnd"/>
      <w:r w:rsidRPr="00630161">
        <w:rPr>
          <w:rFonts w:ascii="Times New Roman" w:hAnsi="Times New Roman" w:cs="Times New Roman"/>
          <w:sz w:val="24"/>
          <w:szCs w:val="24"/>
        </w:rPr>
        <w:t xml:space="preserve">и) або на перший курс (зі скороченим строком навчання). Для </w:t>
      </w:r>
      <w:r w:rsidRPr="00630161">
        <w:rPr>
          <w:rFonts w:ascii="Times New Roman" w:hAnsi="Times New Roman" w:cs="Times New Roman"/>
          <w:sz w:val="24"/>
          <w:szCs w:val="24"/>
        </w:rPr>
        <w:lastRenderedPageBreak/>
        <w:t xml:space="preserve">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w:t>
      </w:r>
      <w:proofErr w:type="gramStart"/>
      <w:r w:rsidRPr="00630161">
        <w:rPr>
          <w:rFonts w:ascii="Times New Roman" w:hAnsi="Times New Roman" w:cs="Times New Roman"/>
          <w:sz w:val="24"/>
          <w:szCs w:val="24"/>
        </w:rPr>
        <w:t>на</w:t>
      </w:r>
      <w:proofErr w:type="gramEnd"/>
      <w:r w:rsidRPr="00630161">
        <w:rPr>
          <w:rFonts w:ascii="Times New Roman" w:hAnsi="Times New Roman" w:cs="Times New Roman"/>
          <w:sz w:val="24"/>
          <w:szCs w:val="24"/>
        </w:rPr>
        <w:t xml:space="preserve"> перший або старші курси (зокрема зі скороченим строком навчання). Здобувачі вищої освіти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молодшого спеціаліста за тією самою або спорідненою в межах галузі знань спеціальністю </w:t>
      </w:r>
      <w:r w:rsidR="007202F1" w:rsidRPr="00630161">
        <w:rPr>
          <w:rFonts w:ascii="Times New Roman" w:hAnsi="Times New Roman" w:cs="Times New Roman"/>
          <w:sz w:val="24"/>
          <w:szCs w:val="24"/>
          <w:lang w:val="uk-UA"/>
        </w:rPr>
        <w:t>в Університеті</w:t>
      </w:r>
      <w:r w:rsidRPr="00630161">
        <w:rPr>
          <w:rFonts w:ascii="Times New Roman" w:hAnsi="Times New Roman" w:cs="Times New Roman"/>
          <w:sz w:val="24"/>
          <w:szCs w:val="24"/>
        </w:rPr>
        <w:t xml:space="preserve"> або в іншому закладі вищої освіти.</w:t>
      </w:r>
    </w:p>
    <w:p w:rsidR="007202F1"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3. Прийом на навчання проводиться на конкурсні пропозиції </w:t>
      </w:r>
      <w:r w:rsidR="007202F1" w:rsidRPr="00630161">
        <w:rPr>
          <w:rFonts w:ascii="Times New Roman" w:hAnsi="Times New Roman" w:cs="Times New Roman"/>
          <w:sz w:val="24"/>
          <w:szCs w:val="24"/>
          <w:lang w:val="uk-UA"/>
        </w:rPr>
        <w:t>визначені додатками</w:t>
      </w:r>
      <w:r w:rsidR="001B46C0" w:rsidRPr="00630161">
        <w:rPr>
          <w:rFonts w:ascii="Times New Roman" w:hAnsi="Times New Roman" w:cs="Times New Roman"/>
          <w:sz w:val="24"/>
          <w:szCs w:val="24"/>
          <w:lang w:val="uk-UA"/>
        </w:rPr>
        <w:t xml:space="preserve"> 1, 2</w:t>
      </w:r>
      <w:r w:rsidR="00B774A0" w:rsidRPr="00630161">
        <w:rPr>
          <w:rFonts w:ascii="Times New Roman" w:hAnsi="Times New Roman" w:cs="Times New Roman"/>
          <w:sz w:val="24"/>
          <w:szCs w:val="24"/>
          <w:lang w:val="uk-UA"/>
        </w:rPr>
        <w:t>,</w:t>
      </w:r>
      <w:r w:rsidR="001B46C0" w:rsidRPr="00630161">
        <w:rPr>
          <w:rFonts w:ascii="Times New Roman" w:hAnsi="Times New Roman" w:cs="Times New Roman"/>
          <w:sz w:val="24"/>
          <w:szCs w:val="24"/>
          <w:lang w:val="uk-UA"/>
        </w:rPr>
        <w:t xml:space="preserve"> 3</w:t>
      </w:r>
      <w:r w:rsidR="00B774A0" w:rsidRPr="00630161">
        <w:rPr>
          <w:rFonts w:ascii="Times New Roman" w:hAnsi="Times New Roman" w:cs="Times New Roman"/>
          <w:sz w:val="24"/>
          <w:szCs w:val="24"/>
          <w:lang w:val="uk-UA"/>
        </w:rPr>
        <w:t xml:space="preserve"> та 4</w:t>
      </w:r>
      <w:r w:rsidR="001B46C0" w:rsidRPr="00630161">
        <w:rPr>
          <w:rFonts w:ascii="Times New Roman" w:hAnsi="Times New Roman" w:cs="Times New Roman"/>
          <w:sz w:val="24"/>
          <w:szCs w:val="24"/>
          <w:lang w:val="uk-UA"/>
        </w:rPr>
        <w:t xml:space="preserve"> цих Правил</w:t>
      </w:r>
    </w:p>
    <w:p w:rsidR="001B46C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 Особливості прийому на навчання для здобуття вищої освіти осіб, місцем проживання яких є тимчасово окупована територія, територія населених пунктів на лінії зіткнення або які переселилися з таких територій після 01 січня 2022 року, в частині проходження річного оцінювання та державної підсумкової атестації, отримання документа державного зразка про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rsidR="001B46C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5. Особливості прийому на навчання до закладів вищої освіти за освітньопрофесійною програмою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w:t>
      </w:r>
      <w:proofErr w:type="gramStart"/>
      <w:r w:rsidRPr="00630161">
        <w:rPr>
          <w:rFonts w:ascii="Times New Roman" w:hAnsi="Times New Roman" w:cs="Times New Roman"/>
          <w:sz w:val="24"/>
          <w:szCs w:val="24"/>
        </w:rPr>
        <w:t>адм</w:t>
      </w:r>
      <w:proofErr w:type="gramEnd"/>
      <w:r w:rsidRPr="00630161">
        <w:rPr>
          <w:rFonts w:ascii="Times New Roman" w:hAnsi="Times New Roman" w:cs="Times New Roman"/>
          <w:sz w:val="24"/>
          <w:szCs w:val="24"/>
        </w:rPr>
        <w:t>іністрування» галузі знань «Публічне управління та адміністрування», затвердженим постановою Кабінету Міністрів України від 29 липня 2009 року № 789.</w:t>
      </w:r>
    </w:p>
    <w:p w:rsidR="00555A70" w:rsidRPr="00630161" w:rsidRDefault="00555A70" w:rsidP="00630161">
      <w:pPr>
        <w:spacing w:after="0" w:line="240" w:lineRule="auto"/>
        <w:jc w:val="both"/>
        <w:rPr>
          <w:rFonts w:ascii="Times New Roman" w:hAnsi="Times New Roman" w:cs="Times New Roman"/>
          <w:sz w:val="24"/>
          <w:szCs w:val="24"/>
          <w:lang w:val="uk-UA"/>
        </w:rPr>
      </w:pPr>
    </w:p>
    <w:p w:rsidR="00555A70" w:rsidRPr="00D6221F"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III</w:t>
      </w:r>
      <w:r w:rsidRPr="00D6221F">
        <w:rPr>
          <w:rFonts w:ascii="Times New Roman" w:hAnsi="Times New Roman" w:cs="Times New Roman"/>
          <w:b/>
          <w:sz w:val="28"/>
          <w:szCs w:val="28"/>
          <w:lang w:val="uk-UA"/>
        </w:rPr>
        <w:t>. Джерела фінансування здобуття вищої освіти</w:t>
      </w:r>
    </w:p>
    <w:p w:rsidR="00B774A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 Фінансування підготовки здобувачів вищої освіти здійснюється: за рахунок видатків державного бюджету</w:t>
      </w:r>
      <w:r w:rsidR="00B774A0"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lang w:val="uk-UA"/>
        </w:rPr>
        <w:t xml:space="preserve">видатків місцевих бюджетів; за кошти фізичних та/або юридичних осіб (на умовах договору, зокрема за кошти грантів, які отримав </w:t>
      </w:r>
      <w:r w:rsidR="00B774A0" w:rsidRPr="00630161">
        <w:rPr>
          <w:rFonts w:ascii="Times New Roman" w:hAnsi="Times New Roman" w:cs="Times New Roman"/>
          <w:sz w:val="24"/>
          <w:szCs w:val="24"/>
          <w:lang w:val="uk-UA"/>
        </w:rPr>
        <w:t>Університет</w:t>
      </w:r>
      <w:r w:rsidRPr="00630161">
        <w:rPr>
          <w:rFonts w:ascii="Times New Roman" w:hAnsi="Times New Roman" w:cs="Times New Roman"/>
          <w:sz w:val="24"/>
          <w:szCs w:val="24"/>
          <w:lang w:val="uk-UA"/>
        </w:rPr>
        <w:t xml:space="preserve"> на проведення наукових досліджень, за якими передбачається підготовка здобувачів вищої освіти ступеня доктора філософії).</w:t>
      </w:r>
    </w:p>
    <w:p w:rsidR="00B774A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rsidR="00B774A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3. Особа може вступити до </w:t>
      </w:r>
      <w:r w:rsidR="00B774A0" w:rsidRPr="00630161">
        <w:rPr>
          <w:rFonts w:ascii="Times New Roman" w:hAnsi="Times New Roman" w:cs="Times New Roman"/>
          <w:sz w:val="24"/>
          <w:szCs w:val="24"/>
          <w:lang w:val="uk-UA"/>
        </w:rPr>
        <w:t xml:space="preserve">Університету </w:t>
      </w:r>
      <w:r w:rsidRPr="00630161">
        <w:rPr>
          <w:rFonts w:ascii="Times New Roman" w:hAnsi="Times New Roman" w:cs="Times New Roman"/>
          <w:sz w:val="24"/>
          <w:szCs w:val="24"/>
          <w:lang w:val="uk-UA"/>
        </w:rPr>
        <w:t xml:space="preserve">для здобуття ступеня магістра на основі ступеня бакалавра, магістра та освітньо-кваліфікаційного рівня спеціаліста, здобутого за іншою спеціальністю </w:t>
      </w:r>
      <w:r w:rsidRPr="00630161">
        <w:rPr>
          <w:rFonts w:ascii="Times New Roman" w:hAnsi="Times New Roman" w:cs="Times New Roman"/>
          <w:sz w:val="24"/>
          <w:szCs w:val="24"/>
        </w:rPr>
        <w:t xml:space="preserve">(напрямом підготовки), за умови успішного проходження вступних випробувань. Фінансування навчання за кошти державного та місцевого бюджетів (за державним або регіональним замовленням) здійснюється в межах строку навчання за </w:t>
      </w:r>
      <w:r w:rsidRPr="00630161">
        <w:rPr>
          <w:rFonts w:ascii="Times New Roman" w:hAnsi="Times New Roman" w:cs="Times New Roman"/>
          <w:sz w:val="24"/>
          <w:szCs w:val="24"/>
        </w:rPr>
        <w:lastRenderedPageBreak/>
        <w:t xml:space="preserve">навчальним планом відповідної освітньої програми, який визначається з розрахунку один навчальний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ік на 60 кредитів ЄКТС.</w:t>
      </w:r>
    </w:p>
    <w:p w:rsidR="00B774A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Особи, які вступають для здобуття ступеня бакалавра (магістра ветеринарного спрямування) на основі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ідтримка (додаток </w:t>
      </w:r>
      <w:r w:rsidR="00B774A0" w:rsidRPr="00630161">
        <w:rPr>
          <w:rFonts w:ascii="Times New Roman" w:hAnsi="Times New Roman" w:cs="Times New Roman"/>
          <w:sz w:val="24"/>
          <w:szCs w:val="24"/>
          <w:lang w:val="uk-UA"/>
        </w:rPr>
        <w:t>5</w:t>
      </w:r>
      <w:r w:rsidRPr="00630161">
        <w:rPr>
          <w:rFonts w:ascii="Times New Roman" w:hAnsi="Times New Roman" w:cs="Times New Roman"/>
          <w:sz w:val="24"/>
          <w:szCs w:val="24"/>
        </w:rPr>
        <w:t>).</w:t>
      </w:r>
    </w:p>
    <w:p w:rsidR="00B774A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 або </w:t>
      </w:r>
      <w:proofErr w:type="gramStart"/>
      <w:r w:rsidRPr="00630161">
        <w:rPr>
          <w:rFonts w:ascii="Times New Roman" w:hAnsi="Times New Roman" w:cs="Times New Roman"/>
          <w:sz w:val="24"/>
          <w:szCs w:val="24"/>
        </w:rPr>
        <w:t>максимального</w:t>
      </w:r>
      <w:proofErr w:type="gramEnd"/>
      <w:r w:rsidRPr="00630161">
        <w:rPr>
          <w:rFonts w:ascii="Times New Roman" w:hAnsi="Times New Roman" w:cs="Times New Roman"/>
          <w:sz w:val="24"/>
          <w:szCs w:val="24"/>
        </w:rPr>
        <w:t xml:space="preserve"> обсягу, встановленого для конкурсної пропозиції.</w:t>
      </w:r>
    </w:p>
    <w:p w:rsidR="005D523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4. </w:t>
      </w:r>
      <w:proofErr w:type="gramStart"/>
      <w:r w:rsidRPr="00630161">
        <w:rPr>
          <w:rFonts w:ascii="Times New Roman" w:hAnsi="Times New Roman" w:cs="Times New Roman"/>
          <w:sz w:val="24"/>
          <w:szCs w:val="24"/>
        </w:rPr>
        <w:t>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w:t>
      </w:r>
      <w:proofErr w:type="gramEnd"/>
      <w:r w:rsidRPr="00630161">
        <w:rPr>
          <w:rFonts w:ascii="Times New Roman" w:hAnsi="Times New Roman" w:cs="Times New Roman"/>
          <w:sz w:val="24"/>
          <w:szCs w:val="24"/>
        </w:rPr>
        <w:t xml:space="preserve">ів, витрачених на оплату послуг з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Ця вимога не застосовується до учасників бойових дій. </w:t>
      </w:r>
      <w:proofErr w:type="gramStart"/>
      <w:r w:rsidRPr="00630161">
        <w:rPr>
          <w:rFonts w:ascii="Times New Roman" w:hAnsi="Times New Roman" w:cs="Times New Roman"/>
          <w:sz w:val="24"/>
          <w:szCs w:val="24"/>
        </w:rPr>
        <w:t>Вступ</w:t>
      </w:r>
      <w:proofErr w:type="gramEnd"/>
      <w:r w:rsidRPr="00630161">
        <w:rPr>
          <w:rFonts w:ascii="Times New Roman" w:hAnsi="Times New Roman" w:cs="Times New Roman"/>
          <w:sz w:val="24"/>
          <w:szCs w:val="24"/>
        </w:rPr>
        <w:t xml:space="preserve">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w:t>
      </w:r>
    </w:p>
    <w:p w:rsidR="005D523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5. Громадяни України мають право безоплатно здобувати вищу освіту за другою спеціальністю у державних та комунальних закладах вищої освіти: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 якщо вони мають направлення на навчання, видане державним (регіональним) замовником відповідно до законодавства. </w:t>
      </w:r>
    </w:p>
    <w:p w:rsidR="005D523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6.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rsidR="005D523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7. </w:t>
      </w:r>
      <w:r w:rsidRPr="00630161">
        <w:rPr>
          <w:rFonts w:ascii="Times New Roman" w:hAnsi="Times New Roman" w:cs="Times New Roman"/>
          <w:sz w:val="24"/>
          <w:szCs w:val="24"/>
        </w:rPr>
        <w:t xml:space="preserve">Особи, які навчаються </w:t>
      </w:r>
      <w:r w:rsidR="005D5236" w:rsidRPr="00630161">
        <w:rPr>
          <w:rFonts w:ascii="Times New Roman" w:hAnsi="Times New Roman" w:cs="Times New Roman"/>
          <w:sz w:val="24"/>
          <w:szCs w:val="24"/>
          <w:lang w:val="uk-UA"/>
        </w:rPr>
        <w:t>в Університеті</w:t>
      </w:r>
      <w:r w:rsidRPr="00630161">
        <w:rPr>
          <w:rFonts w:ascii="Times New Roman" w:hAnsi="Times New Roman" w:cs="Times New Roman"/>
          <w:sz w:val="24"/>
          <w:szCs w:val="24"/>
        </w:rPr>
        <w:t xml:space="preserve">, мають право на навчання одночасно за декількома освітніми програмами, а також у декількох закладах вищої освіти. Не допускається одночасне навчання за двома чи більше спеціальностями (спеціалізаціями, предметними спеціальностями, освітніми програмами,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івнями, ступенями, формами здобуття освіти) за кошти державного або місцевого бюджетів, крім випадків поєднання галузей знань, спеціальностей,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молодшого спеціаліста, освітньо-професійного ступеня фахового молодшого бакалавра, освітнього ступеня молодшого бакалавра), яке вважається одночасним здобуттям </w:t>
      </w:r>
      <w:r w:rsidR="005D5236" w:rsidRPr="00630161">
        <w:rPr>
          <w:rFonts w:ascii="Times New Roman" w:hAnsi="Times New Roman" w:cs="Times New Roman"/>
          <w:sz w:val="24"/>
          <w:szCs w:val="24"/>
        </w:rPr>
        <w:t>ступенів бакалавра та магістра.</w:t>
      </w:r>
    </w:p>
    <w:p w:rsidR="005D523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8. Вступники допускаються до конкурсного відбору на місця державного (регіонального) замовлення та можуть </w:t>
      </w:r>
      <w:proofErr w:type="gramStart"/>
      <w:r w:rsidRPr="00630161">
        <w:rPr>
          <w:rFonts w:ascii="Times New Roman" w:hAnsi="Times New Roman" w:cs="Times New Roman"/>
          <w:sz w:val="24"/>
          <w:szCs w:val="24"/>
        </w:rPr>
        <w:t>бути</w:t>
      </w:r>
      <w:proofErr w:type="gramEnd"/>
      <w:r w:rsidRPr="00630161">
        <w:rPr>
          <w:rFonts w:ascii="Times New Roman" w:hAnsi="Times New Roman" w:cs="Times New Roman"/>
          <w:sz w:val="24"/>
          <w:szCs w:val="24"/>
        </w:rPr>
        <w:t xml:space="preserve"> рекомендовані або переведені на такі місця в разі наявності конкурсного бала не менше ніж 125,000. Обмеження щодо переведення на вакантні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(регіонального) замовлення не застосовується до осіб, зазначених у пункті 7 розділу VIII ц</w:t>
      </w:r>
      <w:r w:rsidR="004A6763" w:rsidRPr="00630161">
        <w:rPr>
          <w:rFonts w:ascii="Times New Roman" w:hAnsi="Times New Roman" w:cs="Times New Roman"/>
          <w:sz w:val="24"/>
          <w:szCs w:val="24"/>
          <w:lang w:val="uk-UA"/>
        </w:rPr>
        <w:t>их П</w:t>
      </w:r>
      <w:r w:rsidR="005D5236" w:rsidRPr="00630161">
        <w:rPr>
          <w:rFonts w:ascii="Times New Roman" w:hAnsi="Times New Roman" w:cs="Times New Roman"/>
          <w:sz w:val="24"/>
          <w:szCs w:val="24"/>
          <w:lang w:val="uk-UA"/>
        </w:rPr>
        <w:t>равил</w:t>
      </w:r>
      <w:r w:rsidRPr="00630161">
        <w:rPr>
          <w:rFonts w:ascii="Times New Roman" w:hAnsi="Times New Roman" w:cs="Times New Roman"/>
          <w:sz w:val="24"/>
          <w:szCs w:val="24"/>
        </w:rPr>
        <w:t>.</w:t>
      </w:r>
    </w:p>
    <w:p w:rsidR="004A6763" w:rsidRPr="00630161" w:rsidRDefault="004A6763" w:rsidP="00630161">
      <w:pPr>
        <w:spacing w:after="0" w:line="240" w:lineRule="auto"/>
        <w:jc w:val="both"/>
        <w:rPr>
          <w:rFonts w:ascii="Times New Roman" w:hAnsi="Times New Roman" w:cs="Times New Roman"/>
          <w:sz w:val="24"/>
          <w:szCs w:val="24"/>
          <w:lang w:val="uk-UA"/>
        </w:rPr>
      </w:pPr>
    </w:p>
    <w:p w:rsidR="004A6763" w:rsidRPr="00D6221F"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 xml:space="preserve">IV. Обсяги прийому </w:t>
      </w:r>
      <w:r w:rsidR="00AF0D41" w:rsidRPr="00D6221F">
        <w:rPr>
          <w:rFonts w:ascii="Times New Roman" w:hAnsi="Times New Roman" w:cs="Times New Roman"/>
          <w:b/>
          <w:sz w:val="28"/>
          <w:szCs w:val="28"/>
          <w:lang w:val="uk-UA"/>
        </w:rPr>
        <w:t xml:space="preserve">за кошти фізичних та/або юридичних </w:t>
      </w:r>
      <w:proofErr w:type="gramStart"/>
      <w:r w:rsidR="00AF0D41" w:rsidRPr="00D6221F">
        <w:rPr>
          <w:rFonts w:ascii="Times New Roman" w:hAnsi="Times New Roman" w:cs="Times New Roman"/>
          <w:b/>
          <w:sz w:val="28"/>
          <w:szCs w:val="28"/>
          <w:lang w:val="uk-UA"/>
        </w:rPr>
        <w:t>осіб</w:t>
      </w:r>
      <w:proofErr w:type="gramEnd"/>
    </w:p>
    <w:p w:rsidR="004A6763" w:rsidRPr="00630161" w:rsidRDefault="004A676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w:t>
      </w:r>
      <w:r w:rsidR="008B2BA3" w:rsidRPr="00630161">
        <w:rPr>
          <w:rFonts w:ascii="Times New Roman" w:hAnsi="Times New Roman" w:cs="Times New Roman"/>
          <w:sz w:val="24"/>
          <w:szCs w:val="24"/>
          <w:lang w:val="uk-UA"/>
        </w:rPr>
        <w:t xml:space="preserve">.Обсяг прийому за кошти фізичних та/або юридичних осіб на фіксовані та відкриті конкурсні пропозиції визначає </w:t>
      </w:r>
      <w:r w:rsidRPr="00630161">
        <w:rPr>
          <w:rFonts w:ascii="Times New Roman" w:hAnsi="Times New Roman" w:cs="Times New Roman"/>
          <w:sz w:val="24"/>
          <w:szCs w:val="24"/>
          <w:lang w:val="uk-UA"/>
        </w:rPr>
        <w:t>приймальна комісія</w:t>
      </w:r>
      <w:r w:rsidR="008B2BA3" w:rsidRPr="00630161">
        <w:rPr>
          <w:rFonts w:ascii="Times New Roman" w:hAnsi="Times New Roman" w:cs="Times New Roman"/>
          <w:sz w:val="24"/>
          <w:szCs w:val="24"/>
          <w:lang w:val="uk-UA"/>
        </w:rPr>
        <w:t xml:space="preserve"> у межах різниці між ліцензованим обсягом та загальним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w:t>
      </w:r>
      <w:proofErr w:type="gramStart"/>
      <w:r w:rsidR="008B2BA3" w:rsidRPr="00630161">
        <w:rPr>
          <w:rFonts w:ascii="Times New Roman" w:hAnsi="Times New Roman" w:cs="Times New Roman"/>
          <w:sz w:val="24"/>
          <w:szCs w:val="24"/>
        </w:rPr>
        <w:t>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w:t>
      </w:r>
      <w:proofErr w:type="gramEnd"/>
      <w:r w:rsidR="008B2BA3" w:rsidRPr="00630161">
        <w:rPr>
          <w:rFonts w:ascii="Times New Roman" w:hAnsi="Times New Roman" w:cs="Times New Roman"/>
          <w:sz w:val="24"/>
          <w:szCs w:val="24"/>
        </w:rPr>
        <w:t xml:space="preserve"> та формуванням першого списку рекомендованих за цією пропозицією. Обсяг прийому на небюджетну конкурсну пропозицію визначає заклад вищої освіти у межах ліцензованого обсягу для певного </w:t>
      </w:r>
      <w:proofErr w:type="gramStart"/>
      <w:r w:rsidR="008B2BA3" w:rsidRPr="00630161">
        <w:rPr>
          <w:rFonts w:ascii="Times New Roman" w:hAnsi="Times New Roman" w:cs="Times New Roman"/>
          <w:sz w:val="24"/>
          <w:szCs w:val="24"/>
        </w:rPr>
        <w:t>р</w:t>
      </w:r>
      <w:proofErr w:type="gramEnd"/>
      <w:r w:rsidR="008B2BA3" w:rsidRPr="00630161">
        <w:rPr>
          <w:rFonts w:ascii="Times New Roman" w:hAnsi="Times New Roman" w:cs="Times New Roman"/>
          <w:sz w:val="24"/>
          <w:szCs w:val="24"/>
        </w:rPr>
        <w:t>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AF0D41" w:rsidRPr="00630161" w:rsidRDefault="00AF0D41" w:rsidP="00630161">
      <w:pPr>
        <w:spacing w:after="0" w:line="240" w:lineRule="auto"/>
        <w:jc w:val="both"/>
        <w:rPr>
          <w:rFonts w:ascii="Times New Roman" w:hAnsi="Times New Roman" w:cs="Times New Roman"/>
          <w:sz w:val="24"/>
          <w:szCs w:val="24"/>
          <w:lang w:val="uk-UA"/>
        </w:rPr>
      </w:pPr>
    </w:p>
    <w:p w:rsidR="00AF0D41" w:rsidRPr="00D6221F"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 xml:space="preserve">V. Строки прийому заяв та документів, </w:t>
      </w:r>
      <w:proofErr w:type="gramStart"/>
      <w:r w:rsidRPr="00D6221F">
        <w:rPr>
          <w:rFonts w:ascii="Times New Roman" w:hAnsi="Times New Roman" w:cs="Times New Roman"/>
          <w:b/>
          <w:sz w:val="28"/>
          <w:szCs w:val="28"/>
        </w:rPr>
        <w:t>конкурсного</w:t>
      </w:r>
      <w:proofErr w:type="gramEnd"/>
      <w:r w:rsidRPr="00D6221F">
        <w:rPr>
          <w:rFonts w:ascii="Times New Roman" w:hAnsi="Times New Roman" w:cs="Times New Roman"/>
          <w:b/>
          <w:sz w:val="28"/>
          <w:szCs w:val="28"/>
        </w:rPr>
        <w:t xml:space="preserve"> від</w:t>
      </w:r>
      <w:r w:rsidR="00AF0D41" w:rsidRPr="00D6221F">
        <w:rPr>
          <w:rFonts w:ascii="Times New Roman" w:hAnsi="Times New Roman" w:cs="Times New Roman"/>
          <w:b/>
          <w:sz w:val="28"/>
          <w:szCs w:val="28"/>
        </w:rPr>
        <w:t>бору та зарахування на навчання</w:t>
      </w:r>
    </w:p>
    <w:p w:rsidR="00D1556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w:t>
      </w:r>
      <w:proofErr w:type="gramStart"/>
      <w:r w:rsidRPr="00630161">
        <w:rPr>
          <w:rFonts w:ascii="Times New Roman" w:hAnsi="Times New Roman" w:cs="Times New Roman"/>
          <w:sz w:val="24"/>
          <w:szCs w:val="24"/>
        </w:rPr>
        <w:t>ти: ре</w:t>
      </w:r>
      <w:proofErr w:type="gramEnd"/>
      <w:r w:rsidRPr="00630161">
        <w:rPr>
          <w:rFonts w:ascii="Times New Roman" w:hAnsi="Times New Roman" w:cs="Times New Roman"/>
          <w:sz w:val="24"/>
          <w:szCs w:val="24"/>
        </w:rPr>
        <w:t>єстрація електронних кабінетів вступників, завантаження необхідних документів розпочинається 01 липня;</w:t>
      </w:r>
    </w:p>
    <w:p w:rsidR="00D27325"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прийом заяв та документів, передбачених розділом </w:t>
      </w:r>
      <w:r w:rsidRPr="00630161">
        <w:rPr>
          <w:rFonts w:ascii="Times New Roman" w:hAnsi="Times New Roman" w:cs="Times New Roman"/>
          <w:sz w:val="24"/>
          <w:szCs w:val="24"/>
        </w:rPr>
        <w:t>VI</w:t>
      </w:r>
      <w:r w:rsidRPr="00630161">
        <w:rPr>
          <w:rFonts w:ascii="Times New Roman" w:hAnsi="Times New Roman" w:cs="Times New Roman"/>
          <w:sz w:val="24"/>
          <w:szCs w:val="24"/>
          <w:lang w:val="uk-UA"/>
        </w:rPr>
        <w:t xml:space="preserve"> ц</w:t>
      </w:r>
      <w:r w:rsidR="00D27325"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 розпочинається 29 липня та закінчується о 18:00 8 серпня - для осіб, які вступають на основі індивідуальної усної співбесіди, творчих конкурсів;</w:t>
      </w:r>
    </w:p>
    <w:p w:rsidR="00D27325" w:rsidRPr="00630161" w:rsidRDefault="00D27325"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прийом заяв та документів, передбачених розділом </w:t>
      </w:r>
      <w:r w:rsidRPr="00630161">
        <w:rPr>
          <w:rFonts w:ascii="Times New Roman" w:hAnsi="Times New Roman" w:cs="Times New Roman"/>
          <w:sz w:val="24"/>
          <w:szCs w:val="24"/>
        </w:rPr>
        <w:t>VI</w:t>
      </w:r>
      <w:r w:rsidRPr="00630161">
        <w:rPr>
          <w:rFonts w:ascii="Times New Roman" w:hAnsi="Times New Roman" w:cs="Times New Roman"/>
          <w:sz w:val="24"/>
          <w:szCs w:val="24"/>
          <w:lang w:val="uk-UA"/>
        </w:rPr>
        <w:t xml:space="preserve"> цих Правил, розпочинається 29 липня та закінчується</w:t>
      </w:r>
      <w:r w:rsidRPr="00630161">
        <w:rPr>
          <w:rFonts w:ascii="Times New Roman" w:hAnsi="Times New Roman" w:cs="Times New Roman"/>
          <w:sz w:val="24"/>
          <w:szCs w:val="24"/>
        </w:rPr>
        <w:t xml:space="preserve"> </w:t>
      </w:r>
      <w:r w:rsidR="008B2BA3" w:rsidRPr="00630161">
        <w:rPr>
          <w:rFonts w:ascii="Times New Roman" w:hAnsi="Times New Roman" w:cs="Times New Roman"/>
          <w:sz w:val="24"/>
          <w:szCs w:val="24"/>
        </w:rPr>
        <w:t>о 18:00  23 серпня - для осіб, які вступають за результатами національного мультипредметного теста, а також творчих конкурсів, які були складені з 01 по 1</w:t>
      </w:r>
      <w:r w:rsidRPr="00630161">
        <w:rPr>
          <w:rFonts w:ascii="Times New Roman" w:hAnsi="Times New Roman" w:cs="Times New Roman"/>
          <w:sz w:val="24"/>
          <w:szCs w:val="24"/>
        </w:rPr>
        <w:t>8 липня;</w:t>
      </w:r>
    </w:p>
    <w:p w:rsidR="00D27325"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творчі конкурси проводяться в кілька потоків з 01 до 18 липня включно.</w:t>
      </w:r>
    </w:p>
    <w:p w:rsidR="00D27325" w:rsidRPr="00630161" w:rsidRDefault="008B2BA3" w:rsidP="00630161">
      <w:pPr>
        <w:spacing w:after="0" w:line="240" w:lineRule="auto"/>
        <w:jc w:val="both"/>
        <w:rPr>
          <w:rFonts w:ascii="Times New Roman" w:hAnsi="Times New Roman" w:cs="Times New Roman"/>
          <w:sz w:val="24"/>
          <w:szCs w:val="24"/>
          <w:lang w:val="uk-UA"/>
        </w:rPr>
      </w:pPr>
      <w:proofErr w:type="gramStart"/>
      <w:r w:rsidRPr="00630161">
        <w:rPr>
          <w:rFonts w:ascii="Times New Roman" w:hAnsi="Times New Roman" w:cs="Times New Roman"/>
          <w:sz w:val="24"/>
          <w:szCs w:val="24"/>
        </w:rPr>
        <w:t xml:space="preserve">У період з 9 по 16 серпня можуть проводитись додаткові сесії творчих конкурсів для вступників, які вступають на місця за кошти </w:t>
      </w:r>
      <w:r w:rsidR="00D27325" w:rsidRPr="00630161">
        <w:rPr>
          <w:rFonts w:ascii="Times New Roman" w:hAnsi="Times New Roman" w:cs="Times New Roman"/>
          <w:sz w:val="24"/>
          <w:szCs w:val="24"/>
        </w:rPr>
        <w:t>фізичних та/або юридичних осіб.</w:t>
      </w:r>
      <w:proofErr w:type="gramEnd"/>
    </w:p>
    <w:p w:rsidR="00D27325"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ідтверджується відповідним документ</w:t>
      </w:r>
      <w:r w:rsidR="00D27325" w:rsidRPr="00630161">
        <w:rPr>
          <w:rFonts w:ascii="Times New Roman" w:hAnsi="Times New Roman" w:cs="Times New Roman"/>
          <w:sz w:val="24"/>
          <w:szCs w:val="24"/>
        </w:rPr>
        <w:t>ом або довідкою закладу освіти;</w:t>
      </w:r>
    </w:p>
    <w:p w:rsidR="00D27325"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індивідуальні усні співбесіди проводяться з 9 по 16 серпня включно. Оприлюднення списків осіб, рекомендованих до зарахування за результатами позитивної оцінки індивідуальної усної співбесіди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не пізніше 12:00 17 серпня.</w:t>
      </w:r>
      <w:r w:rsidR="00D27325"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rPr>
        <w:t xml:space="preserve">Вступники, які отримали рекомендації, мають виконати вимоги до зарахування на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(регіонального) замовлення до 10:00 20 серпня, включаючи подання письмової заяви про виключення заяв на інші місця державн</w:t>
      </w:r>
      <w:r w:rsidR="00D27325" w:rsidRPr="00630161">
        <w:rPr>
          <w:rFonts w:ascii="Times New Roman" w:hAnsi="Times New Roman" w:cs="Times New Roman"/>
          <w:sz w:val="24"/>
          <w:szCs w:val="24"/>
        </w:rPr>
        <w:t>ого (регіонального) замовлення.</w:t>
      </w:r>
      <w:r w:rsidR="00D27325"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rPr>
        <w:t xml:space="preserve">Зарахування цієї </w:t>
      </w:r>
      <w:r w:rsidRPr="00630161">
        <w:rPr>
          <w:rFonts w:ascii="Times New Roman" w:hAnsi="Times New Roman" w:cs="Times New Roman"/>
          <w:sz w:val="24"/>
          <w:szCs w:val="24"/>
        </w:rPr>
        <w:lastRenderedPageBreak/>
        <w:t xml:space="preserve">категорії вступників за державним замовленням відбувається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ізніше 15:00 22 серпня. Заяви зарахованих осіб на інші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(регіонального) замовлення виключаються впродовж 22 серпня.</w:t>
      </w:r>
    </w:p>
    <w:p w:rsidR="00D27325"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в декілька етапів. Основний етап -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ізніше 12:00 17 серпня. Вступники, які отримали рекомендації, мають виконати вимоги до зарахування на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замовлення до 10:00 20 серпня, включаючи подання письмової заяви про виключення заяв на інші місця державного замовлення. </w:t>
      </w:r>
      <w:r w:rsidR="00D27325" w:rsidRPr="00630161">
        <w:rPr>
          <w:rFonts w:ascii="Times New Roman" w:hAnsi="Times New Roman" w:cs="Times New Roman"/>
          <w:sz w:val="24"/>
          <w:szCs w:val="24"/>
          <w:lang w:val="uk-UA"/>
        </w:rPr>
        <w:t>З</w:t>
      </w:r>
      <w:r w:rsidRPr="00630161">
        <w:rPr>
          <w:rFonts w:ascii="Times New Roman" w:hAnsi="Times New Roman" w:cs="Times New Roman"/>
          <w:sz w:val="24"/>
          <w:szCs w:val="24"/>
        </w:rPr>
        <w:t xml:space="preserve">арахування цієї категорії вступників за державним замовленням відбувається не пізніше 15:00 22 серпня. Заяви зарахованих осіб на інші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замовлення виключаються впродовж 22 серпня. Завершальний етап -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ізніше 12:00 29 вересня. Вступники, які отримали рекомендації, мають виконати вимоги до зарахування на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ідбуваєть</w:t>
      </w:r>
      <w:r w:rsidR="00D27325" w:rsidRPr="00630161">
        <w:rPr>
          <w:rFonts w:ascii="Times New Roman" w:hAnsi="Times New Roman" w:cs="Times New Roman"/>
          <w:sz w:val="24"/>
          <w:szCs w:val="24"/>
        </w:rPr>
        <w:t>ся не пізніше 15:00 30 вересня.</w:t>
      </w:r>
    </w:p>
    <w:p w:rsidR="00D27325"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19 державного або місцевого бюджету (за державним або регіональним замовленням) здійснюються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ізніше 29 серпня. Вступники, які отримали рекомендації, мають виконати вимоги до зарахування на місця державного або регіонального замовлення до 18:00 02 вересня; зарахування вступників за кошти державного або місцевого бюджету (за державним або регіональним замовленням) проводиться 05 вересня; за кошти фізичних та/або юридичних осіб -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ізніше ніж 30 вересня;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(відповідно до 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ізніше ніж 19 вересня; 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w:t>
      </w:r>
      <w:proofErr w:type="gramStart"/>
      <w:r w:rsidRPr="00630161">
        <w:rPr>
          <w:rFonts w:ascii="Times New Roman" w:hAnsi="Times New Roman" w:cs="Times New Roman"/>
          <w:sz w:val="24"/>
          <w:szCs w:val="24"/>
        </w:rPr>
        <w:t>на</w:t>
      </w:r>
      <w:proofErr w:type="gramEnd"/>
      <w:r w:rsidRPr="00630161">
        <w:rPr>
          <w:rFonts w:ascii="Times New Roman" w:hAnsi="Times New Roman" w:cs="Times New Roman"/>
          <w:sz w:val="24"/>
          <w:szCs w:val="24"/>
        </w:rPr>
        <w:t xml:space="preserve"> відкриті та фіксовані конкурсні пропозиції, здійснюється не раніше 18:00 02 вересня.</w:t>
      </w:r>
    </w:p>
    <w:p w:rsidR="00D27325"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Строки реєстрації для участі у творчих конкурсах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ізніше ніж 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творчому конкурсі оприлюднюється на офіційному вебсайті закладу вищої освіти та/або його відокремленого структурного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ідрозділу.</w:t>
      </w:r>
    </w:p>
    <w:p w:rsidR="0066612D" w:rsidRPr="00630161" w:rsidRDefault="00A75A10"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lang w:val="uk-UA"/>
        </w:rPr>
        <w:t xml:space="preserve">2. </w:t>
      </w:r>
      <w:r w:rsidR="0066612D" w:rsidRPr="00630161">
        <w:rPr>
          <w:rFonts w:ascii="Times New Roman" w:hAnsi="Times New Roman" w:cs="Times New Roman"/>
          <w:sz w:val="24"/>
          <w:szCs w:val="24"/>
          <w:lang w:val="uk-UA"/>
        </w:rPr>
        <w:t>Вимоги до мотиваційного листа є такими</w:t>
      </w:r>
      <w:r w:rsidR="0066612D" w:rsidRPr="00630161">
        <w:rPr>
          <w:rFonts w:ascii="Times New Roman" w:hAnsi="Times New Roman" w:cs="Times New Roman"/>
          <w:sz w:val="24"/>
          <w:szCs w:val="24"/>
        </w:rPr>
        <w:t>:</w:t>
      </w:r>
    </w:p>
    <w:p w:rsidR="000A07DC" w:rsidRPr="00630161" w:rsidRDefault="000A07DC" w:rsidP="00630161">
      <w:pPr>
        <w:pStyle w:val="a3"/>
        <w:numPr>
          <w:ilvl w:val="0"/>
          <w:numId w:val="2"/>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мотиваційний лист має бути адресований Голові приймальної комісії Університету</w:t>
      </w:r>
      <w:r w:rsidRPr="00630161">
        <w:rPr>
          <w:rFonts w:ascii="Times New Roman" w:hAnsi="Times New Roman" w:cs="Times New Roman"/>
          <w:sz w:val="24"/>
          <w:szCs w:val="24"/>
        </w:rPr>
        <w:t>;</w:t>
      </w:r>
    </w:p>
    <w:p w:rsidR="0066612D" w:rsidRPr="00630161" w:rsidRDefault="0066612D" w:rsidP="00630161">
      <w:pPr>
        <w:pStyle w:val="a3"/>
        <w:numPr>
          <w:ilvl w:val="0"/>
          <w:numId w:val="2"/>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має містити повне прізвище, імя та по батькові вступника, число, місяць, рік та місце народження</w:t>
      </w:r>
      <w:r w:rsidR="000A07DC" w:rsidRPr="00630161">
        <w:rPr>
          <w:rFonts w:ascii="Times New Roman" w:hAnsi="Times New Roman" w:cs="Times New Roman"/>
          <w:sz w:val="24"/>
          <w:szCs w:val="24"/>
          <w:lang w:val="uk-UA"/>
        </w:rPr>
        <w:t>, домашню адресу</w:t>
      </w:r>
      <w:r w:rsidRPr="00630161">
        <w:rPr>
          <w:rFonts w:ascii="Times New Roman" w:hAnsi="Times New Roman" w:cs="Times New Roman"/>
          <w:sz w:val="24"/>
          <w:szCs w:val="24"/>
        </w:rPr>
        <w:t>;</w:t>
      </w:r>
    </w:p>
    <w:p w:rsidR="0066612D" w:rsidRPr="00630161" w:rsidRDefault="0066612D" w:rsidP="00630161">
      <w:pPr>
        <w:pStyle w:val="a3"/>
        <w:numPr>
          <w:ilvl w:val="0"/>
          <w:numId w:val="2"/>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має місти обґрунтування вибору спеціальності (освітньої програми);</w:t>
      </w:r>
    </w:p>
    <w:p w:rsidR="0066612D" w:rsidRPr="00630161" w:rsidRDefault="0066612D" w:rsidP="00630161">
      <w:pPr>
        <w:pStyle w:val="a3"/>
        <w:numPr>
          <w:ilvl w:val="0"/>
          <w:numId w:val="2"/>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за наявності, потрібно окреслити </w:t>
      </w:r>
      <w:r w:rsidRPr="00630161">
        <w:rPr>
          <w:rFonts w:ascii="Times New Roman" w:hAnsi="Times New Roman" w:cs="Times New Roman"/>
          <w:color w:val="000000"/>
          <w:sz w:val="24"/>
          <w:szCs w:val="24"/>
          <w:shd w:val="clear" w:color="auto" w:fill="FFFFFF"/>
          <w:lang w:val="uk-UA"/>
        </w:rPr>
        <w:t>участь у позашкільному житті (гуртки, студії), в олімпіадах, фахових конкурсах, хобі, досвід роботи</w:t>
      </w:r>
      <w:r w:rsidR="00DD32E6">
        <w:rPr>
          <w:rFonts w:ascii="Times New Roman" w:hAnsi="Times New Roman" w:cs="Times New Roman"/>
          <w:color w:val="000000"/>
          <w:sz w:val="24"/>
          <w:szCs w:val="24"/>
          <w:shd w:val="clear" w:color="auto" w:fill="FFFFFF"/>
          <w:lang w:val="uk-UA"/>
        </w:rPr>
        <w:t xml:space="preserve"> (за наявності),</w:t>
      </w:r>
      <w:r w:rsidRPr="00630161">
        <w:rPr>
          <w:rFonts w:ascii="Times New Roman" w:hAnsi="Times New Roman" w:cs="Times New Roman"/>
          <w:color w:val="000000"/>
          <w:sz w:val="24"/>
          <w:szCs w:val="24"/>
          <w:shd w:val="clear" w:color="auto" w:fill="FFFFFF"/>
          <w:lang w:val="uk-UA"/>
        </w:rPr>
        <w:t xml:space="preserve"> досвід волонтерства, практики, участь у проєктах, майстер-класах, тренінгах тощо</w:t>
      </w:r>
      <w:r w:rsidRPr="00630161">
        <w:rPr>
          <w:rFonts w:ascii="Times New Roman" w:hAnsi="Times New Roman" w:cs="Times New Roman"/>
          <w:sz w:val="24"/>
          <w:szCs w:val="24"/>
          <w:lang w:val="uk-UA"/>
        </w:rPr>
        <w:t>;</w:t>
      </w:r>
    </w:p>
    <w:p w:rsidR="0066612D" w:rsidRPr="00630161" w:rsidRDefault="0066612D" w:rsidP="00630161">
      <w:pPr>
        <w:pStyle w:val="a3"/>
        <w:numPr>
          <w:ilvl w:val="0"/>
          <w:numId w:val="2"/>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має містити аналіз досягнень та особистих якостей</w:t>
      </w:r>
      <w:r w:rsidRPr="00630161">
        <w:rPr>
          <w:rFonts w:ascii="Times New Roman" w:hAnsi="Times New Roman" w:cs="Times New Roman"/>
          <w:sz w:val="24"/>
          <w:szCs w:val="24"/>
        </w:rPr>
        <w:t>;</w:t>
      </w:r>
    </w:p>
    <w:p w:rsidR="0066612D" w:rsidRPr="00630161" w:rsidRDefault="000A07DC" w:rsidP="00630161">
      <w:pPr>
        <w:pStyle w:val="a3"/>
        <w:numPr>
          <w:ilvl w:val="0"/>
          <w:numId w:val="2"/>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додатками до мотиваційного листа можуть бути документи (копії), що підтверджують викладене</w:t>
      </w:r>
      <w:r w:rsidRPr="00630161">
        <w:rPr>
          <w:rFonts w:ascii="Times New Roman" w:hAnsi="Times New Roman" w:cs="Times New Roman"/>
          <w:sz w:val="24"/>
          <w:szCs w:val="24"/>
        </w:rPr>
        <w:t>.</w:t>
      </w:r>
    </w:p>
    <w:p w:rsidR="00D27325" w:rsidRPr="00630161" w:rsidRDefault="000A07DC"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Критеріями оцінювання мотиваційного листа є</w:t>
      </w:r>
      <w:r w:rsidRPr="00630161">
        <w:rPr>
          <w:rFonts w:ascii="Times New Roman" w:hAnsi="Times New Roman" w:cs="Times New Roman"/>
          <w:sz w:val="24"/>
          <w:szCs w:val="24"/>
        </w:rPr>
        <w:t>:</w:t>
      </w:r>
    </w:p>
    <w:p w:rsidR="000A07DC" w:rsidRPr="00630161" w:rsidRDefault="000A07DC" w:rsidP="00630161">
      <w:pPr>
        <w:pStyle w:val="a3"/>
        <w:numPr>
          <w:ilvl w:val="0"/>
          <w:numId w:val="3"/>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послідовність та аргументованість викладення</w:t>
      </w:r>
      <w:r w:rsidRPr="00630161">
        <w:rPr>
          <w:rFonts w:ascii="Times New Roman" w:hAnsi="Times New Roman" w:cs="Times New Roman"/>
          <w:sz w:val="24"/>
          <w:szCs w:val="24"/>
        </w:rPr>
        <w:t>;</w:t>
      </w:r>
    </w:p>
    <w:p w:rsidR="000A07DC" w:rsidRPr="00630161" w:rsidRDefault="00A75A10" w:rsidP="00630161">
      <w:pPr>
        <w:pStyle w:val="a3"/>
        <w:numPr>
          <w:ilvl w:val="0"/>
          <w:numId w:val="3"/>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 xml:space="preserve">вмотивованість </w:t>
      </w:r>
      <w:r w:rsidR="000A07DC" w:rsidRPr="00630161">
        <w:rPr>
          <w:rFonts w:ascii="Times New Roman" w:hAnsi="Times New Roman" w:cs="Times New Roman"/>
          <w:sz w:val="24"/>
          <w:szCs w:val="24"/>
          <w:lang w:val="uk-UA"/>
        </w:rPr>
        <w:t xml:space="preserve">вступника при </w:t>
      </w:r>
      <w:r w:rsidRPr="00630161">
        <w:rPr>
          <w:rFonts w:ascii="Times New Roman" w:hAnsi="Times New Roman" w:cs="Times New Roman"/>
          <w:sz w:val="24"/>
          <w:szCs w:val="24"/>
          <w:lang w:val="uk-UA"/>
        </w:rPr>
        <w:t>виборі</w:t>
      </w:r>
      <w:r w:rsidR="000A07DC" w:rsidRPr="00630161">
        <w:rPr>
          <w:rFonts w:ascii="Times New Roman" w:hAnsi="Times New Roman" w:cs="Times New Roman"/>
          <w:sz w:val="24"/>
          <w:szCs w:val="24"/>
          <w:lang w:val="uk-UA"/>
        </w:rPr>
        <w:t xml:space="preserve"> спеціальності (освітньої програми)</w:t>
      </w:r>
      <w:r w:rsidR="000A07DC" w:rsidRPr="00630161">
        <w:rPr>
          <w:rFonts w:ascii="Times New Roman" w:hAnsi="Times New Roman" w:cs="Times New Roman"/>
          <w:sz w:val="24"/>
          <w:szCs w:val="24"/>
        </w:rPr>
        <w:t>;</w:t>
      </w:r>
    </w:p>
    <w:p w:rsidR="000A07DC" w:rsidRPr="00630161" w:rsidRDefault="000A07DC" w:rsidP="00630161">
      <w:pPr>
        <w:pStyle w:val="a3"/>
        <w:numPr>
          <w:ilvl w:val="0"/>
          <w:numId w:val="3"/>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наявність граматичних помилок</w:t>
      </w:r>
      <w:r w:rsidRPr="00630161">
        <w:rPr>
          <w:rFonts w:ascii="Times New Roman" w:hAnsi="Times New Roman" w:cs="Times New Roman"/>
          <w:sz w:val="24"/>
          <w:szCs w:val="24"/>
          <w:lang w:val="en-US"/>
        </w:rPr>
        <w:t>;</w:t>
      </w:r>
    </w:p>
    <w:p w:rsidR="00A75A10" w:rsidRPr="00630161" w:rsidRDefault="000A07DC" w:rsidP="00630161">
      <w:pPr>
        <w:pStyle w:val="a3"/>
        <w:numPr>
          <w:ilvl w:val="0"/>
          <w:numId w:val="3"/>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документи, що підтверджують викладене у листі</w:t>
      </w:r>
      <w:r w:rsidR="00A75A10" w:rsidRPr="00630161">
        <w:rPr>
          <w:rFonts w:ascii="Times New Roman" w:hAnsi="Times New Roman" w:cs="Times New Roman"/>
          <w:sz w:val="24"/>
          <w:szCs w:val="24"/>
        </w:rPr>
        <w:t>;</w:t>
      </w:r>
    </w:p>
    <w:p w:rsidR="000A07DC" w:rsidRPr="00630161" w:rsidRDefault="00A75A10" w:rsidP="00630161">
      <w:pPr>
        <w:pStyle w:val="a3"/>
        <w:numPr>
          <w:ilvl w:val="0"/>
          <w:numId w:val="3"/>
        </w:numPr>
        <w:spacing w:after="0" w:line="240" w:lineRule="auto"/>
        <w:ind w:left="0"/>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загальне враження</w:t>
      </w:r>
      <w:r w:rsidR="000A07DC" w:rsidRPr="00630161">
        <w:rPr>
          <w:rFonts w:ascii="Times New Roman" w:hAnsi="Times New Roman" w:cs="Times New Roman"/>
          <w:sz w:val="24"/>
          <w:szCs w:val="24"/>
          <w:lang w:val="uk-UA"/>
        </w:rPr>
        <w:t>.</w:t>
      </w:r>
    </w:p>
    <w:p w:rsidR="000A07DC" w:rsidRPr="00630161" w:rsidRDefault="000A07DC" w:rsidP="00630161">
      <w:pPr>
        <w:spacing w:after="0" w:line="240" w:lineRule="auto"/>
        <w:jc w:val="both"/>
        <w:rPr>
          <w:rFonts w:ascii="Times New Roman" w:hAnsi="Times New Roman" w:cs="Times New Roman"/>
          <w:sz w:val="24"/>
          <w:szCs w:val="24"/>
          <w:lang w:val="uk-UA"/>
        </w:rPr>
      </w:pPr>
    </w:p>
    <w:p w:rsidR="00A75A10" w:rsidRPr="00630161" w:rsidRDefault="0013331F"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3</w:t>
      </w:r>
      <w:r w:rsidR="008B2BA3" w:rsidRPr="00630161">
        <w:rPr>
          <w:rFonts w:ascii="Times New Roman" w:hAnsi="Times New Roman" w:cs="Times New Roman"/>
          <w:sz w:val="24"/>
          <w:szCs w:val="24"/>
        </w:rPr>
        <w:t>. Для вступу на перший курс для здобуття ступеня бакалавра (магістра медичного, фармацевтичного або ветеринарного спрямувань) на основі повної загальної середньої освіти за іншими (</w:t>
      </w:r>
      <w:proofErr w:type="gramStart"/>
      <w:r w:rsidR="008B2BA3" w:rsidRPr="00630161">
        <w:rPr>
          <w:rFonts w:ascii="Times New Roman" w:hAnsi="Times New Roman" w:cs="Times New Roman"/>
          <w:sz w:val="24"/>
          <w:szCs w:val="24"/>
        </w:rPr>
        <w:t>кр</w:t>
      </w:r>
      <w:proofErr w:type="gramEnd"/>
      <w:r w:rsidR="008B2BA3" w:rsidRPr="00630161">
        <w:rPr>
          <w:rFonts w:ascii="Times New Roman" w:hAnsi="Times New Roman" w:cs="Times New Roman"/>
          <w:sz w:val="24"/>
          <w:szCs w:val="24"/>
        </w:rPr>
        <w:t>ім денної) формами здобуття освіти: 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визнач</w:t>
      </w:r>
      <w:r w:rsidR="00A75A10" w:rsidRPr="00630161">
        <w:rPr>
          <w:rFonts w:ascii="Times New Roman" w:hAnsi="Times New Roman" w:cs="Times New Roman"/>
          <w:sz w:val="24"/>
          <w:szCs w:val="24"/>
        </w:rPr>
        <w:t>аються пунктом 1 цього розділу;</w:t>
      </w:r>
    </w:p>
    <w:p w:rsidR="00A75A1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строки прийому заяв та документів, конкурсного відбору та зарахування на навчання за рахунок коштів фізичних та/або юридичних осіб </w:t>
      </w:r>
      <w:proofErr w:type="gramStart"/>
      <w:r w:rsidRPr="00630161">
        <w:rPr>
          <w:rFonts w:ascii="Times New Roman" w:hAnsi="Times New Roman" w:cs="Times New Roman"/>
          <w:sz w:val="24"/>
          <w:szCs w:val="24"/>
        </w:rPr>
        <w:t>починається</w:t>
      </w:r>
      <w:proofErr w:type="gramEnd"/>
      <w:r w:rsidRPr="00630161">
        <w:rPr>
          <w:rFonts w:ascii="Times New Roman" w:hAnsi="Times New Roman" w:cs="Times New Roman"/>
          <w:sz w:val="24"/>
          <w:szCs w:val="24"/>
        </w:rPr>
        <w:t xml:space="preserve"> 29 липня, </w:t>
      </w:r>
      <w:r w:rsidR="00A75A10" w:rsidRPr="00630161">
        <w:rPr>
          <w:rFonts w:ascii="Times New Roman" w:hAnsi="Times New Roman" w:cs="Times New Roman"/>
          <w:sz w:val="24"/>
          <w:szCs w:val="24"/>
          <w:lang w:val="uk-UA"/>
        </w:rPr>
        <w:t xml:space="preserve">та закінчується </w:t>
      </w:r>
      <w:r w:rsidRPr="00630161">
        <w:rPr>
          <w:rFonts w:ascii="Times New Roman" w:hAnsi="Times New Roman" w:cs="Times New Roman"/>
          <w:sz w:val="24"/>
          <w:szCs w:val="24"/>
        </w:rPr>
        <w:t>30 листопада.</w:t>
      </w:r>
    </w:p>
    <w:p w:rsidR="00A75A10" w:rsidRPr="00630161" w:rsidRDefault="00A75A10"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w:t>
      </w:r>
      <w:r w:rsidR="008B2BA3" w:rsidRPr="00630161">
        <w:rPr>
          <w:rFonts w:ascii="Times New Roman" w:hAnsi="Times New Roman" w:cs="Times New Roman"/>
          <w:sz w:val="24"/>
          <w:szCs w:val="24"/>
          <w:lang w:val="uk-UA"/>
        </w:rPr>
        <w:t xml:space="preserve">.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w:t>
      </w:r>
    </w:p>
    <w:p w:rsidR="00A75A1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реєстрація електронних кабінетів вступників, завантаження необхідних документів розпочинається 01 липня,</w:t>
      </w:r>
      <w:r w:rsidR="00A75A10" w:rsidRPr="00630161">
        <w:rPr>
          <w:rFonts w:ascii="Times New Roman" w:hAnsi="Times New Roman" w:cs="Times New Roman"/>
          <w:sz w:val="24"/>
          <w:szCs w:val="24"/>
          <w:lang w:val="uk-UA"/>
        </w:rPr>
        <w:t xml:space="preserve"> </w:t>
      </w:r>
      <w:r w:rsidRPr="00630161">
        <w:rPr>
          <w:rFonts w:ascii="Times New Roman" w:hAnsi="Times New Roman" w:cs="Times New Roman"/>
          <w:sz w:val="24"/>
          <w:szCs w:val="24"/>
          <w:lang w:val="uk-UA"/>
        </w:rPr>
        <w:t>прийом заяв та документів розпочинається 29 липня і закінчується о 18:00 23 серпня.</w:t>
      </w:r>
    </w:p>
    <w:p w:rsidR="0013331F"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ізніше 02 вересня.</w:t>
      </w:r>
    </w:p>
    <w:p w:rsidR="0013331F"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Вступники, які отримали рекомендації, мають виконати вимоги до зарахування на місця державного або регіонального замовлення до 18:00 07 вересня; зарахування вступників за кошти державного або місцевого бюджету (за державним або регіональним замовленням) проводиться 09 вересня; за кошти фізичних та/або юридичних осіб -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ізніше ніж 30 вересня; 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ізніше ніж 21 вересня; 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18:00 07 вересня</w:t>
      </w:r>
      <w:proofErr w:type="gramStart"/>
      <w:r w:rsidRPr="00630161">
        <w:rPr>
          <w:rFonts w:ascii="Times New Roman" w:hAnsi="Times New Roman" w:cs="Times New Roman"/>
          <w:sz w:val="24"/>
          <w:szCs w:val="24"/>
        </w:rPr>
        <w:t xml:space="preserve"> ;</w:t>
      </w:r>
      <w:proofErr w:type="gramEnd"/>
    </w:p>
    <w:p w:rsidR="0013331F" w:rsidRPr="00630161" w:rsidRDefault="0013331F"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5</w:t>
      </w:r>
      <w:r w:rsidR="008B2BA3" w:rsidRPr="00630161">
        <w:rPr>
          <w:rFonts w:ascii="Times New Roman" w:hAnsi="Times New Roman" w:cs="Times New Roman"/>
          <w:sz w:val="24"/>
          <w:szCs w:val="24"/>
          <w:lang w:val="uk-UA"/>
        </w:rPr>
        <w:t xml:space="preserve">. Для вступу на навчання для здобуття ступеня магістра на основі здобутого раніше ступеня вищої освіти: реєстрація вступників для складання магістерського тесту навчальної компетентності та магістерського комплексного тесту розпочинається 27 червня та закінчується о 18:00 18 липня; </w:t>
      </w:r>
    </w:p>
    <w:p w:rsidR="0013331F"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реєстрація електронних кабінетів вступників, завантаження необхідних документів розпочинається 1 серпня; прийом заяв та документів, передбачених розділом </w:t>
      </w:r>
      <w:r w:rsidRPr="00630161">
        <w:rPr>
          <w:rFonts w:ascii="Times New Roman" w:hAnsi="Times New Roman" w:cs="Times New Roman"/>
          <w:sz w:val="24"/>
          <w:szCs w:val="24"/>
        </w:rPr>
        <w:t>VI</w:t>
      </w:r>
      <w:r w:rsidRPr="00630161">
        <w:rPr>
          <w:rFonts w:ascii="Times New Roman" w:hAnsi="Times New Roman" w:cs="Times New Roman"/>
          <w:sz w:val="24"/>
          <w:szCs w:val="24"/>
          <w:lang w:val="uk-UA"/>
        </w:rPr>
        <w:t xml:space="preserve"> ц</w:t>
      </w:r>
      <w:r w:rsidR="0013331F"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 xml:space="preserve">, розпочинається 16 серпня, і закінчується 23 серпня для осіб, які вступають на основі індивідуальної усної співбесіди замість магістерського тесту навчальної компетентності або магістерського комплексного тесту; </w:t>
      </w:r>
    </w:p>
    <w:p w:rsidR="0013331F" w:rsidRPr="000E4D23"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прийом заяв та документів, передбачених розділом </w:t>
      </w:r>
      <w:r w:rsidRPr="00630161">
        <w:rPr>
          <w:rFonts w:ascii="Times New Roman" w:hAnsi="Times New Roman" w:cs="Times New Roman"/>
          <w:sz w:val="24"/>
          <w:szCs w:val="24"/>
        </w:rPr>
        <w:t>VI</w:t>
      </w:r>
      <w:r w:rsidRPr="00630161">
        <w:rPr>
          <w:rFonts w:ascii="Times New Roman" w:hAnsi="Times New Roman" w:cs="Times New Roman"/>
          <w:sz w:val="24"/>
          <w:szCs w:val="24"/>
          <w:lang w:val="uk-UA"/>
        </w:rPr>
        <w:t xml:space="preserve"> ц</w:t>
      </w:r>
      <w:r w:rsidR="0013331F"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 розпочинається 16 серпня і закінчується о 18:00 15 вересня для осіб, які вступають на основі результатів магістерського тесту навчальної компетентності, магістерського комплексного тесту або тільки фахового іспиту в закладі освіти; індивідуальні усні співбесіди в закладах вищої освіти замість магістерського тесту навчальної компетентності або магістерського комплексного тесту у випадках, визначених цим</w:t>
      </w:r>
      <w:r w:rsidR="0013331F" w:rsidRPr="00630161">
        <w:rPr>
          <w:rFonts w:ascii="Times New Roman" w:hAnsi="Times New Roman" w:cs="Times New Roman"/>
          <w:sz w:val="24"/>
          <w:szCs w:val="24"/>
          <w:lang w:val="uk-UA"/>
        </w:rPr>
        <w:t>и</w:t>
      </w:r>
      <w:r w:rsidRPr="00630161">
        <w:rPr>
          <w:rFonts w:ascii="Times New Roman" w:hAnsi="Times New Roman" w:cs="Times New Roman"/>
          <w:sz w:val="24"/>
          <w:szCs w:val="24"/>
          <w:lang w:val="uk-UA"/>
        </w:rPr>
        <w:t xml:space="preserve"> П</w:t>
      </w:r>
      <w:r w:rsidR="0013331F" w:rsidRPr="00630161">
        <w:rPr>
          <w:rFonts w:ascii="Times New Roman" w:hAnsi="Times New Roman" w:cs="Times New Roman"/>
          <w:sz w:val="24"/>
          <w:szCs w:val="24"/>
          <w:lang w:val="uk-UA"/>
        </w:rPr>
        <w:t>равилами</w:t>
      </w:r>
      <w:r w:rsidRPr="00630161">
        <w:rPr>
          <w:rFonts w:ascii="Times New Roman" w:hAnsi="Times New Roman" w:cs="Times New Roman"/>
          <w:sz w:val="24"/>
          <w:szCs w:val="24"/>
          <w:lang w:val="uk-UA"/>
        </w:rPr>
        <w:t xml:space="preserve">, проводяться з 25 до 31 серпня; рекомендації для зарахування за державним (регіональним) замовленням надаються не пізніше ніж 20 вересня; вимоги Правил прийому для зарахування мають </w:t>
      </w:r>
      <w:r w:rsidRPr="00630161">
        <w:rPr>
          <w:rFonts w:ascii="Times New Roman" w:hAnsi="Times New Roman" w:cs="Times New Roman"/>
          <w:sz w:val="24"/>
          <w:szCs w:val="24"/>
          <w:lang w:val="uk-UA"/>
        </w:rPr>
        <w:lastRenderedPageBreak/>
        <w:t>бути виконані до 18:00 24 вересня; наказ про зарахування за державним замовленням видається 25 вересня. Переведення на вакантні місця державного, регіонального замовлення осіб, які зараховані на навчання за кошти фізичних та/або юридичних осіб (</w:t>
      </w:r>
      <w:r w:rsidRPr="000E4D23">
        <w:rPr>
          <w:rFonts w:ascii="Times New Roman" w:hAnsi="Times New Roman" w:cs="Times New Roman"/>
          <w:sz w:val="24"/>
          <w:szCs w:val="24"/>
          <w:lang w:val="uk-UA"/>
        </w:rPr>
        <w:t xml:space="preserve">відповідно до </w:t>
      </w:r>
      <w:r w:rsidR="00630161" w:rsidRPr="000E4D23">
        <w:rPr>
          <w:rFonts w:ascii="Times New Roman" w:hAnsi="Times New Roman" w:cs="Times New Roman"/>
          <w:sz w:val="24"/>
          <w:szCs w:val="24"/>
          <w:lang w:val="uk-UA"/>
        </w:rPr>
        <w:t>цих Правил</w:t>
      </w:r>
      <w:r w:rsidRPr="000E4D23">
        <w:rPr>
          <w:rFonts w:ascii="Times New Roman" w:hAnsi="Times New Roman" w:cs="Times New Roman"/>
          <w:sz w:val="24"/>
          <w:szCs w:val="24"/>
          <w:lang w:val="uk-UA"/>
        </w:rPr>
        <w:t>), здійснюється не пізніше ніж 10 ж</w:t>
      </w:r>
      <w:r w:rsidR="0013331F" w:rsidRPr="000E4D23">
        <w:rPr>
          <w:rFonts w:ascii="Times New Roman" w:hAnsi="Times New Roman" w:cs="Times New Roman"/>
          <w:sz w:val="24"/>
          <w:szCs w:val="24"/>
          <w:lang w:val="uk-UA"/>
        </w:rPr>
        <w:t>овтня.</w:t>
      </w:r>
    </w:p>
    <w:p w:rsidR="00FC0CFD" w:rsidRPr="00630161" w:rsidRDefault="0013331F" w:rsidP="00630161">
      <w:pPr>
        <w:spacing w:after="0" w:line="240" w:lineRule="auto"/>
        <w:jc w:val="both"/>
        <w:rPr>
          <w:rFonts w:ascii="Times New Roman" w:hAnsi="Times New Roman" w:cs="Times New Roman"/>
          <w:sz w:val="24"/>
          <w:szCs w:val="24"/>
          <w:lang w:val="uk-UA"/>
        </w:rPr>
      </w:pPr>
      <w:r w:rsidRPr="000E4D23">
        <w:rPr>
          <w:rFonts w:ascii="Times New Roman" w:hAnsi="Times New Roman" w:cs="Times New Roman"/>
          <w:sz w:val="24"/>
          <w:szCs w:val="24"/>
          <w:lang w:val="uk-UA"/>
        </w:rPr>
        <w:t>6</w:t>
      </w:r>
      <w:r w:rsidR="008B2BA3" w:rsidRPr="000E4D23">
        <w:rPr>
          <w:rFonts w:ascii="Times New Roman" w:hAnsi="Times New Roman" w:cs="Times New Roman"/>
          <w:sz w:val="24"/>
          <w:szCs w:val="24"/>
          <w:lang w:val="uk-UA"/>
        </w:rPr>
        <w:t>. Для вступу на навчання для здобуття ступеня магістра на основі здобутого ступеня вищої освіти бакалавра</w:t>
      </w:r>
      <w:r w:rsidR="0015140C" w:rsidRPr="000E4D23">
        <w:rPr>
          <w:rFonts w:ascii="Times New Roman" w:hAnsi="Times New Roman" w:cs="Times New Roman"/>
          <w:sz w:val="24"/>
          <w:szCs w:val="24"/>
          <w:lang w:val="uk-UA"/>
        </w:rPr>
        <w:t xml:space="preserve">: </w:t>
      </w:r>
      <w:r w:rsidR="0015140C" w:rsidRPr="000E4D23">
        <w:rPr>
          <w:rFonts w:ascii="Times New Roman" w:hAnsi="Times New Roman" w:cs="Times New Roman"/>
          <w:sz w:val="24"/>
          <w:szCs w:val="24"/>
          <w:lang w:val="uk-UA"/>
        </w:rPr>
        <w:t>реєстрація вступників для складання фахового іспиту (основна сесія) починається 01 червня та закінчується о 18:00 05 липня; терміни проведення фахових іспитів (основна сесія) з 10 липня до 25 липня; терміни проведення фахових іспитів (</w:t>
      </w:r>
      <w:r w:rsidR="0015140C" w:rsidRPr="000E4D23">
        <w:rPr>
          <w:rFonts w:ascii="Times New Roman" w:hAnsi="Times New Roman" w:cs="Times New Roman"/>
          <w:sz w:val="24"/>
          <w:szCs w:val="24"/>
          <w:lang w:val="uk-UA"/>
        </w:rPr>
        <w:t>додаткова</w:t>
      </w:r>
      <w:r w:rsidR="0015140C" w:rsidRPr="000E4D23">
        <w:rPr>
          <w:rFonts w:ascii="Times New Roman" w:hAnsi="Times New Roman" w:cs="Times New Roman"/>
          <w:sz w:val="24"/>
          <w:szCs w:val="24"/>
          <w:lang w:val="uk-UA"/>
        </w:rPr>
        <w:t xml:space="preserve"> сесія) з </w:t>
      </w:r>
      <w:r w:rsidR="0015140C" w:rsidRPr="000E4D23">
        <w:rPr>
          <w:rFonts w:ascii="Times New Roman" w:hAnsi="Times New Roman" w:cs="Times New Roman"/>
          <w:sz w:val="24"/>
          <w:szCs w:val="24"/>
          <w:lang w:val="uk-UA"/>
        </w:rPr>
        <w:t>13</w:t>
      </w:r>
      <w:r w:rsidR="0015140C" w:rsidRPr="000E4D23">
        <w:rPr>
          <w:rFonts w:ascii="Times New Roman" w:hAnsi="Times New Roman" w:cs="Times New Roman"/>
          <w:sz w:val="24"/>
          <w:szCs w:val="24"/>
          <w:lang w:val="uk-UA"/>
        </w:rPr>
        <w:t xml:space="preserve"> </w:t>
      </w:r>
      <w:r w:rsidR="0015140C" w:rsidRPr="000E4D23">
        <w:rPr>
          <w:rFonts w:ascii="Times New Roman" w:hAnsi="Times New Roman" w:cs="Times New Roman"/>
          <w:sz w:val="24"/>
          <w:szCs w:val="24"/>
          <w:lang w:val="uk-UA"/>
        </w:rPr>
        <w:t>вересня</w:t>
      </w:r>
      <w:r w:rsidR="0015140C" w:rsidRPr="000E4D23">
        <w:rPr>
          <w:rFonts w:ascii="Times New Roman" w:hAnsi="Times New Roman" w:cs="Times New Roman"/>
          <w:sz w:val="24"/>
          <w:szCs w:val="24"/>
          <w:lang w:val="uk-UA"/>
        </w:rPr>
        <w:t xml:space="preserve"> до </w:t>
      </w:r>
      <w:r w:rsidR="0015140C" w:rsidRPr="000E4D23">
        <w:rPr>
          <w:rFonts w:ascii="Times New Roman" w:hAnsi="Times New Roman" w:cs="Times New Roman"/>
          <w:sz w:val="24"/>
          <w:szCs w:val="24"/>
          <w:lang w:val="uk-UA"/>
        </w:rPr>
        <w:t>17</w:t>
      </w:r>
      <w:r w:rsidR="0015140C" w:rsidRPr="000E4D23">
        <w:rPr>
          <w:rFonts w:ascii="Times New Roman" w:hAnsi="Times New Roman" w:cs="Times New Roman"/>
          <w:sz w:val="24"/>
          <w:szCs w:val="24"/>
          <w:lang w:val="uk-UA"/>
        </w:rPr>
        <w:t xml:space="preserve"> </w:t>
      </w:r>
      <w:r w:rsidR="0015140C" w:rsidRPr="000E4D23">
        <w:rPr>
          <w:rFonts w:ascii="Times New Roman" w:hAnsi="Times New Roman" w:cs="Times New Roman"/>
          <w:sz w:val="24"/>
          <w:szCs w:val="24"/>
          <w:lang w:val="uk-UA"/>
        </w:rPr>
        <w:t>вересня</w:t>
      </w:r>
      <w:r w:rsidR="0015140C" w:rsidRPr="000E4D23">
        <w:rPr>
          <w:rFonts w:ascii="Times New Roman" w:hAnsi="Times New Roman" w:cs="Times New Roman"/>
          <w:sz w:val="24"/>
          <w:szCs w:val="24"/>
          <w:lang w:val="uk-UA"/>
        </w:rPr>
        <w:t>;</w:t>
      </w:r>
      <w:r w:rsidR="0015140C" w:rsidRPr="000E4D23">
        <w:rPr>
          <w:rFonts w:ascii="Times New Roman" w:hAnsi="Times New Roman" w:cs="Times New Roman"/>
          <w:sz w:val="24"/>
          <w:szCs w:val="24"/>
          <w:lang w:val="uk-UA"/>
        </w:rPr>
        <w:t xml:space="preserve"> </w:t>
      </w:r>
      <w:r w:rsidR="0015140C" w:rsidRPr="000E4D23">
        <w:rPr>
          <w:rFonts w:ascii="Times New Roman" w:hAnsi="Times New Roman" w:cs="Times New Roman"/>
          <w:sz w:val="24"/>
          <w:szCs w:val="24"/>
          <w:lang w:val="uk-UA"/>
        </w:rPr>
        <w:t xml:space="preserve">рекомендації для зарахування за </w:t>
      </w:r>
      <w:r w:rsidR="0015140C" w:rsidRPr="000E4D23">
        <w:rPr>
          <w:rFonts w:ascii="Times New Roman" w:hAnsi="Times New Roman" w:cs="Times New Roman"/>
          <w:sz w:val="24"/>
          <w:szCs w:val="24"/>
          <w:lang w:val="uk-UA"/>
        </w:rPr>
        <w:t>кошти фізичних та/або юридичних осіб нада</w:t>
      </w:r>
      <w:r w:rsidR="00441BA6" w:rsidRPr="000E4D23">
        <w:rPr>
          <w:rFonts w:ascii="Times New Roman" w:hAnsi="Times New Roman" w:cs="Times New Roman"/>
          <w:sz w:val="24"/>
          <w:szCs w:val="24"/>
          <w:lang w:val="uk-UA"/>
        </w:rPr>
        <w:t>ються починаючи з 21 вересня, але не пізніше 30 листопада, накази про зарахування за кошти фізичних та/або юридичних осіб видаються у три етапи до 27 вересня, до 25 жовтня та до 25 листопада включно</w:t>
      </w:r>
      <w:r w:rsidR="008B2BA3" w:rsidRPr="000E4D23">
        <w:rPr>
          <w:rFonts w:ascii="Times New Roman" w:hAnsi="Times New Roman" w:cs="Times New Roman"/>
          <w:sz w:val="24"/>
          <w:szCs w:val="24"/>
          <w:lang w:val="uk-UA"/>
        </w:rPr>
        <w:t>.</w:t>
      </w:r>
    </w:p>
    <w:p w:rsidR="00FC0CF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7.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w:t>
      </w:r>
      <w:proofErr w:type="gramStart"/>
      <w:r w:rsidR="00FC0CFD" w:rsidRPr="00630161">
        <w:rPr>
          <w:rFonts w:ascii="Times New Roman" w:hAnsi="Times New Roman" w:cs="Times New Roman"/>
          <w:sz w:val="24"/>
          <w:szCs w:val="24"/>
          <w:lang w:val="uk-UA"/>
        </w:rPr>
        <w:t>р</w:t>
      </w:r>
      <w:proofErr w:type="gramEnd"/>
      <w:r w:rsidR="00FC0CFD" w:rsidRPr="00630161">
        <w:rPr>
          <w:rFonts w:ascii="Times New Roman" w:hAnsi="Times New Roman" w:cs="Times New Roman"/>
          <w:sz w:val="24"/>
          <w:szCs w:val="24"/>
          <w:lang w:val="uk-UA"/>
        </w:rPr>
        <w:t>ішенням приймальної комісії</w:t>
      </w:r>
      <w:r w:rsidRPr="00630161">
        <w:rPr>
          <w:rFonts w:ascii="Times New Roman" w:hAnsi="Times New Roman" w:cs="Times New Roman"/>
          <w:sz w:val="24"/>
          <w:szCs w:val="24"/>
        </w:rPr>
        <w:t>. При цьому зарахування (переведення) на навчання за державним замовленням закінчується не пізніше ніж 01 листопада, крім випадків, передбачених розділами XIII, XIV ц</w:t>
      </w:r>
      <w:r w:rsidR="00FC0CFD"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Зарахування за кошти фізичних та/або юридичних осіб закінчується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ізніше ніж 30 листопада. Реєстрація та робота електронних кабінетів вст</w:t>
      </w:r>
      <w:r w:rsidR="00FC0CFD" w:rsidRPr="00630161">
        <w:rPr>
          <w:rFonts w:ascii="Times New Roman" w:hAnsi="Times New Roman" w:cs="Times New Roman"/>
          <w:sz w:val="24"/>
          <w:szCs w:val="24"/>
        </w:rPr>
        <w:t>упників закінчується 31 жовтня.</w:t>
      </w:r>
    </w:p>
    <w:p w:rsidR="00FC0CF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8. За</w:t>
      </w:r>
      <w:r w:rsidR="00FC0CFD" w:rsidRPr="00630161">
        <w:rPr>
          <w:rFonts w:ascii="Times New Roman" w:hAnsi="Times New Roman" w:cs="Times New Roman"/>
          <w:sz w:val="24"/>
          <w:szCs w:val="24"/>
          <w:lang w:val="uk-UA"/>
        </w:rPr>
        <w:t xml:space="preserve"> рішенням приймальної комісії може бути передбачений </w:t>
      </w:r>
      <w:r w:rsidRPr="00630161">
        <w:rPr>
          <w:rFonts w:ascii="Times New Roman" w:hAnsi="Times New Roman" w:cs="Times New Roman"/>
          <w:sz w:val="24"/>
          <w:szCs w:val="24"/>
          <w:lang w:val="uk-UA"/>
        </w:rPr>
        <w:t>додатковий набір вступників за кошти фізичних та/або юридичних осіб за денною формою здобуття освіти для здобуття ступеня бакалавра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умови зарахування таких вступників до 30 листопада.</w:t>
      </w:r>
    </w:p>
    <w:p w:rsidR="00FC0CF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9. </w:t>
      </w:r>
      <w:r w:rsidR="00FC0CFD" w:rsidRPr="00630161">
        <w:rPr>
          <w:rFonts w:ascii="Times New Roman" w:hAnsi="Times New Roman" w:cs="Times New Roman"/>
          <w:sz w:val="24"/>
          <w:szCs w:val="24"/>
          <w:lang w:val="uk-UA"/>
        </w:rPr>
        <w:t>За рішенням приймальної комісії можуть бути</w:t>
      </w:r>
      <w:r w:rsidRPr="00630161">
        <w:rPr>
          <w:rFonts w:ascii="Times New Roman" w:hAnsi="Times New Roman" w:cs="Times New Roman"/>
          <w:sz w:val="24"/>
          <w:szCs w:val="24"/>
          <w:lang w:val="uk-UA"/>
        </w:rPr>
        <w:t xml:space="preserve"> зарах</w:t>
      </w:r>
      <w:r w:rsidR="00FC0CFD" w:rsidRPr="00630161">
        <w:rPr>
          <w:rFonts w:ascii="Times New Roman" w:hAnsi="Times New Roman" w:cs="Times New Roman"/>
          <w:sz w:val="24"/>
          <w:szCs w:val="24"/>
          <w:lang w:val="uk-UA"/>
        </w:rPr>
        <w:t xml:space="preserve">овані </w:t>
      </w:r>
      <w:r w:rsidRPr="00630161">
        <w:rPr>
          <w:rFonts w:ascii="Times New Roman" w:hAnsi="Times New Roman" w:cs="Times New Roman"/>
          <w:sz w:val="24"/>
          <w:szCs w:val="24"/>
          <w:lang w:val="uk-UA"/>
        </w:rPr>
        <w:t>вступників за кошти фізичних та/або юридичних осіб для здобуття ступеня магістра на основі ступеня магістра (освітньо-кваліфікаційного рівня спеціаліста) за умови зарахування та</w:t>
      </w:r>
      <w:r w:rsidR="00FC0CFD" w:rsidRPr="00630161">
        <w:rPr>
          <w:rFonts w:ascii="Times New Roman" w:hAnsi="Times New Roman" w:cs="Times New Roman"/>
          <w:sz w:val="24"/>
          <w:szCs w:val="24"/>
          <w:lang w:val="uk-UA"/>
        </w:rPr>
        <w:t>ких вступників до 30 листопада.</w:t>
      </w:r>
    </w:p>
    <w:p w:rsidR="00FC0CFD" w:rsidRPr="00630161" w:rsidRDefault="00FC0CFD" w:rsidP="00630161">
      <w:pPr>
        <w:spacing w:after="0" w:line="240" w:lineRule="auto"/>
        <w:jc w:val="both"/>
        <w:rPr>
          <w:rFonts w:ascii="Times New Roman" w:hAnsi="Times New Roman" w:cs="Times New Roman"/>
          <w:sz w:val="24"/>
          <w:szCs w:val="24"/>
          <w:lang w:val="uk-UA"/>
        </w:rPr>
      </w:pPr>
    </w:p>
    <w:p w:rsidR="00FC0CFD" w:rsidRPr="00DD32E6"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 xml:space="preserve">VI. Порядок прийому заяв та документів для участі у </w:t>
      </w:r>
      <w:proofErr w:type="gramStart"/>
      <w:r w:rsidRPr="00D6221F">
        <w:rPr>
          <w:rFonts w:ascii="Times New Roman" w:hAnsi="Times New Roman" w:cs="Times New Roman"/>
          <w:b/>
          <w:sz w:val="28"/>
          <w:szCs w:val="28"/>
        </w:rPr>
        <w:t>конкурсному</w:t>
      </w:r>
      <w:proofErr w:type="gramEnd"/>
      <w:r w:rsidRPr="00D6221F">
        <w:rPr>
          <w:rFonts w:ascii="Times New Roman" w:hAnsi="Times New Roman" w:cs="Times New Roman"/>
          <w:b/>
          <w:sz w:val="28"/>
          <w:szCs w:val="28"/>
        </w:rPr>
        <w:t xml:space="preserve"> </w:t>
      </w:r>
      <w:r w:rsidRPr="00DD32E6">
        <w:rPr>
          <w:rFonts w:ascii="Times New Roman" w:hAnsi="Times New Roman" w:cs="Times New Roman"/>
          <w:b/>
          <w:sz w:val="28"/>
          <w:szCs w:val="28"/>
        </w:rPr>
        <w:t>ві</w:t>
      </w:r>
      <w:r w:rsidR="00FC0CFD" w:rsidRPr="00DD32E6">
        <w:rPr>
          <w:rFonts w:ascii="Times New Roman" w:hAnsi="Times New Roman" w:cs="Times New Roman"/>
          <w:b/>
          <w:sz w:val="28"/>
          <w:szCs w:val="28"/>
        </w:rPr>
        <w:t>дборі для здобуття вищої освіти</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 Вступники на навчання для здобуття вищої освіти подають заяви: тільки в електронній формі, крім визначених у цьому пункті випадків;</w:t>
      </w:r>
    </w:p>
    <w:p w:rsidR="0004167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тільки у паперовій формі: для реалізації права на вступ за індивідуальною усною співбесідою </w:t>
      </w:r>
      <w:r w:rsidRPr="00630161">
        <w:rPr>
          <w:rFonts w:ascii="Times New Roman" w:hAnsi="Times New Roman" w:cs="Times New Roman"/>
          <w:sz w:val="24"/>
          <w:szCs w:val="24"/>
        </w:rPr>
        <w:t>(у разі відсутності у вступника хоча б одного із сертифікатів ЗНО 2019-2021 років чи оцінок національного мультипредметного тесту) відповідно до ц</w:t>
      </w:r>
      <w:r w:rsidR="0004167D"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для реалізації права на повторне безоплатне здобуття освіти за бюджетні кошти відповідно до ц</w:t>
      </w:r>
      <w:r w:rsidR="0004167D" w:rsidRPr="00630161">
        <w:rPr>
          <w:rFonts w:ascii="Times New Roman" w:hAnsi="Times New Roman" w:cs="Times New Roman"/>
          <w:sz w:val="24"/>
          <w:szCs w:val="24"/>
          <w:lang w:val="uk-UA"/>
        </w:rPr>
        <w:t>их Правил</w:t>
      </w:r>
      <w:r w:rsidR="00EB4196" w:rsidRPr="00630161">
        <w:rPr>
          <w:rFonts w:ascii="Times New Roman" w:hAnsi="Times New Roman" w:cs="Times New Roman"/>
          <w:sz w:val="24"/>
          <w:szCs w:val="24"/>
          <w:lang w:val="uk-UA"/>
        </w:rPr>
        <w:t>;</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й у базі даних учасників національного мультипредметного тесту, сформованій на основі бази даних учасників зовнішнього незалежного оцінювання, сертифікаті зовнішнього незалежного оцінюва</w:t>
      </w:r>
      <w:r w:rsidR="00EB4196" w:rsidRPr="00630161">
        <w:rPr>
          <w:rFonts w:ascii="Times New Roman" w:hAnsi="Times New Roman" w:cs="Times New Roman"/>
          <w:sz w:val="24"/>
          <w:szCs w:val="24"/>
          <w:lang w:val="uk-UA"/>
        </w:rPr>
        <w:t>ння;</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у разі подання іноземного документа про освіту; у разі подання документів іноземця</w:t>
      </w:r>
      <w:r w:rsidR="00EB4196" w:rsidRPr="00630161">
        <w:rPr>
          <w:rFonts w:ascii="Times New Roman" w:hAnsi="Times New Roman" w:cs="Times New Roman"/>
          <w:sz w:val="24"/>
          <w:szCs w:val="24"/>
          <w:lang w:val="uk-UA"/>
        </w:rPr>
        <w:t>ми та особами без громадянства;</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у разі подання документа про раніше здобуту освіту, виданого до запровадження фотополімер</w:t>
      </w:r>
      <w:r w:rsidR="00EB4196" w:rsidRPr="00630161">
        <w:rPr>
          <w:rFonts w:ascii="Times New Roman" w:hAnsi="Times New Roman" w:cs="Times New Roman"/>
          <w:sz w:val="24"/>
          <w:szCs w:val="24"/>
          <w:lang w:val="uk-UA"/>
        </w:rPr>
        <w:t>них технологій їх виготовлення;</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у разі подання заяви після завершення строків роботи електронних кабінетів; для реалізації права на нарахування додаткових балів, передбачених абзацом одинадцятим підпункту 1 пункту 9 розділу </w:t>
      </w:r>
      <w:r w:rsidRPr="00630161">
        <w:rPr>
          <w:rFonts w:ascii="Times New Roman" w:hAnsi="Times New Roman" w:cs="Times New Roman"/>
          <w:sz w:val="24"/>
          <w:szCs w:val="24"/>
        </w:rPr>
        <w:t>VII</w:t>
      </w:r>
      <w:r w:rsidRPr="00630161">
        <w:rPr>
          <w:rFonts w:ascii="Times New Roman" w:hAnsi="Times New Roman" w:cs="Times New Roman"/>
          <w:sz w:val="24"/>
          <w:szCs w:val="24"/>
          <w:lang w:val="uk-UA"/>
        </w:rPr>
        <w:t xml:space="preserve"> ц</w:t>
      </w:r>
      <w:r w:rsidR="00EB4196"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у разі неможливості зареєструвати електронний кабінет або подати заяву в електронній формі з інших причин, що підтверджено довідкою приймально</w:t>
      </w:r>
      <w:r w:rsidR="00EB4196" w:rsidRPr="00630161">
        <w:rPr>
          <w:rFonts w:ascii="Times New Roman" w:hAnsi="Times New Roman" w:cs="Times New Roman"/>
          <w:sz w:val="24"/>
          <w:szCs w:val="24"/>
          <w:lang w:val="uk-UA"/>
        </w:rPr>
        <w:t>ї комісії закладу вищої освіти.</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Вступники, зазначені в абзаці четвертому цього пункту, можуть подавати заяви в електронній формі з подальшим поданням документів, що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ідтверджують право на вступ за індивідуальною усною співбесідою, які мають бути подані в стро</w:t>
      </w:r>
      <w:r w:rsidR="00EB4196" w:rsidRPr="00630161">
        <w:rPr>
          <w:rFonts w:ascii="Times New Roman" w:hAnsi="Times New Roman" w:cs="Times New Roman"/>
          <w:sz w:val="24"/>
          <w:szCs w:val="24"/>
        </w:rPr>
        <w:t xml:space="preserve">ки прийому заяв, відповідно до </w:t>
      </w:r>
      <w:r w:rsidR="00EB4196"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rPr>
        <w:t xml:space="preserve">. Для реалізації права на </w:t>
      </w:r>
      <w:proofErr w:type="gramStart"/>
      <w:r w:rsidRPr="00630161">
        <w:rPr>
          <w:rFonts w:ascii="Times New Roman" w:hAnsi="Times New Roman" w:cs="Times New Roman"/>
          <w:sz w:val="24"/>
          <w:szCs w:val="24"/>
        </w:rPr>
        <w:t>вступ</w:t>
      </w:r>
      <w:proofErr w:type="gramEnd"/>
      <w:r w:rsidRPr="00630161">
        <w:rPr>
          <w:rFonts w:ascii="Times New Roman" w:hAnsi="Times New Roman" w:cs="Times New Roman"/>
          <w:sz w:val="24"/>
          <w:szCs w:val="24"/>
        </w:rPr>
        <w:t xml:space="preserve"> за результатами індивідуальної усної співбесіди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оригінал(и) документа(ів), що підтверджують право вступника на спеціальні умови участі у </w:t>
      </w:r>
      <w:proofErr w:type="gramStart"/>
      <w:r w:rsidRPr="00630161">
        <w:rPr>
          <w:rFonts w:ascii="Times New Roman" w:hAnsi="Times New Roman" w:cs="Times New Roman"/>
          <w:sz w:val="24"/>
          <w:szCs w:val="24"/>
        </w:rPr>
        <w:t>конкурсному</w:t>
      </w:r>
      <w:proofErr w:type="gramEnd"/>
      <w:r w:rsidRPr="00630161">
        <w:rPr>
          <w:rFonts w:ascii="Times New Roman" w:hAnsi="Times New Roman" w:cs="Times New Roman"/>
          <w:sz w:val="24"/>
          <w:szCs w:val="24"/>
        </w:rPr>
        <w:t xml:space="preserve"> відборі, до приймальної комісії.</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Вступники можуть подати до </w:t>
      </w:r>
      <w:proofErr w:type="gramStart"/>
      <w:r w:rsidRPr="00630161">
        <w:rPr>
          <w:rFonts w:ascii="Times New Roman" w:hAnsi="Times New Roman" w:cs="Times New Roman"/>
          <w:sz w:val="24"/>
          <w:szCs w:val="24"/>
        </w:rPr>
        <w:t>п’яти</w:t>
      </w:r>
      <w:proofErr w:type="gramEnd"/>
      <w:r w:rsidRPr="00630161">
        <w:rPr>
          <w:rFonts w:ascii="Times New Roman" w:hAnsi="Times New Roman" w:cs="Times New Roman"/>
          <w:sz w:val="24"/>
          <w:szCs w:val="24"/>
        </w:rPr>
        <w:t xml:space="preserve"> заяв на місця державного та регіонального замовлення у фіксованих та відкритих конкурсних пропозиціях, та до двадцяти заяв на небюджетні конкурсні пропозиції.</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2. Заява в електронній формі </w:t>
      </w:r>
      <w:proofErr w:type="gramStart"/>
      <w:r w:rsidRPr="00630161">
        <w:rPr>
          <w:rFonts w:ascii="Times New Roman" w:hAnsi="Times New Roman" w:cs="Times New Roman"/>
          <w:sz w:val="24"/>
          <w:szCs w:val="24"/>
        </w:rPr>
        <w:t>подається</w:t>
      </w:r>
      <w:proofErr w:type="gramEnd"/>
      <w:r w:rsidRPr="00630161">
        <w:rPr>
          <w:rFonts w:ascii="Times New Roman" w:hAnsi="Times New Roman" w:cs="Times New Roman"/>
          <w:sz w:val="24"/>
          <w:szCs w:val="24"/>
        </w:rPr>
        <w:t xml:space="preserve">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 Заклади вищої освіти створюють консультаційні центри при приймальних комісіях для надання допомоги вступникам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w:t>
      </w:r>
      <w:r w:rsidR="00EB4196" w:rsidRPr="00630161">
        <w:rPr>
          <w:rFonts w:ascii="Times New Roman" w:hAnsi="Times New Roman" w:cs="Times New Roman"/>
          <w:sz w:val="24"/>
          <w:szCs w:val="24"/>
        </w:rPr>
        <w:t>сення заяв в електронній формі.</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3. Заяву в паперовій формі вступник подає особисто до приймальної комісії. Відомості кожної заяви в паперовому вигляді реєструє уповноважена особа приймальної комі</w:t>
      </w:r>
      <w:proofErr w:type="gramStart"/>
      <w:r w:rsidRPr="00630161">
        <w:rPr>
          <w:rFonts w:ascii="Times New Roman" w:hAnsi="Times New Roman" w:cs="Times New Roman"/>
          <w:sz w:val="24"/>
          <w:szCs w:val="24"/>
        </w:rPr>
        <w:t>с</w:t>
      </w:r>
      <w:proofErr w:type="gramEnd"/>
      <w:r w:rsidRPr="00630161">
        <w:rPr>
          <w:rFonts w:ascii="Times New Roman" w:hAnsi="Times New Roman" w:cs="Times New Roman"/>
          <w:sz w:val="24"/>
          <w:szCs w:val="24"/>
        </w:rPr>
        <w:t>ії в ЄДЕБО в день прийняття заяви.</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4. У заяві вступники вказують конкурсну пропозицію із зазначенням спеціальності (предметної спеціальності, спеціалізації, освітньої програми (освітніх програм)) та форми здобуття освіти.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 час подання заяв на відкриті та фіксовані конкурсні пропозиції вступники обов’язково зазначають один з таких варіантів: «Претендую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w:t>
      </w:r>
      <w:proofErr w:type="gramStart"/>
      <w:r w:rsidRPr="00630161">
        <w:rPr>
          <w:rFonts w:ascii="Times New Roman" w:hAnsi="Times New Roman" w:cs="Times New Roman"/>
          <w:sz w:val="24"/>
          <w:szCs w:val="24"/>
        </w:rPr>
        <w:t>пропозицією за кошти державного або місцевого бюджету (за державним або регіональним замовленням)»;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roofErr w:type="gramEnd"/>
      <w:r w:rsidRPr="00630161">
        <w:rPr>
          <w:rFonts w:ascii="Times New Roman" w:hAnsi="Times New Roman" w:cs="Times New Roman"/>
          <w:sz w:val="24"/>
          <w:szCs w:val="24"/>
        </w:rPr>
        <w:t xml:space="preserve">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або регіонального замовлення». 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молодшого спеціаліста, освітньо-професійного ступеня фахового молодшого бакалавра, освітнього ступеня молодшого бакалавра та вступники для здобуття ступеня магістра на основі ступеня бакалавра, магістра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 Зазначену вступником </w:t>
      </w:r>
      <w:proofErr w:type="gramStart"/>
      <w:r w:rsidRPr="00630161">
        <w:rPr>
          <w:rFonts w:ascii="Times New Roman" w:hAnsi="Times New Roman" w:cs="Times New Roman"/>
          <w:sz w:val="24"/>
          <w:szCs w:val="24"/>
        </w:rPr>
        <w:t>пр</w:t>
      </w:r>
      <w:proofErr w:type="gramEnd"/>
      <w:r w:rsidRPr="00630161">
        <w:rPr>
          <w:rFonts w:ascii="Times New Roman" w:hAnsi="Times New Roman" w:cs="Times New Roman"/>
          <w:sz w:val="24"/>
          <w:szCs w:val="24"/>
        </w:rPr>
        <w:t xml:space="preserve">іоритетність заяв не може бути змінено. Для участі у конкурсі для вступу за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ізними формами здобуття освіти вступники подають окремі заяви.</w:t>
      </w:r>
    </w:p>
    <w:p w:rsidR="00EB419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5. Під час подання заяви в паперовій формі вступник особисто пред’являє оригінали: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 документа (державного зразка) про раніше здобутий освітній (освітньокваліфікаційний) рівень, на основі якого здійснюється вступ, якщо інформація про нього не зберігається в Єдиній державній електронній базі з питань освіти; документів, які підтверджують право вступника на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на участь у конкурсі за індивідуальною усною співбесідою під час вступу для здобуття ступеня магістра на основі ступеня бакалавра, магістра (освітньо-кваліфікаційного рівня спеціаліста) замість магістерського тесту навчальної компетентності або маг</w:t>
      </w:r>
      <w:r w:rsidR="00EB4196" w:rsidRPr="00630161">
        <w:rPr>
          <w:rFonts w:ascii="Times New Roman" w:hAnsi="Times New Roman" w:cs="Times New Roman"/>
          <w:sz w:val="24"/>
          <w:szCs w:val="24"/>
          <w:lang w:val="uk-UA"/>
        </w:rPr>
        <w:t>істерського комплексного тесту.</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Вступники, які проживають на тимчасово окупованій території України або переселилися з неї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 Якщо з об’єктивних причин документ про здобутий освітній (освітньокваліфікаційний)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івень відсутній, може подаватись довідка державного підприємства «Інфоресурс» про його здобуття, зокрема без подання додатка до документа про здобутий освітній (ос</w:t>
      </w:r>
      <w:r w:rsidR="006A18DA" w:rsidRPr="00630161">
        <w:rPr>
          <w:rFonts w:ascii="Times New Roman" w:hAnsi="Times New Roman" w:cs="Times New Roman"/>
          <w:sz w:val="24"/>
          <w:szCs w:val="24"/>
        </w:rPr>
        <w:t>вітньо-кваліфікаційний) рівень.</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6. До заяви, поданої в паперовій формі, вступник додає: 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 копію документа (державного зразка) про раніше здобутий освітній (освітньо-кваліфікаційний) рівень, на основі якого здійснюється вступ, якщо інформація про нього не зберігається в Єдиній державній електронній базі з питань освіти; чотири кольорові фотокартки розміром 3 × 4 см. </w:t>
      </w:r>
      <w:r w:rsidRPr="00630161">
        <w:rPr>
          <w:rFonts w:ascii="Times New Roman" w:hAnsi="Times New Roman" w:cs="Times New Roman"/>
          <w:sz w:val="24"/>
          <w:szCs w:val="24"/>
        </w:rPr>
        <w:t xml:space="preserve">Заклади вищої освіти у своїх Правилах прийому встановлюють перелік документів, необхідних для вступу, </w:t>
      </w:r>
      <w:proofErr w:type="gramStart"/>
      <w:r w:rsidRPr="00630161">
        <w:rPr>
          <w:rFonts w:ascii="Times New Roman" w:hAnsi="Times New Roman" w:cs="Times New Roman"/>
          <w:sz w:val="24"/>
          <w:szCs w:val="24"/>
        </w:rPr>
        <w:t>у</w:t>
      </w:r>
      <w:proofErr w:type="gramEnd"/>
      <w:r w:rsidRPr="00630161">
        <w:rPr>
          <w:rFonts w:ascii="Times New Roman" w:hAnsi="Times New Roman" w:cs="Times New Roman"/>
          <w:sz w:val="24"/>
          <w:szCs w:val="24"/>
        </w:rPr>
        <w:t xml:space="preserve"> тому числі додаткових, якщо це викликано особливостями вступу на певну спеціальність чи конкурсну пропозицію. Для участі в індивідуальній усній співбесіді, творчому конкурсі на основі повної загальної середньої освіти,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заяви на участь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 4 см (1 Мб для фотокарток в електронній формі); довідку закладу освіти про завершення здобуття повної загальної середньої освіти у разі відсутності інформації про здобутий документ про повну загальну середню освіту в ЄДЕБО, копію документа, що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ідтверджує право вступника на участь в індивідуальній усній співбесіді. Подання вступниками інших документів для участі в індивідуальній усній співбесіді, творчому конкурсі не є обов’язковим. </w:t>
      </w:r>
      <w:proofErr w:type="gramStart"/>
      <w:r w:rsidRPr="00630161">
        <w:rPr>
          <w:rFonts w:ascii="Times New Roman" w:hAnsi="Times New Roman" w:cs="Times New Roman"/>
          <w:sz w:val="24"/>
          <w:szCs w:val="24"/>
        </w:rPr>
        <w:t>Для вступників, які мають проходити індивідуальну усну співбесіду або творчий конкурс, заклад вищої освіти може провести електронну реєстрацію для участі в них за умови подання вступником сканованих копій (фотокопій) документів. Вступники, які проходять індивідуальні усні співбесіди, фахові іспити, творчі конкурси, допускаються до участі в них за наявност</w:t>
      </w:r>
      <w:proofErr w:type="gramEnd"/>
      <w:r w:rsidRPr="00630161">
        <w:rPr>
          <w:rFonts w:ascii="Times New Roman" w:hAnsi="Times New Roman" w:cs="Times New Roman"/>
          <w:sz w:val="24"/>
          <w:szCs w:val="24"/>
        </w:rPr>
        <w:t xml:space="preserve">і оригіналу документа, що посвідчує особу, оригіналу документа, що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ідтверджує право вступника на участь в індивідуальній усній співбесіді та екзаменаційного листка з фотокарткою. </w:t>
      </w:r>
      <w:proofErr w:type="gramStart"/>
      <w:r w:rsidRPr="00630161">
        <w:rPr>
          <w:rFonts w:ascii="Times New Roman" w:hAnsi="Times New Roman" w:cs="Times New Roman"/>
          <w:sz w:val="24"/>
          <w:szCs w:val="24"/>
        </w:rPr>
        <w:t xml:space="preserve">Вступник подає інші копії документів, якщо це викликано особливими умовами вступу на відповідні конкурсні пропозиції, установлені </w:t>
      </w:r>
      <w:r w:rsidRPr="00630161">
        <w:rPr>
          <w:rFonts w:ascii="Times New Roman" w:hAnsi="Times New Roman" w:cs="Times New Roman"/>
          <w:sz w:val="24"/>
          <w:szCs w:val="24"/>
        </w:rPr>
        <w:lastRenderedPageBreak/>
        <w:t>законодавством, у строки, визначені для прийому документів. 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w:t>
      </w:r>
      <w:r w:rsidR="006A18DA" w:rsidRPr="00630161">
        <w:rPr>
          <w:rFonts w:ascii="Times New Roman" w:hAnsi="Times New Roman" w:cs="Times New Roman"/>
          <w:sz w:val="24"/>
          <w:szCs w:val="24"/>
        </w:rPr>
        <w:t>опуску до вступних випробувань.</w:t>
      </w:r>
      <w:proofErr w:type="gramEnd"/>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7. Копії документів, що засвідчують підстави для отримання спеціальних умов для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спеціальних умов для участі в конкурсі за результатами індивідуальної усної співбесіди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 Порядком або відповідно до нього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індивідуальної усної співбесіди та/або квотою-1, квотою-2 на основі повної загальної середньої освіти, унеможливлюють їх реалізацію.</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8. Копії документів, що засвідчують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ідстави для отримання спеціальних умов особою, яка зарахована на навчання за кошти фізичних та/або юридичних осіб, на переведення на вакантні місця державного (регіонального) замовлення вступник подає особисто одночасно з виконанням вимог для зарахування на місця за кошти фізичних та/або юридичних осіб. Подані несвоєчасно документи, що засвідчують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ідстави для отримання спеціальних умов на переведення на вакантні місця державного (регіонального) замовлення, розглядаються приймальними комісіями та відповідними державними (регіональними) замовниками в межах на</w:t>
      </w:r>
      <w:r w:rsidR="006A18DA" w:rsidRPr="00630161">
        <w:rPr>
          <w:rFonts w:ascii="Times New Roman" w:hAnsi="Times New Roman" w:cs="Times New Roman"/>
          <w:sz w:val="24"/>
          <w:szCs w:val="24"/>
        </w:rPr>
        <w:t>явного залишку бюджетних місць.</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9. Копії документів, окрім документа, що посвідчує особу, та військооблікового документа засвідчує за оригіналами приймальна комісія. Копії документів без пред’явл</w:t>
      </w:r>
      <w:r w:rsidR="006A18DA" w:rsidRPr="00630161">
        <w:rPr>
          <w:rFonts w:ascii="Times New Roman" w:hAnsi="Times New Roman" w:cs="Times New Roman"/>
          <w:sz w:val="24"/>
          <w:szCs w:val="24"/>
          <w:lang w:val="uk-UA"/>
        </w:rPr>
        <w:t>ення оригіналів не приймаються.</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10. Приймальна комісія здійснює перевірку підстав для отримання спеціальних умов для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спеціальних умов для участі в конкурсі за результатами індивідуальної усної співбесіди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ступеня магістра на основі здобутого ступеня бакалавра, магістра (освітньокваліфікаційного рівня спеціаліста) на переведення на вакант</w:t>
      </w:r>
      <w:r w:rsidR="006A18DA" w:rsidRPr="00630161">
        <w:rPr>
          <w:rFonts w:ascii="Times New Roman" w:hAnsi="Times New Roman" w:cs="Times New Roman"/>
          <w:sz w:val="24"/>
          <w:szCs w:val="24"/>
          <w:lang w:val="uk-UA"/>
        </w:rPr>
        <w:t>ні місця державного замовлення.</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11. Приймальна комісія розглядає заяви та документи вступників і приймає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ізніше наступного дня після з</w:t>
      </w:r>
      <w:r w:rsidR="006A18DA" w:rsidRPr="00630161">
        <w:rPr>
          <w:rFonts w:ascii="Times New Roman" w:hAnsi="Times New Roman" w:cs="Times New Roman"/>
          <w:sz w:val="24"/>
          <w:szCs w:val="24"/>
        </w:rPr>
        <w:t>авершення вступних випробувань.</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індивідуальної усної співбесіди, зарахування за індивідуальною усною співбесідою, зарахування за квотою-1, квотою-2 фіксуються в заяві вступника та підтверджуються його особистим підписом під час подання заяви. 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 </w:t>
      </w:r>
      <w:r w:rsidRPr="00630161">
        <w:rPr>
          <w:rFonts w:ascii="Times New Roman" w:hAnsi="Times New Roman" w:cs="Times New Roman"/>
          <w:sz w:val="24"/>
          <w:szCs w:val="24"/>
        </w:rPr>
        <w:t xml:space="preserve">Вступник має право до дати закінчення </w:t>
      </w:r>
      <w:r w:rsidRPr="00630161">
        <w:rPr>
          <w:rFonts w:ascii="Times New Roman" w:hAnsi="Times New Roman" w:cs="Times New Roman"/>
          <w:sz w:val="24"/>
          <w:szCs w:val="24"/>
        </w:rPr>
        <w:lastRenderedPageBreak/>
        <w:t xml:space="preserve">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w:t>
      </w:r>
      <w:proofErr w:type="gramStart"/>
      <w:r w:rsidRPr="00630161">
        <w:rPr>
          <w:rFonts w:ascii="Times New Roman" w:hAnsi="Times New Roman" w:cs="Times New Roman"/>
          <w:sz w:val="24"/>
          <w:szCs w:val="24"/>
        </w:rPr>
        <w:t>пр</w:t>
      </w:r>
      <w:proofErr w:type="gramEnd"/>
      <w:r w:rsidRPr="00630161">
        <w:rPr>
          <w:rFonts w:ascii="Times New Roman" w:hAnsi="Times New Roman" w:cs="Times New Roman"/>
          <w:sz w:val="24"/>
          <w:szCs w:val="24"/>
        </w:rPr>
        <w:t xml:space="preserve">іоритетністю. Паперова заява, зареєстрована в ЄДЕБО, може бути скасована закладом вищої освіти на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роздруковано з ЄДЕБО. Скасована заява вважається неподаною, а факт такого подання анулюється в ЄДЕБО. Заклад вищої освіти засобами мобільного або електронного зв’язку повідомляє вступникові про скасування заяви в день її скасування,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ісля чого вступник може подати нову заяву з такою самою пріоритетністю. Електронна заява, зареєстрована в ЄДЕБО, може бути скасована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 xml:space="preserve">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6A18DA"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 </w:t>
      </w:r>
    </w:p>
    <w:p w:rsidR="006A18DA" w:rsidRPr="00630161" w:rsidRDefault="006A18DA" w:rsidP="00630161">
      <w:pPr>
        <w:spacing w:after="0" w:line="240" w:lineRule="auto"/>
        <w:jc w:val="both"/>
        <w:rPr>
          <w:rFonts w:ascii="Times New Roman" w:hAnsi="Times New Roman" w:cs="Times New Roman"/>
          <w:sz w:val="24"/>
          <w:szCs w:val="24"/>
          <w:lang w:val="uk-UA"/>
        </w:rPr>
      </w:pPr>
    </w:p>
    <w:p w:rsidR="006A18DA" w:rsidRPr="00D6221F"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VII. Конкурсний відбі</w:t>
      </w:r>
      <w:proofErr w:type="gramStart"/>
      <w:r w:rsidRPr="00D6221F">
        <w:rPr>
          <w:rFonts w:ascii="Times New Roman" w:hAnsi="Times New Roman" w:cs="Times New Roman"/>
          <w:b/>
          <w:sz w:val="28"/>
          <w:szCs w:val="28"/>
        </w:rPr>
        <w:t>р</w:t>
      </w:r>
      <w:proofErr w:type="gramEnd"/>
      <w:r w:rsidRPr="00D6221F">
        <w:rPr>
          <w:rFonts w:ascii="Times New Roman" w:hAnsi="Times New Roman" w:cs="Times New Roman"/>
          <w:b/>
          <w:sz w:val="28"/>
          <w:szCs w:val="28"/>
        </w:rPr>
        <w:t>, його організація та проведе</w:t>
      </w:r>
      <w:r w:rsidR="006A18DA" w:rsidRPr="00D6221F">
        <w:rPr>
          <w:rFonts w:ascii="Times New Roman" w:hAnsi="Times New Roman" w:cs="Times New Roman"/>
          <w:b/>
          <w:sz w:val="28"/>
          <w:szCs w:val="28"/>
        </w:rPr>
        <w:t>ння</w:t>
      </w:r>
    </w:p>
    <w:p w:rsidR="00CF21E3" w:rsidRPr="00630161" w:rsidRDefault="008B2BA3"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lang w:val="uk-UA"/>
        </w:rPr>
        <w:t>1. Конкурсний відбір для здобуття ступенів вищої освіти здійснюється за результатами вступних випробувань або розгляду мотиваційних листів у передбачених цим Порядком випадках:</w:t>
      </w:r>
    </w:p>
    <w:p w:rsidR="00CF21E3" w:rsidRPr="00630161" w:rsidRDefault="008B2BA3"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lang w:val="uk-UA"/>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національного мультипредметного тесту або зовнішнього незалежного оцінювання, творчого конкурсу, індивідуальної усної співбесіди або розгляду мотиваційних листів в передбачених цим Порядком випадках;</w:t>
      </w:r>
    </w:p>
    <w:p w:rsidR="00CF21E3" w:rsidRPr="00630161" w:rsidRDefault="008B2BA3"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lang w:val="uk-UA"/>
        </w:rPr>
        <w:t>для вступу на навчання для здобуття ступеня магістра на основі здобутого ступеня вищої освіти за спеціальностями 081 «Право» та 293 «Міжнародне право» – у формі магістерського комплексного тесту, єдиного вступного іспиту з іноземної мови, єдиного фахового вступного випробування, індивідуальної усної співбесіди або розгляду мотиваційних листів в передбачених цим Порядком випадках;</w:t>
      </w:r>
    </w:p>
    <w:p w:rsidR="002C4EF7"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для вступу на навчання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 – у формі магістерського тесту навчальної компетентності, фахового іспиту, індивідуальної усної співбесіди або розгляду мотиваційних листів в передбачених цим Порядком випадках; 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фахового іспиту або розгляду мотиваційних листів в передбачених цим Порядком випадках; в інших випадках - відповідно до Правил прийому з переліку форм визначених абзацом четвертим пункту 5 розділу І ц</w:t>
      </w:r>
      <w:r w:rsidR="002C4EF7"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 xml:space="preserve">. У разі подання документів на участь у конкурсному відборі особами з особливими освітніми </w:t>
      </w:r>
      <w:r w:rsidRPr="00630161">
        <w:rPr>
          <w:rFonts w:ascii="Times New Roman" w:hAnsi="Times New Roman" w:cs="Times New Roman"/>
          <w:sz w:val="24"/>
          <w:szCs w:val="24"/>
          <w:lang w:val="uk-UA"/>
        </w:rPr>
        <w:lastRenderedPageBreak/>
        <w:t xml:space="preserve">потребами заклад вищої освіти має забезпечити відповідні умови для проходження ними творчих конкурсів, індивідуальних усних співбесід та фахових іспитів. </w:t>
      </w:r>
    </w:p>
    <w:p w:rsidR="002C4EF7"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2. Конкурсний відбі</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 проводиться на основі конкурсного бала (розгляду мотиваційних листів), який розраховується відповідно до Порядку та Правил прийому.</w:t>
      </w:r>
    </w:p>
    <w:p w:rsidR="00F36BF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3. </w:t>
      </w:r>
      <w:proofErr w:type="gramStart"/>
      <w:r w:rsidRPr="00630161">
        <w:rPr>
          <w:rFonts w:ascii="Times New Roman" w:hAnsi="Times New Roman" w:cs="Times New Roman"/>
          <w:sz w:val="24"/>
          <w:szCs w:val="24"/>
        </w:rPr>
        <w:t>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національного мультипредметного тесту з української мови (перший предмет), математики (другий предмет) та історії України (третій предмет), або бали зовнішнього незалежного оцінювання 2019-2021 рок</w:t>
      </w:r>
      <w:proofErr w:type="gramEnd"/>
      <w:r w:rsidRPr="00630161">
        <w:rPr>
          <w:rFonts w:ascii="Times New Roman" w:hAnsi="Times New Roman" w:cs="Times New Roman"/>
          <w:sz w:val="24"/>
          <w:szCs w:val="24"/>
        </w:rPr>
        <w:t>і</w:t>
      </w:r>
      <w:proofErr w:type="gramStart"/>
      <w:r w:rsidRPr="00630161">
        <w:rPr>
          <w:rFonts w:ascii="Times New Roman" w:hAnsi="Times New Roman" w:cs="Times New Roman"/>
          <w:sz w:val="24"/>
          <w:szCs w:val="24"/>
        </w:rPr>
        <w:t>в з трьох конкурсних предметів (у будь-яких комбінаціях), передбачених Правилами прийому в один з цих років для відповідних спеціальності (спеціалізації, предметної спеціальності, конкурсної пропозиції) та джерела фінансування, або тільки творчого конкурсу з спеціальностей, для яких він проводиться, або вступного іспиту для іноземців (предмети визначаються Правилами</w:t>
      </w:r>
      <w:proofErr w:type="gramEnd"/>
      <w:r w:rsidRPr="00630161">
        <w:rPr>
          <w:rFonts w:ascii="Times New Roman" w:hAnsi="Times New Roman" w:cs="Times New Roman"/>
          <w:sz w:val="24"/>
          <w:szCs w:val="24"/>
        </w:rPr>
        <w:t xml:space="preserve"> </w:t>
      </w:r>
      <w:proofErr w:type="gramStart"/>
      <w:r w:rsidRPr="00630161">
        <w:rPr>
          <w:rFonts w:ascii="Times New Roman" w:hAnsi="Times New Roman" w:cs="Times New Roman"/>
          <w:sz w:val="24"/>
          <w:szCs w:val="24"/>
        </w:rPr>
        <w:t>прийому).</w:t>
      </w:r>
      <w:proofErr w:type="gramEnd"/>
      <w:r w:rsidRPr="00630161">
        <w:rPr>
          <w:rFonts w:ascii="Times New Roman" w:hAnsi="Times New Roman" w:cs="Times New Roman"/>
          <w:sz w:val="24"/>
          <w:szCs w:val="24"/>
        </w:rPr>
        <w:t xml:space="preserve"> Результати зовнішнього незалежного оцінювання 2019-2021 року з української мови та літератури/української мови, математики чи та/або історії України за бажанням вступника можуть бути зараховані замість відповідних предметів національного мультипредметного тесту, якщо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ізниця балів національного мультипредметного тесту та зовнішнього незалежного оцінювання з відповідного предмету не перевищує 15 балі</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У передбачених цим</w:t>
      </w:r>
      <w:r w:rsidR="00F36BF4" w:rsidRPr="00630161">
        <w:rPr>
          <w:rFonts w:ascii="Times New Roman" w:hAnsi="Times New Roman" w:cs="Times New Roman"/>
          <w:sz w:val="24"/>
          <w:szCs w:val="24"/>
          <w:lang w:val="uk-UA"/>
        </w:rPr>
        <w:t>и</w:t>
      </w:r>
      <w:r w:rsidRPr="00630161">
        <w:rPr>
          <w:rFonts w:ascii="Times New Roman" w:hAnsi="Times New Roman" w:cs="Times New Roman"/>
          <w:sz w:val="24"/>
          <w:szCs w:val="24"/>
        </w:rPr>
        <w:t xml:space="preserve"> </w:t>
      </w:r>
      <w:proofErr w:type="gramStart"/>
      <w:r w:rsidR="00F36BF4" w:rsidRPr="00630161">
        <w:rPr>
          <w:rFonts w:ascii="Times New Roman" w:hAnsi="Times New Roman" w:cs="Times New Roman"/>
          <w:sz w:val="24"/>
          <w:szCs w:val="24"/>
          <w:lang w:val="uk-UA"/>
        </w:rPr>
        <w:t>Правилами</w:t>
      </w:r>
      <w:proofErr w:type="gramEnd"/>
      <w:r w:rsidRPr="00630161">
        <w:rPr>
          <w:rFonts w:ascii="Times New Roman" w:hAnsi="Times New Roman" w:cs="Times New Roman"/>
          <w:sz w:val="24"/>
          <w:szCs w:val="24"/>
        </w:rPr>
        <w:t xml:space="preserve"> випадках, результати індивідуальної усної співбесіди з тих самих предметів зараховуються замість національного мультипредметного тесту. Для конкурсного відбору осіб на місця за кошти фізичних або юридичних осіб, які на основі повної загальної середньої освіти вступають на перший курс для здобуття ступеня бакалавра (магістра ветеринарного спрямування)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спеціальностей галузей знань 05 «Соціальні та поведінкові науки», 06 «Журналістика», 07 «Управління та адміністрування», 08 «Право», 12 «Інформаційні технології», 22 «Охорона здоров’я», 24 «Сфера обслуговування», 28 «Публічне управління та </w:t>
      </w:r>
      <w:proofErr w:type="gramStart"/>
      <w:r w:rsidRPr="00630161">
        <w:rPr>
          <w:rFonts w:ascii="Times New Roman" w:hAnsi="Times New Roman" w:cs="Times New Roman"/>
          <w:sz w:val="24"/>
          <w:szCs w:val="24"/>
        </w:rPr>
        <w:t>адм</w:t>
      </w:r>
      <w:proofErr w:type="gramEnd"/>
      <w:r w:rsidRPr="00630161">
        <w:rPr>
          <w:rFonts w:ascii="Times New Roman" w:hAnsi="Times New Roman" w:cs="Times New Roman"/>
          <w:sz w:val="24"/>
          <w:szCs w:val="24"/>
        </w:rPr>
        <w:t xml:space="preserve">іністрування», 29 «Міжнародні відносини», спеціальності 035 «Філологія» (за винятком спеціалізацій з української, кримсько-татарської мови та літератури, фольклористики)) та спеціальностей, для яких передбачено проведення творчого конкурсу, </w:t>
      </w:r>
      <w:r w:rsidR="00F36BF4" w:rsidRPr="00630161">
        <w:rPr>
          <w:rFonts w:ascii="Times New Roman" w:hAnsi="Times New Roman" w:cs="Times New Roman"/>
          <w:sz w:val="24"/>
          <w:szCs w:val="24"/>
          <w:lang w:val="uk-UA"/>
        </w:rPr>
        <w:t xml:space="preserve">у якості конкурсного балу використовується </w:t>
      </w:r>
      <w:r w:rsidRPr="00630161">
        <w:rPr>
          <w:rFonts w:ascii="Times New Roman" w:hAnsi="Times New Roman" w:cs="Times New Roman"/>
          <w:sz w:val="24"/>
          <w:szCs w:val="24"/>
        </w:rPr>
        <w:t xml:space="preserve">тільки </w:t>
      </w:r>
      <w:r w:rsidR="00F36BF4" w:rsidRPr="00630161">
        <w:rPr>
          <w:rFonts w:ascii="Times New Roman" w:hAnsi="Times New Roman" w:cs="Times New Roman"/>
          <w:sz w:val="24"/>
          <w:szCs w:val="24"/>
          <w:lang w:val="uk-UA"/>
        </w:rPr>
        <w:t>бал за</w:t>
      </w:r>
      <w:r w:rsidRPr="00630161">
        <w:rPr>
          <w:rFonts w:ascii="Times New Roman" w:hAnsi="Times New Roman" w:cs="Times New Roman"/>
          <w:sz w:val="24"/>
          <w:szCs w:val="24"/>
        </w:rPr>
        <w:t xml:space="preserve"> мотиваційни</w:t>
      </w:r>
      <w:r w:rsidR="00F36BF4" w:rsidRPr="00630161">
        <w:rPr>
          <w:rFonts w:ascii="Times New Roman" w:hAnsi="Times New Roman" w:cs="Times New Roman"/>
          <w:sz w:val="24"/>
          <w:szCs w:val="24"/>
          <w:lang w:val="uk-UA"/>
        </w:rPr>
        <w:t>й</w:t>
      </w:r>
      <w:r w:rsidRPr="00630161">
        <w:rPr>
          <w:rFonts w:ascii="Times New Roman" w:hAnsi="Times New Roman" w:cs="Times New Roman"/>
          <w:sz w:val="24"/>
          <w:szCs w:val="24"/>
        </w:rPr>
        <w:t xml:space="preserve"> лист. </w:t>
      </w:r>
    </w:p>
    <w:p w:rsidR="00F377FB" w:rsidRPr="00630161" w:rsidRDefault="00F377FB"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 xml:space="preserve">Для конкурсного відбору осіб, які на основі освітньо-кваліфікаційного </w:t>
      </w:r>
      <w:proofErr w:type="gramStart"/>
      <w:r w:rsidR="008B2BA3" w:rsidRPr="00630161">
        <w:rPr>
          <w:rFonts w:ascii="Times New Roman" w:hAnsi="Times New Roman" w:cs="Times New Roman"/>
          <w:sz w:val="24"/>
          <w:szCs w:val="24"/>
        </w:rPr>
        <w:t>р</w:t>
      </w:r>
      <w:proofErr w:type="gramEnd"/>
      <w:r w:rsidR="008B2BA3" w:rsidRPr="00630161">
        <w:rPr>
          <w:rFonts w:ascii="Times New Roman" w:hAnsi="Times New Roman" w:cs="Times New Roman"/>
          <w:sz w:val="24"/>
          <w:szCs w:val="24"/>
        </w:rPr>
        <w:t>івня молодшого спеціаліста, освітньо-професійного ступеня фахового молодшого бакалавра, освітнього ступеня молодшого бакалавра вступають на другий (третій) курс з нормативним або на перший курс з скороченим строком навчання для здобуття ступеня бакалавра (магістра медичного, фармацевтичного та ветеринарного с</w:t>
      </w:r>
      <w:r w:rsidRPr="00630161">
        <w:rPr>
          <w:rFonts w:ascii="Times New Roman" w:hAnsi="Times New Roman" w:cs="Times New Roman"/>
          <w:sz w:val="24"/>
          <w:szCs w:val="24"/>
        </w:rPr>
        <w:t>прямувань), зараховуються бали:</w:t>
      </w:r>
    </w:p>
    <w:p w:rsidR="006957D3" w:rsidRPr="00630161" w:rsidRDefault="008B2BA3" w:rsidP="00630161">
      <w:pPr>
        <w:spacing w:after="0" w:line="240" w:lineRule="auto"/>
        <w:jc w:val="both"/>
        <w:rPr>
          <w:rFonts w:ascii="Times New Roman" w:hAnsi="Times New Roman" w:cs="Times New Roman"/>
          <w:sz w:val="24"/>
          <w:szCs w:val="24"/>
        </w:rPr>
      </w:pPr>
      <w:proofErr w:type="gramStart"/>
      <w:r w:rsidRPr="00630161">
        <w:rPr>
          <w:rFonts w:ascii="Times New Roman" w:hAnsi="Times New Roman" w:cs="Times New Roman"/>
          <w:sz w:val="24"/>
          <w:szCs w:val="24"/>
        </w:rPr>
        <w:t>1) для вступу на місця державного (регіонального) замовлення - національного мультипредметного тесту з української мови або зовнішнього незалежного оцінювання 2019-2021 років з української мови та літератури/української мови (перший предмет) та національного мультипредметного тесту з математики або зовнішнього незалежного оцінювання з математики 2019-2021 років (другий предмет);</w:t>
      </w:r>
      <w:proofErr w:type="gramEnd"/>
    </w:p>
    <w:p w:rsidR="006957D3" w:rsidRPr="00124AD9" w:rsidRDefault="008B2BA3" w:rsidP="00630161">
      <w:pPr>
        <w:spacing w:after="0" w:line="240" w:lineRule="auto"/>
        <w:jc w:val="both"/>
        <w:rPr>
          <w:rFonts w:ascii="Times New Roman" w:hAnsi="Times New Roman" w:cs="Times New Roman"/>
          <w:sz w:val="24"/>
          <w:szCs w:val="24"/>
        </w:rPr>
      </w:pPr>
      <w:proofErr w:type="gramStart"/>
      <w:r w:rsidRPr="00630161">
        <w:rPr>
          <w:rFonts w:ascii="Times New Roman" w:hAnsi="Times New Roman" w:cs="Times New Roman"/>
          <w:sz w:val="24"/>
          <w:szCs w:val="24"/>
        </w:rPr>
        <w:t xml:space="preserve">2) для вступу на місця за кошти фізичних або юридичних осіб - </w:t>
      </w:r>
      <w:r w:rsidR="000B330F" w:rsidRPr="00630161">
        <w:rPr>
          <w:rFonts w:ascii="Times New Roman" w:hAnsi="Times New Roman" w:cs="Times New Roman"/>
          <w:sz w:val="24"/>
          <w:szCs w:val="24"/>
        </w:rPr>
        <w:t>національного мультипредметного тесту з української мови або зовнішнього незалежного оцінювання 2019-2021 років з української мови та літератури/української мови (перший предмет) та національного мультипредметного тесту або зовнішнього незалежного оцінювання з 2019-2021 років</w:t>
      </w:r>
      <w:r w:rsidR="000B330F">
        <w:rPr>
          <w:rFonts w:ascii="Times New Roman" w:hAnsi="Times New Roman" w:cs="Times New Roman"/>
          <w:sz w:val="24"/>
          <w:szCs w:val="24"/>
          <w:lang w:val="uk-UA"/>
        </w:rPr>
        <w:t xml:space="preserve"> з предмету</w:t>
      </w:r>
      <w:proofErr w:type="gramEnd"/>
      <w:r w:rsidR="000B330F">
        <w:rPr>
          <w:rFonts w:ascii="Times New Roman" w:hAnsi="Times New Roman" w:cs="Times New Roman"/>
          <w:sz w:val="24"/>
          <w:szCs w:val="24"/>
          <w:lang w:val="uk-UA"/>
        </w:rPr>
        <w:t xml:space="preserve"> на вибір вступника</w:t>
      </w:r>
      <w:r w:rsidR="000B330F" w:rsidRPr="00630161">
        <w:rPr>
          <w:rFonts w:ascii="Times New Roman" w:hAnsi="Times New Roman" w:cs="Times New Roman"/>
          <w:sz w:val="24"/>
          <w:szCs w:val="24"/>
        </w:rPr>
        <w:t xml:space="preserve"> (другий предмет)</w:t>
      </w:r>
      <w:r w:rsidRPr="00630161">
        <w:rPr>
          <w:rFonts w:ascii="Times New Roman" w:hAnsi="Times New Roman" w:cs="Times New Roman"/>
          <w:sz w:val="24"/>
          <w:szCs w:val="24"/>
        </w:rPr>
        <w:t xml:space="preserve"> або вступного іспиту для іноземців</w:t>
      </w:r>
      <w:r w:rsidR="000B330F">
        <w:rPr>
          <w:rFonts w:ascii="Times New Roman" w:hAnsi="Times New Roman" w:cs="Times New Roman"/>
          <w:sz w:val="24"/>
          <w:szCs w:val="24"/>
          <w:lang w:val="uk-UA"/>
        </w:rPr>
        <w:t>, що складається з тестів з української мови, математики та історії України</w:t>
      </w:r>
      <w:r w:rsidRPr="00630161">
        <w:rPr>
          <w:rFonts w:ascii="Times New Roman" w:hAnsi="Times New Roman" w:cs="Times New Roman"/>
          <w:sz w:val="24"/>
          <w:szCs w:val="24"/>
        </w:rPr>
        <w:t>. У передбачених цим</w:t>
      </w:r>
      <w:r w:rsidR="006957D3" w:rsidRPr="00630161">
        <w:rPr>
          <w:rFonts w:ascii="Times New Roman" w:hAnsi="Times New Roman" w:cs="Times New Roman"/>
          <w:sz w:val="24"/>
          <w:szCs w:val="24"/>
        </w:rPr>
        <w:t>и Правилами</w:t>
      </w:r>
      <w:r w:rsidRPr="00630161">
        <w:rPr>
          <w:rFonts w:ascii="Times New Roman" w:hAnsi="Times New Roman" w:cs="Times New Roman"/>
          <w:sz w:val="24"/>
          <w:szCs w:val="24"/>
        </w:rPr>
        <w:t xml:space="preserve"> випадках, результати індивідуальної усної співбесіди з тих самих предметів зараховуються замість національного мультипредметного тесту. </w:t>
      </w:r>
    </w:p>
    <w:p w:rsidR="006957D3" w:rsidRPr="00630161" w:rsidRDefault="00311260"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lang w:val="uk-UA"/>
        </w:rPr>
        <w:t>5</w:t>
      </w:r>
      <w:r w:rsidR="008B2BA3" w:rsidRPr="00630161">
        <w:rPr>
          <w:rFonts w:ascii="Times New Roman" w:hAnsi="Times New Roman" w:cs="Times New Roman"/>
          <w:sz w:val="24"/>
          <w:szCs w:val="24"/>
        </w:rPr>
        <w:t xml:space="preserve">. Для конкурсного відбору осіб, які на основі ступеня бакалавра, магістра (освітньо-кваліфікаційного </w:t>
      </w:r>
      <w:proofErr w:type="gramStart"/>
      <w:r w:rsidR="008B2BA3" w:rsidRPr="00630161">
        <w:rPr>
          <w:rFonts w:ascii="Times New Roman" w:hAnsi="Times New Roman" w:cs="Times New Roman"/>
          <w:sz w:val="24"/>
          <w:szCs w:val="24"/>
        </w:rPr>
        <w:t>р</w:t>
      </w:r>
      <w:proofErr w:type="gramEnd"/>
      <w:r w:rsidR="008B2BA3" w:rsidRPr="00630161">
        <w:rPr>
          <w:rFonts w:ascii="Times New Roman" w:hAnsi="Times New Roman" w:cs="Times New Roman"/>
          <w:sz w:val="24"/>
          <w:szCs w:val="24"/>
        </w:rPr>
        <w:t>івня спеціаліста) вступають на навчання для здобуття ступеня магістра, зараховуються:</w:t>
      </w:r>
    </w:p>
    <w:p w:rsidR="00F01557" w:rsidRPr="00630161" w:rsidRDefault="008B2BA3" w:rsidP="00630161">
      <w:pPr>
        <w:spacing w:after="0" w:line="240" w:lineRule="auto"/>
        <w:jc w:val="both"/>
        <w:rPr>
          <w:rFonts w:ascii="Times New Roman" w:hAnsi="Times New Roman" w:cs="Times New Roman"/>
          <w:sz w:val="24"/>
          <w:szCs w:val="24"/>
        </w:rPr>
      </w:pPr>
      <w:proofErr w:type="gramStart"/>
      <w:r w:rsidRPr="00630161">
        <w:rPr>
          <w:rFonts w:ascii="Times New Roman" w:hAnsi="Times New Roman" w:cs="Times New Roman"/>
          <w:sz w:val="24"/>
          <w:szCs w:val="24"/>
        </w:rPr>
        <w:lastRenderedPageBreak/>
        <w:t>1) для вступу на спеціальності 081 «Право» та 293 «Міжнародне право»: результати магістерського комплексного тесту, або результати тесту з права єдиного фахового вступного випробування з права та результати єдиного вступного іспиту з іноземної мови 2019-2021 років (у будь-яких комбінаціях), або результати вступного іспиту для іноземців з права та іноземної мови.</w:t>
      </w:r>
      <w:proofErr w:type="gramEnd"/>
      <w:r w:rsidRPr="00630161">
        <w:rPr>
          <w:rFonts w:ascii="Times New Roman" w:hAnsi="Times New Roman" w:cs="Times New Roman"/>
          <w:sz w:val="24"/>
          <w:szCs w:val="24"/>
        </w:rPr>
        <w:t xml:space="preserve"> Результати єдиного фахового вступного випробування з права та результати єдиного вступного іспиту з іноземної мови 2019-2021 років за бажанням вступника можуть бути зараховані замість оцінок магістерського комплексного тесту з права та іноземної мови відповідно, якщо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ізниця балів єдиного фахового вступного випробування та єдиного вступного іспиту та магістерського комплексного тесту з ві</w:t>
      </w:r>
      <w:proofErr w:type="gramStart"/>
      <w:r w:rsidRPr="00630161">
        <w:rPr>
          <w:rFonts w:ascii="Times New Roman" w:hAnsi="Times New Roman" w:cs="Times New Roman"/>
          <w:sz w:val="24"/>
          <w:szCs w:val="24"/>
        </w:rPr>
        <w:t>дповідних складових не перевищує 15 балів.</w:t>
      </w:r>
      <w:r w:rsidR="00F01557" w:rsidRPr="00630161">
        <w:rPr>
          <w:rFonts w:ascii="Times New Roman" w:hAnsi="Times New Roman" w:cs="Times New Roman"/>
          <w:sz w:val="24"/>
          <w:szCs w:val="24"/>
        </w:rPr>
        <w:t xml:space="preserve"> </w:t>
      </w:r>
      <w:r w:rsidRPr="00630161">
        <w:rPr>
          <w:rFonts w:ascii="Times New Roman" w:hAnsi="Times New Roman" w:cs="Times New Roman"/>
          <w:sz w:val="24"/>
          <w:szCs w:val="24"/>
        </w:rPr>
        <w:t>У передбачених цим</w:t>
      </w:r>
      <w:r w:rsidR="006957D3" w:rsidRPr="00630161">
        <w:rPr>
          <w:rFonts w:ascii="Times New Roman" w:hAnsi="Times New Roman" w:cs="Times New Roman"/>
          <w:sz w:val="24"/>
          <w:szCs w:val="24"/>
        </w:rPr>
        <w:t>и</w:t>
      </w:r>
      <w:r w:rsidRPr="00630161">
        <w:rPr>
          <w:rFonts w:ascii="Times New Roman" w:hAnsi="Times New Roman" w:cs="Times New Roman"/>
          <w:sz w:val="24"/>
          <w:szCs w:val="24"/>
        </w:rPr>
        <w:t xml:space="preserve"> П</w:t>
      </w:r>
      <w:r w:rsidR="006957D3" w:rsidRPr="00630161">
        <w:rPr>
          <w:rFonts w:ascii="Times New Roman" w:hAnsi="Times New Roman" w:cs="Times New Roman"/>
          <w:sz w:val="24"/>
          <w:szCs w:val="24"/>
        </w:rPr>
        <w:t xml:space="preserve">равилами </w:t>
      </w:r>
      <w:r w:rsidRPr="00630161">
        <w:rPr>
          <w:rFonts w:ascii="Times New Roman" w:hAnsi="Times New Roman" w:cs="Times New Roman"/>
          <w:sz w:val="24"/>
          <w:szCs w:val="24"/>
        </w:rPr>
        <w:t>випадках замість результатів магістерського комплексного тесту використовуються результати індивідуальної усної співбесіди з іноземної мови та права;</w:t>
      </w:r>
      <w:proofErr w:type="gramEnd"/>
    </w:p>
    <w:p w:rsidR="00F01557" w:rsidRPr="00630161" w:rsidRDefault="008B2BA3"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rPr>
        <w:t>2) для вступу на спеціальності галузей знань 05 «</w:t>
      </w:r>
      <w:proofErr w:type="gramStart"/>
      <w:r w:rsidRPr="00630161">
        <w:rPr>
          <w:rFonts w:ascii="Times New Roman" w:hAnsi="Times New Roman" w:cs="Times New Roman"/>
          <w:sz w:val="24"/>
          <w:szCs w:val="24"/>
        </w:rPr>
        <w:t>Соц</w:t>
      </w:r>
      <w:proofErr w:type="gramEnd"/>
      <w:r w:rsidRPr="00630161">
        <w:rPr>
          <w:rFonts w:ascii="Times New Roman" w:hAnsi="Times New Roman" w:cs="Times New Roman"/>
          <w:sz w:val="24"/>
          <w:szCs w:val="24"/>
        </w:rPr>
        <w:t xml:space="preserve">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 результати магістерського тесту навчальної компетентності та фахового іспиту, або </w:t>
      </w:r>
      <w:bookmarkStart w:id="0" w:name="_GoBack"/>
      <w:r w:rsidRPr="00630161">
        <w:rPr>
          <w:rFonts w:ascii="Times New Roman" w:hAnsi="Times New Roman" w:cs="Times New Roman"/>
          <w:sz w:val="24"/>
          <w:szCs w:val="24"/>
        </w:rPr>
        <w:t xml:space="preserve">результати вступного іспиту для іноземців з фаху та іноземної мови. У передбачених цим Порядком випадках замість результатів магістерського тесту навчальної компетентності використовуються результати </w:t>
      </w:r>
      <w:bookmarkEnd w:id="0"/>
      <w:r w:rsidRPr="00630161">
        <w:rPr>
          <w:rFonts w:ascii="Times New Roman" w:hAnsi="Times New Roman" w:cs="Times New Roman"/>
          <w:sz w:val="24"/>
          <w:szCs w:val="24"/>
        </w:rPr>
        <w:t>індивідуальної усної співбесіди з іноземної мови;</w:t>
      </w:r>
    </w:p>
    <w:p w:rsidR="0031126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3) для вступу на інші спеціальності: результати фахового іспиту при </w:t>
      </w:r>
      <w:proofErr w:type="gramStart"/>
      <w:r w:rsidRPr="00630161">
        <w:rPr>
          <w:rFonts w:ascii="Times New Roman" w:hAnsi="Times New Roman" w:cs="Times New Roman"/>
          <w:sz w:val="24"/>
          <w:szCs w:val="24"/>
        </w:rPr>
        <w:t>вступ</w:t>
      </w:r>
      <w:proofErr w:type="gramEnd"/>
      <w:r w:rsidRPr="00630161">
        <w:rPr>
          <w:rFonts w:ascii="Times New Roman" w:hAnsi="Times New Roman" w:cs="Times New Roman"/>
          <w:sz w:val="24"/>
          <w:szCs w:val="24"/>
        </w:rPr>
        <w:t xml:space="preserve">і на місця державного або регіонального замовлення; </w:t>
      </w:r>
      <w:r w:rsidR="00311260" w:rsidRPr="00630161">
        <w:rPr>
          <w:rFonts w:ascii="Times New Roman" w:hAnsi="Times New Roman" w:cs="Times New Roman"/>
          <w:sz w:val="24"/>
          <w:szCs w:val="24"/>
          <w:lang w:val="uk-UA"/>
        </w:rPr>
        <w:t xml:space="preserve">тільки </w:t>
      </w:r>
      <w:r w:rsidRPr="00630161">
        <w:rPr>
          <w:rFonts w:ascii="Times New Roman" w:hAnsi="Times New Roman" w:cs="Times New Roman"/>
          <w:sz w:val="24"/>
          <w:szCs w:val="24"/>
        </w:rPr>
        <w:t>результати розгляду мотиваційних листів  при вступі на місця за кошти фізичних або юридичних осіб; або результати вступного іспиту для іноземців з фаху.</w:t>
      </w:r>
    </w:p>
    <w:p w:rsidR="00735846" w:rsidRPr="00630161" w:rsidRDefault="00311260"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6</w:t>
      </w:r>
      <w:r w:rsidR="008B2BA3" w:rsidRPr="00630161">
        <w:rPr>
          <w:rFonts w:ascii="Times New Roman" w:hAnsi="Times New Roman" w:cs="Times New Roman"/>
          <w:sz w:val="24"/>
          <w:szCs w:val="24"/>
          <w:lang w:val="uk-UA"/>
        </w:rPr>
        <w:t xml:space="preserve">.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 Вступник, який підтвердив свій рівень знання англійської мови дійсним сертифікатом тестів </w:t>
      </w:r>
      <w:r w:rsidR="008B2BA3" w:rsidRPr="00630161">
        <w:rPr>
          <w:rFonts w:ascii="Times New Roman" w:hAnsi="Times New Roman" w:cs="Times New Roman"/>
          <w:sz w:val="24"/>
          <w:szCs w:val="24"/>
        </w:rPr>
        <w:t>TOEFL</w:t>
      </w:r>
      <w:r w:rsidR="008B2BA3" w:rsidRPr="00630161">
        <w:rPr>
          <w:rFonts w:ascii="Times New Roman" w:hAnsi="Times New Roman" w:cs="Times New Roman"/>
          <w:sz w:val="24"/>
          <w:szCs w:val="24"/>
          <w:lang w:val="uk-UA"/>
        </w:rPr>
        <w:t xml:space="preserve">, або </w:t>
      </w:r>
      <w:r w:rsidR="008B2BA3" w:rsidRPr="00630161">
        <w:rPr>
          <w:rFonts w:ascii="Times New Roman" w:hAnsi="Times New Roman" w:cs="Times New Roman"/>
          <w:sz w:val="24"/>
          <w:szCs w:val="24"/>
        </w:rPr>
        <w:t>International</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English</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Language</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Testing</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System</w:t>
      </w:r>
      <w:r w:rsidR="008B2BA3" w:rsidRPr="00630161">
        <w:rPr>
          <w:rFonts w:ascii="Times New Roman" w:hAnsi="Times New Roman" w:cs="Times New Roman"/>
          <w:sz w:val="24"/>
          <w:szCs w:val="24"/>
          <w:lang w:val="uk-UA"/>
        </w:rPr>
        <w:t xml:space="preserve">, або сертифікатом </w:t>
      </w:r>
      <w:r w:rsidR="008B2BA3" w:rsidRPr="00630161">
        <w:rPr>
          <w:rFonts w:ascii="Times New Roman" w:hAnsi="Times New Roman" w:cs="Times New Roman"/>
          <w:sz w:val="24"/>
          <w:szCs w:val="24"/>
        </w:rPr>
        <w:t>Cambridge</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English</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Language</w:t>
      </w:r>
      <w:r w:rsidR="008B2BA3" w:rsidRPr="00630161">
        <w:rPr>
          <w:rFonts w:ascii="Times New Roman" w:hAnsi="Times New Roman" w:cs="Times New Roman"/>
          <w:sz w:val="24"/>
          <w:szCs w:val="24"/>
          <w:lang w:val="uk-UA"/>
        </w:rPr>
        <w:t xml:space="preserve"> </w:t>
      </w:r>
      <w:r w:rsidR="008B2BA3" w:rsidRPr="00630161">
        <w:rPr>
          <w:rFonts w:ascii="Times New Roman" w:hAnsi="Times New Roman" w:cs="Times New Roman"/>
          <w:sz w:val="24"/>
          <w:szCs w:val="24"/>
        </w:rPr>
        <w:t>Assessment</w:t>
      </w:r>
      <w:r w:rsidR="008B2BA3" w:rsidRPr="00630161">
        <w:rPr>
          <w:rFonts w:ascii="Times New Roman" w:hAnsi="Times New Roman" w:cs="Times New Roman"/>
          <w:sz w:val="24"/>
          <w:szCs w:val="24"/>
          <w:lang w:val="uk-UA"/>
        </w:rPr>
        <w:t xml:space="preserve"> (не нижче рівня </w:t>
      </w:r>
      <w:r w:rsidR="008B2BA3" w:rsidRPr="00630161">
        <w:rPr>
          <w:rFonts w:ascii="Times New Roman" w:hAnsi="Times New Roman" w:cs="Times New Roman"/>
          <w:sz w:val="24"/>
          <w:szCs w:val="24"/>
        </w:rPr>
        <w:t>B</w:t>
      </w:r>
      <w:r w:rsidR="008B2BA3" w:rsidRPr="00630161">
        <w:rPr>
          <w:rFonts w:ascii="Times New Roman" w:hAnsi="Times New Roman" w:cs="Times New Roman"/>
          <w:sz w:val="24"/>
          <w:szCs w:val="24"/>
          <w:lang w:val="uk-UA"/>
        </w:rPr>
        <w:t xml:space="preserve">2 Загальноєвропейських рекомендацій з мовної освіти чи аналогічного рівня); німецької мови - дійсним сертифікатом </w:t>
      </w:r>
      <w:r w:rsidR="008B2BA3" w:rsidRPr="00630161">
        <w:rPr>
          <w:rFonts w:ascii="Times New Roman" w:hAnsi="Times New Roman" w:cs="Times New Roman"/>
          <w:sz w:val="24"/>
          <w:szCs w:val="24"/>
        </w:rPr>
        <w:t>TestDaF</w:t>
      </w:r>
      <w:r w:rsidR="008B2BA3" w:rsidRPr="00630161">
        <w:rPr>
          <w:rFonts w:ascii="Times New Roman" w:hAnsi="Times New Roman" w:cs="Times New Roman"/>
          <w:sz w:val="24"/>
          <w:szCs w:val="24"/>
          <w:lang w:val="uk-UA"/>
        </w:rPr>
        <w:t xml:space="preserve"> (не нижче рівня </w:t>
      </w:r>
      <w:r w:rsidR="008B2BA3" w:rsidRPr="00630161">
        <w:rPr>
          <w:rFonts w:ascii="Times New Roman" w:hAnsi="Times New Roman" w:cs="Times New Roman"/>
          <w:sz w:val="24"/>
          <w:szCs w:val="24"/>
        </w:rPr>
        <w:t>B</w:t>
      </w:r>
      <w:r w:rsidR="008B2BA3" w:rsidRPr="00630161">
        <w:rPr>
          <w:rFonts w:ascii="Times New Roman" w:hAnsi="Times New Roman" w:cs="Times New Roman"/>
          <w:sz w:val="24"/>
          <w:szCs w:val="24"/>
          <w:lang w:val="uk-UA"/>
        </w:rPr>
        <w:t xml:space="preserve">2 Загальноєвропейських рекомендацій з мовної освіти чи аналогічного рівня); французької мови - дійсним сертифікатом тесту </w:t>
      </w:r>
      <w:r w:rsidR="008B2BA3" w:rsidRPr="00630161">
        <w:rPr>
          <w:rFonts w:ascii="Times New Roman" w:hAnsi="Times New Roman" w:cs="Times New Roman"/>
          <w:sz w:val="24"/>
          <w:szCs w:val="24"/>
        </w:rPr>
        <w:t>DELF</w:t>
      </w:r>
      <w:r w:rsidR="008B2BA3" w:rsidRPr="00630161">
        <w:rPr>
          <w:rFonts w:ascii="Times New Roman" w:hAnsi="Times New Roman" w:cs="Times New Roman"/>
          <w:sz w:val="24"/>
          <w:szCs w:val="24"/>
          <w:lang w:val="uk-UA"/>
        </w:rPr>
        <w:t xml:space="preserve"> або </w:t>
      </w:r>
      <w:r w:rsidR="008B2BA3" w:rsidRPr="00630161">
        <w:rPr>
          <w:rFonts w:ascii="Times New Roman" w:hAnsi="Times New Roman" w:cs="Times New Roman"/>
          <w:sz w:val="24"/>
          <w:szCs w:val="24"/>
        </w:rPr>
        <w:t>DALF</w:t>
      </w:r>
      <w:r w:rsidR="008B2BA3" w:rsidRPr="00630161">
        <w:rPr>
          <w:rFonts w:ascii="Times New Roman" w:hAnsi="Times New Roman" w:cs="Times New Roman"/>
          <w:sz w:val="24"/>
          <w:szCs w:val="24"/>
          <w:lang w:val="uk-UA"/>
        </w:rPr>
        <w:t xml:space="preserve"> (не нижче рівня </w:t>
      </w:r>
      <w:r w:rsidR="008B2BA3" w:rsidRPr="00630161">
        <w:rPr>
          <w:rFonts w:ascii="Times New Roman" w:hAnsi="Times New Roman" w:cs="Times New Roman"/>
          <w:sz w:val="24"/>
          <w:szCs w:val="24"/>
        </w:rPr>
        <w:t>B</w:t>
      </w:r>
      <w:r w:rsidR="008B2BA3" w:rsidRPr="00630161">
        <w:rPr>
          <w:rFonts w:ascii="Times New Roman" w:hAnsi="Times New Roman" w:cs="Times New Roman"/>
          <w:sz w:val="24"/>
          <w:szCs w:val="24"/>
          <w:lang w:val="uk-UA"/>
        </w:rPr>
        <w:t xml:space="preserve">2 Загальноєвропейських рекомендацій з мовної освіти чи аналогічного рівня), звільняється від складання вступного іспиту з іноземної мови. </w:t>
      </w:r>
      <w:proofErr w:type="gramStart"/>
      <w:r w:rsidR="008B2BA3" w:rsidRPr="00630161">
        <w:rPr>
          <w:rFonts w:ascii="Times New Roman" w:hAnsi="Times New Roman" w:cs="Times New Roman"/>
          <w:sz w:val="24"/>
          <w:szCs w:val="24"/>
        </w:rPr>
        <w:t>П</w:t>
      </w:r>
      <w:proofErr w:type="gramEnd"/>
      <w:r w:rsidR="008B2BA3" w:rsidRPr="00630161">
        <w:rPr>
          <w:rFonts w:ascii="Times New Roman" w:hAnsi="Times New Roman" w:cs="Times New Roman"/>
          <w:sz w:val="24"/>
          <w:szCs w:val="24"/>
        </w:rPr>
        <w:t xml:space="preserve">ід час визначення результатів конкурсу зазначені сертифікати прирівнюються до результатів вступного іспиту з іноземної мови з найвищим балом. Відповідно до </w:t>
      </w:r>
      <w:r w:rsidR="00F01557" w:rsidRPr="00630161">
        <w:rPr>
          <w:rFonts w:ascii="Times New Roman" w:hAnsi="Times New Roman" w:cs="Times New Roman"/>
          <w:sz w:val="24"/>
          <w:szCs w:val="24"/>
        </w:rPr>
        <w:t xml:space="preserve">цих </w:t>
      </w:r>
      <w:r w:rsidR="00092F2D" w:rsidRPr="00630161">
        <w:rPr>
          <w:rFonts w:ascii="Times New Roman" w:hAnsi="Times New Roman" w:cs="Times New Roman"/>
          <w:sz w:val="24"/>
          <w:szCs w:val="24"/>
        </w:rPr>
        <w:t xml:space="preserve">Правил </w:t>
      </w:r>
      <w:r w:rsidR="008B2BA3" w:rsidRPr="00630161">
        <w:rPr>
          <w:rFonts w:ascii="Times New Roman" w:hAnsi="Times New Roman" w:cs="Times New Roman"/>
          <w:sz w:val="24"/>
          <w:szCs w:val="24"/>
        </w:rPr>
        <w:t xml:space="preserve">особам, які вступають до аспірантури (ад’юнктури) з іншої галузі знань (спеціальності), </w:t>
      </w:r>
      <w:proofErr w:type="gramStart"/>
      <w:r w:rsidR="008B2BA3" w:rsidRPr="00630161">
        <w:rPr>
          <w:rFonts w:ascii="Times New Roman" w:hAnsi="Times New Roman" w:cs="Times New Roman"/>
          <w:sz w:val="24"/>
          <w:szCs w:val="24"/>
        </w:rPr>
        <w:t>ніж</w:t>
      </w:r>
      <w:proofErr w:type="gramEnd"/>
      <w:r w:rsidR="008B2BA3" w:rsidRPr="00630161">
        <w:rPr>
          <w:rFonts w:ascii="Times New Roman" w:hAnsi="Times New Roman" w:cs="Times New Roman"/>
          <w:sz w:val="24"/>
          <w:szCs w:val="24"/>
        </w:rPr>
        <w:t xml:space="preserve"> та, яка зазначена в їх дипломі магістра (спеціаліста), можуть бути призначені додаткові вступні випробування.</w:t>
      </w:r>
    </w:p>
    <w:p w:rsidR="00735846" w:rsidRPr="00630161" w:rsidRDefault="00735846"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7</w:t>
      </w:r>
      <w:r w:rsidR="008B2BA3" w:rsidRPr="00630161">
        <w:rPr>
          <w:rFonts w:ascii="Times New Roman" w:hAnsi="Times New Roman" w:cs="Times New Roman"/>
          <w:sz w:val="24"/>
          <w:szCs w:val="24"/>
        </w:rPr>
        <w:t>. Конкурсний бал розраховується:</w:t>
      </w:r>
    </w:p>
    <w:p w:rsidR="0073584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1) для вступу на перший курс для здобуття ступеня бакалавра (магістра медичного, фармацевтичного або ветеринарного спрямування) </w:t>
      </w:r>
      <w:proofErr w:type="gramStart"/>
      <w:r w:rsidRPr="00630161">
        <w:rPr>
          <w:rFonts w:ascii="Times New Roman" w:hAnsi="Times New Roman" w:cs="Times New Roman"/>
          <w:sz w:val="24"/>
          <w:szCs w:val="24"/>
        </w:rPr>
        <w:t>на</w:t>
      </w:r>
      <w:proofErr w:type="gramEnd"/>
      <w:r w:rsidRPr="00630161">
        <w:rPr>
          <w:rFonts w:ascii="Times New Roman" w:hAnsi="Times New Roman" w:cs="Times New Roman"/>
          <w:sz w:val="24"/>
          <w:szCs w:val="24"/>
        </w:rPr>
        <w:t xml:space="preserve"> основі повної загальної середньої освіти за такою формулою:</w:t>
      </w:r>
    </w:p>
    <w:p w:rsidR="0073584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Конкурсний бал (КБ) = К</w:t>
      </w:r>
      <w:proofErr w:type="gramStart"/>
      <w:r w:rsidRPr="00630161">
        <w:rPr>
          <w:rFonts w:ascii="Times New Roman" w:hAnsi="Times New Roman" w:cs="Times New Roman"/>
          <w:sz w:val="24"/>
          <w:szCs w:val="24"/>
        </w:rPr>
        <w:t>1</w:t>
      </w:r>
      <w:proofErr w:type="gramEnd"/>
      <w:r w:rsidRPr="00630161">
        <w:rPr>
          <w:rFonts w:ascii="Times New Roman" w:hAnsi="Times New Roman" w:cs="Times New Roman"/>
          <w:sz w:val="24"/>
          <w:szCs w:val="24"/>
        </w:rPr>
        <w:t xml:space="preserve"> × П1 + К2 × П2 + К3 × П3 + ОУ або КБ = ТК;</w:t>
      </w:r>
    </w:p>
    <w:p w:rsidR="0073584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Таблиця переведення тестових балів з української мови, математики, історії України національного мультипредметного тесту до шкали 100-200 наведена в додатку 6 до ц</w:t>
      </w:r>
      <w:r w:rsidR="00735846"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w:t>
      </w:r>
    </w:p>
    <w:p w:rsidR="0073584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ТК – оцінка творчого конкурсу;</w:t>
      </w:r>
    </w:p>
    <w:p w:rsidR="0073584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 xml:space="preserve">ОУ – бал за успішне закінчення у рік вступу підготовчих курсів </w:t>
      </w:r>
      <w:r w:rsidR="00735846" w:rsidRPr="00630161">
        <w:rPr>
          <w:rFonts w:ascii="Times New Roman" w:hAnsi="Times New Roman" w:cs="Times New Roman"/>
          <w:sz w:val="24"/>
          <w:szCs w:val="24"/>
          <w:lang w:val="uk-UA"/>
        </w:rPr>
        <w:t>Університету</w:t>
      </w:r>
      <w:r w:rsidRPr="00630161">
        <w:rPr>
          <w:rFonts w:ascii="Times New Roman" w:hAnsi="Times New Roman" w:cs="Times New Roman"/>
          <w:sz w:val="24"/>
          <w:szCs w:val="24"/>
          <w:lang w:val="uk-UA"/>
        </w:rPr>
        <w:t xml:space="preserve"> для вступу до нього за шкалою від 0 до 10 балів у разі вступу на спеціальності (спеціалізації), зазначені в Переліку спеціальностей, яким надається особлива підтримка</w:t>
      </w:r>
      <w:r w:rsidR="00735846" w:rsidRPr="00630161">
        <w:rPr>
          <w:rFonts w:ascii="Times New Roman" w:hAnsi="Times New Roman" w:cs="Times New Roman"/>
          <w:sz w:val="24"/>
          <w:szCs w:val="24"/>
          <w:lang w:val="uk-UA"/>
        </w:rPr>
        <w:t xml:space="preserve"> (Додаток 5)</w:t>
      </w:r>
      <w:r w:rsidRPr="00630161">
        <w:rPr>
          <w:rFonts w:ascii="Times New Roman" w:hAnsi="Times New Roman" w:cs="Times New Roman"/>
          <w:sz w:val="24"/>
          <w:szCs w:val="24"/>
          <w:lang w:val="uk-UA"/>
        </w:rPr>
        <w:t>.</w:t>
      </w:r>
    </w:p>
    <w:p w:rsidR="00735846"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Якщо конкурсний бал вступника при цьому перевищує 200, він встановлюється таким, що дорівнює 200;</w:t>
      </w:r>
    </w:p>
    <w:p w:rsidR="00ED7F0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Невід’ємні вагові коефіцієнти К</w:t>
      </w:r>
      <w:proofErr w:type="gramStart"/>
      <w:r w:rsidRPr="00630161">
        <w:rPr>
          <w:rFonts w:ascii="Times New Roman" w:hAnsi="Times New Roman" w:cs="Times New Roman"/>
          <w:sz w:val="24"/>
          <w:szCs w:val="24"/>
        </w:rPr>
        <w:t>1</w:t>
      </w:r>
      <w:proofErr w:type="gramEnd"/>
      <w:r w:rsidRPr="00630161">
        <w:rPr>
          <w:rFonts w:ascii="Times New Roman" w:hAnsi="Times New Roman" w:cs="Times New Roman"/>
          <w:sz w:val="24"/>
          <w:szCs w:val="24"/>
        </w:rPr>
        <w:t xml:space="preserve">, К2, К3 для кожної спеціальності визначені в додатку </w:t>
      </w:r>
      <w:r w:rsidR="00735846" w:rsidRPr="00630161">
        <w:rPr>
          <w:rFonts w:ascii="Times New Roman" w:hAnsi="Times New Roman" w:cs="Times New Roman"/>
          <w:sz w:val="24"/>
          <w:szCs w:val="24"/>
          <w:lang w:val="uk-UA"/>
        </w:rPr>
        <w:t>6</w:t>
      </w:r>
      <w:r w:rsidRPr="00630161">
        <w:rPr>
          <w:rFonts w:ascii="Times New Roman" w:hAnsi="Times New Roman" w:cs="Times New Roman"/>
          <w:sz w:val="24"/>
          <w:szCs w:val="24"/>
        </w:rPr>
        <w:t xml:space="preserve"> до ц</w:t>
      </w:r>
      <w:r w:rsidR="00735846"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w:t>
      </w:r>
      <w:proofErr w:type="gramStart"/>
      <w:r w:rsidRPr="00630161">
        <w:rPr>
          <w:rFonts w:ascii="Times New Roman" w:hAnsi="Times New Roman" w:cs="Times New Roman"/>
          <w:sz w:val="24"/>
          <w:szCs w:val="24"/>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Міністерства молоді та спорту України, зараховуються оцінки по 200 балів з двох</w:t>
      </w:r>
      <w:proofErr w:type="gramEnd"/>
      <w:r w:rsidRPr="00630161">
        <w:rPr>
          <w:rFonts w:ascii="Times New Roman" w:hAnsi="Times New Roman" w:cs="Times New Roman"/>
          <w:sz w:val="24"/>
          <w:szCs w:val="24"/>
        </w:rPr>
        <w:t xml:space="preserve"> конкурсних предметі</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xml:space="preserve"> за вибором вступника. Документом, що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ідтверджує статус призера або переможця зазначених змагань, є диплом (грамота, сертифікат тощо), виданий організаторами змагань з визначенням власного прізвища та імені особи, назви змагань, дати, місця їх проведення, зайнятого місця та результату. Остаточно конкурсний бал множиться на регіональний (РК) та галузевий (ГК) коефіцієнти шляхом його множення на їх добуток, причому: РК дорівнює 1,04; ГК дорівнює 1,02 для поданих заяв із </w:t>
      </w:r>
      <w:proofErr w:type="gramStart"/>
      <w:r w:rsidRPr="00630161">
        <w:rPr>
          <w:rFonts w:ascii="Times New Roman" w:hAnsi="Times New Roman" w:cs="Times New Roman"/>
          <w:sz w:val="24"/>
          <w:szCs w:val="24"/>
        </w:rPr>
        <w:t>пр</w:t>
      </w:r>
      <w:proofErr w:type="gramEnd"/>
      <w:r w:rsidRPr="00630161">
        <w:rPr>
          <w:rFonts w:ascii="Times New Roman" w:hAnsi="Times New Roman" w:cs="Times New Roman"/>
          <w:sz w:val="24"/>
          <w:szCs w:val="24"/>
        </w:rPr>
        <w:t>іоритетністю 1 та 2 на спеціальності (предметні спеціальності, спеціалізації), передбачені в Переліку спеціальностей, яким надається особлива підтримка</w:t>
      </w:r>
      <w:r w:rsidR="00ED7F09" w:rsidRPr="00630161">
        <w:rPr>
          <w:rFonts w:ascii="Times New Roman" w:hAnsi="Times New Roman" w:cs="Times New Roman"/>
          <w:sz w:val="24"/>
          <w:szCs w:val="24"/>
          <w:lang w:val="uk-UA"/>
        </w:rPr>
        <w:t xml:space="preserve"> (Додаток 5)</w:t>
      </w:r>
      <w:r w:rsidRPr="00630161">
        <w:rPr>
          <w:rFonts w:ascii="Times New Roman" w:hAnsi="Times New Roman" w:cs="Times New Roman"/>
          <w:sz w:val="24"/>
          <w:szCs w:val="24"/>
        </w:rPr>
        <w:t xml:space="preserve">; 1,00 - в інших випадках; Якщо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ісля домноження на коефіцієнти конкурсний бал перевищує 200, він встанов</w:t>
      </w:r>
      <w:r w:rsidR="00ED7F09" w:rsidRPr="00630161">
        <w:rPr>
          <w:rFonts w:ascii="Times New Roman" w:hAnsi="Times New Roman" w:cs="Times New Roman"/>
          <w:sz w:val="24"/>
          <w:szCs w:val="24"/>
        </w:rPr>
        <w:t>люється таким, що дорівнює 200;</w:t>
      </w:r>
    </w:p>
    <w:p w:rsidR="00ED7F0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2) для вступу на навчання на основі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івня молодшого спеціаліста, освітньо-професійного ступеня фахового молодшого бакалавра, освітнього ступеня молодшого бакалавра на другий (третій) курс з нормативним або на перший курс з скороченим строком навчання для здобуття ступеня бакалавра (магістра медичного, фармацевтичного та ветеринарного</w:t>
      </w:r>
      <w:r w:rsidR="00ED7F09" w:rsidRPr="00630161">
        <w:rPr>
          <w:rFonts w:ascii="Times New Roman" w:hAnsi="Times New Roman" w:cs="Times New Roman"/>
          <w:sz w:val="24"/>
          <w:szCs w:val="24"/>
        </w:rPr>
        <w:t xml:space="preserve"> спрямувань) за такою формулою:</w:t>
      </w:r>
    </w:p>
    <w:p w:rsidR="00ED7F0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Конкурсний бал (КБ) = 0,5 × П1 +0,5 × П2 (ТК), де П1, П2 - оцінки з першого та другого</w:t>
      </w:r>
      <w:r w:rsidR="00ED7F09" w:rsidRPr="00630161">
        <w:rPr>
          <w:rFonts w:ascii="Times New Roman" w:hAnsi="Times New Roman" w:cs="Times New Roman"/>
          <w:sz w:val="24"/>
          <w:szCs w:val="24"/>
          <w:lang w:val="uk-UA"/>
        </w:rPr>
        <w:t xml:space="preserve"> предметів (творчого конкурсу);</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3) для вступу на навчання для здобуття ступеня магістра з спеціальностей 081 «Право» та 293 «Міжнародне право» за такою формулою: Конкурсний бал (КБ) = 0,3 × П1 + 0,7 × П2, де</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П1 - оцінка блоку магістерського комплексного тесту (або індивідуальної усної співбесіди у передбачених цим Порядком випадках) з іноземної мови або єдиного вступного іспиту з іноземної мови 2019-2021 років (за шкалою від 100 до 200 балів). Таблиця переведення тестових балів з іноземної мови магістерського комплексного тесту до шкали 100-200 наведена в додатку </w:t>
      </w:r>
      <w:r w:rsidR="00C65FD0" w:rsidRPr="00630161">
        <w:rPr>
          <w:rFonts w:ascii="Times New Roman" w:hAnsi="Times New Roman" w:cs="Times New Roman"/>
          <w:sz w:val="24"/>
          <w:szCs w:val="24"/>
          <w:lang w:val="uk-UA"/>
        </w:rPr>
        <w:t>7</w:t>
      </w:r>
      <w:r w:rsidRPr="00630161">
        <w:rPr>
          <w:rFonts w:ascii="Times New Roman" w:hAnsi="Times New Roman" w:cs="Times New Roman"/>
          <w:sz w:val="24"/>
          <w:szCs w:val="24"/>
          <w:lang w:val="uk-UA"/>
        </w:rPr>
        <w:t xml:space="preserve"> до ц</w:t>
      </w:r>
      <w:r w:rsidR="00091874"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П2 - оцінка блоку магістерського комплексного тесту (або індивідуальної усної співбесіди у передбачених цим Порядком випадках) з права або єдиного вступного фахового випробування 2019-2021 років (за шкалою від 100 до 200 балів), Таблиця переведення тестових балів з права магістерського комплексного тесту до шкали 100-200 наведена в додатку </w:t>
      </w:r>
      <w:r w:rsidR="00C65FD0" w:rsidRPr="00630161">
        <w:rPr>
          <w:rFonts w:ascii="Times New Roman" w:hAnsi="Times New Roman" w:cs="Times New Roman"/>
          <w:sz w:val="24"/>
          <w:szCs w:val="24"/>
          <w:lang w:val="uk-UA"/>
        </w:rPr>
        <w:t>7</w:t>
      </w:r>
      <w:r w:rsidRPr="00630161">
        <w:rPr>
          <w:rFonts w:ascii="Times New Roman" w:hAnsi="Times New Roman" w:cs="Times New Roman"/>
          <w:sz w:val="24"/>
          <w:szCs w:val="24"/>
          <w:lang w:val="uk-UA"/>
        </w:rPr>
        <w:t xml:space="preserve"> до ц</w:t>
      </w:r>
      <w:r w:rsidR="00091874"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 для вступу на навчання для здобуття ступеня магістра з спеціальностей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 за такою формулою: Конкурсний бал (КБ) = 0,5 × П1 + 0,5 × П2, де</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П1 - оцінка магістерського тесту навчальної компетентності (або індивідуальної усної співбесіди з іноземної мови у передбачених </w:t>
      </w:r>
      <w:r w:rsidR="00091874" w:rsidRPr="00630161">
        <w:rPr>
          <w:rFonts w:ascii="Times New Roman" w:hAnsi="Times New Roman" w:cs="Times New Roman"/>
          <w:sz w:val="24"/>
          <w:szCs w:val="24"/>
          <w:lang w:val="uk-UA"/>
        </w:rPr>
        <w:t>цими</w:t>
      </w:r>
      <w:r w:rsidRPr="00630161">
        <w:rPr>
          <w:rFonts w:ascii="Times New Roman" w:hAnsi="Times New Roman" w:cs="Times New Roman"/>
          <w:sz w:val="24"/>
          <w:szCs w:val="24"/>
          <w:lang w:val="uk-UA"/>
        </w:rPr>
        <w:t xml:space="preserve"> </w:t>
      </w:r>
      <w:r w:rsidR="00091874" w:rsidRPr="00630161">
        <w:rPr>
          <w:rFonts w:ascii="Times New Roman" w:hAnsi="Times New Roman" w:cs="Times New Roman"/>
          <w:sz w:val="24"/>
          <w:szCs w:val="24"/>
          <w:lang w:val="uk-UA"/>
        </w:rPr>
        <w:t xml:space="preserve">Правилами </w:t>
      </w:r>
      <w:r w:rsidRPr="00630161">
        <w:rPr>
          <w:rFonts w:ascii="Times New Roman" w:hAnsi="Times New Roman" w:cs="Times New Roman"/>
          <w:sz w:val="24"/>
          <w:szCs w:val="24"/>
          <w:lang w:val="uk-UA"/>
        </w:rPr>
        <w:t xml:space="preserve">випадках) (за шкалою від 100 до 200 балів), Таблиця переведення тестових балів магістерського тесту навчальної компетентності до шкали 100-200 наведена в додатку </w:t>
      </w:r>
      <w:r w:rsidR="00C65FD0" w:rsidRPr="00630161">
        <w:rPr>
          <w:rFonts w:ascii="Times New Roman" w:hAnsi="Times New Roman" w:cs="Times New Roman"/>
          <w:sz w:val="24"/>
          <w:szCs w:val="24"/>
          <w:lang w:val="uk-UA"/>
        </w:rPr>
        <w:t>7</w:t>
      </w:r>
      <w:r w:rsidRPr="00630161">
        <w:rPr>
          <w:rFonts w:ascii="Times New Roman" w:hAnsi="Times New Roman" w:cs="Times New Roman"/>
          <w:sz w:val="24"/>
          <w:szCs w:val="24"/>
          <w:lang w:val="uk-UA"/>
        </w:rPr>
        <w:t xml:space="preserve"> до </w:t>
      </w:r>
      <w:r w:rsidR="00630161" w:rsidRPr="00630161">
        <w:rPr>
          <w:rFonts w:ascii="Times New Roman" w:hAnsi="Times New Roman" w:cs="Times New Roman"/>
          <w:sz w:val="24"/>
          <w:szCs w:val="24"/>
          <w:lang w:val="uk-UA"/>
        </w:rPr>
        <w:t>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П2 - оцінка фахового іспиту (з</w:t>
      </w:r>
      <w:r w:rsidR="00091874" w:rsidRPr="00630161">
        <w:rPr>
          <w:rFonts w:ascii="Times New Roman" w:hAnsi="Times New Roman" w:cs="Times New Roman"/>
          <w:sz w:val="24"/>
          <w:szCs w:val="24"/>
          <w:lang w:val="uk-UA"/>
        </w:rPr>
        <w:t>а шкалою від 100 до 200 балів);</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 xml:space="preserve">5) для вступу на навчання для здобуття ступеня магістра з інших спеціальностей за такою формулою </w:t>
      </w:r>
      <w:r w:rsidRPr="00630161">
        <w:rPr>
          <w:rFonts w:ascii="Times New Roman" w:hAnsi="Times New Roman" w:cs="Times New Roman"/>
          <w:sz w:val="24"/>
          <w:szCs w:val="24"/>
        </w:rPr>
        <w:t>(у разі конкурсного відбору за результатами фахового іспиту): Конкурсний бал (КБ) = П1, де П1 – оцінка фахового іспиту.</w:t>
      </w: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6) в інших випадках конкурсний бал обчислюється як сума балів за вступні випробування та інші показники </w:t>
      </w:r>
      <w:proofErr w:type="gramStart"/>
      <w:r w:rsidRPr="00630161">
        <w:rPr>
          <w:rFonts w:ascii="Times New Roman" w:hAnsi="Times New Roman" w:cs="Times New Roman"/>
          <w:sz w:val="24"/>
          <w:szCs w:val="24"/>
        </w:rPr>
        <w:t>конкурсного</w:t>
      </w:r>
      <w:proofErr w:type="gramEnd"/>
      <w:r w:rsidRPr="00630161">
        <w:rPr>
          <w:rFonts w:ascii="Times New Roman" w:hAnsi="Times New Roman" w:cs="Times New Roman"/>
          <w:sz w:val="24"/>
          <w:szCs w:val="24"/>
        </w:rPr>
        <w:t xml:space="preserve"> відбору відповідно до Правил прийому. За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ізної кількості складових у конкурсному балі має дотримуватись принцип рівності прав вступників.</w:t>
      </w:r>
    </w:p>
    <w:p w:rsidR="00091874" w:rsidRPr="00630161" w:rsidRDefault="00091874" w:rsidP="00630161">
      <w:pPr>
        <w:spacing w:after="0" w:line="240" w:lineRule="auto"/>
        <w:jc w:val="both"/>
        <w:rPr>
          <w:rFonts w:ascii="Times New Roman" w:hAnsi="Times New Roman" w:cs="Times New Roman"/>
          <w:sz w:val="24"/>
          <w:szCs w:val="24"/>
          <w:lang w:val="uk-UA"/>
        </w:rPr>
      </w:pPr>
    </w:p>
    <w:p w:rsidR="0009187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10. </w:t>
      </w:r>
      <w:r w:rsidR="00091874" w:rsidRPr="00630161">
        <w:rPr>
          <w:rFonts w:ascii="Times New Roman" w:hAnsi="Times New Roman" w:cs="Times New Roman"/>
          <w:sz w:val="24"/>
          <w:szCs w:val="24"/>
          <w:lang w:val="uk-UA"/>
        </w:rPr>
        <w:t>М</w:t>
      </w:r>
      <w:r w:rsidRPr="00630161">
        <w:rPr>
          <w:rFonts w:ascii="Times New Roman" w:hAnsi="Times New Roman" w:cs="Times New Roman"/>
          <w:sz w:val="24"/>
          <w:szCs w:val="24"/>
        </w:rPr>
        <w:t>інімальне значення кількості балів із вступних випробувань (конкурсного бала), з якими вступник допускається до участі у конкурсі для спеціальностей галузей знань 08 «Право», 28 «Публічне управління та адміністрування», 29 «Міжнародні відносини»</w:t>
      </w:r>
      <w:r w:rsidR="00091874" w:rsidRPr="00630161">
        <w:rPr>
          <w:rFonts w:ascii="Times New Roman" w:hAnsi="Times New Roman" w:cs="Times New Roman"/>
          <w:sz w:val="24"/>
          <w:szCs w:val="24"/>
          <w:lang w:val="uk-UA"/>
        </w:rPr>
        <w:t xml:space="preserve"> становить 140, для інших спеціальностей 100</w:t>
      </w:r>
      <w:r w:rsidRPr="00630161">
        <w:rPr>
          <w:rFonts w:ascii="Times New Roman" w:hAnsi="Times New Roman" w:cs="Times New Roman"/>
          <w:sz w:val="24"/>
          <w:szCs w:val="24"/>
        </w:rPr>
        <w:t>.</w:t>
      </w:r>
    </w:p>
    <w:p w:rsidR="00C65FD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11. </w:t>
      </w:r>
      <w:r w:rsidR="00C65FD0" w:rsidRPr="00630161">
        <w:rPr>
          <w:rFonts w:ascii="Times New Roman" w:hAnsi="Times New Roman" w:cs="Times New Roman"/>
          <w:sz w:val="24"/>
          <w:szCs w:val="24"/>
          <w:lang w:val="uk-UA"/>
        </w:rPr>
        <w:t xml:space="preserve">При проведені </w:t>
      </w:r>
      <w:r w:rsidRPr="00630161">
        <w:rPr>
          <w:rFonts w:ascii="Times New Roman" w:hAnsi="Times New Roman" w:cs="Times New Roman"/>
          <w:sz w:val="24"/>
          <w:szCs w:val="24"/>
          <w:lang w:val="uk-UA"/>
        </w:rPr>
        <w:t>фахових іспитів</w:t>
      </w:r>
      <w:r w:rsidR="00C65FD0" w:rsidRPr="00630161">
        <w:rPr>
          <w:rFonts w:ascii="Times New Roman" w:hAnsi="Times New Roman" w:cs="Times New Roman"/>
          <w:sz w:val="24"/>
          <w:szCs w:val="24"/>
          <w:lang w:val="uk-UA"/>
        </w:rPr>
        <w:t xml:space="preserve"> використовуються тільки програми </w:t>
      </w:r>
      <w:r w:rsidRPr="00630161">
        <w:rPr>
          <w:rFonts w:ascii="Times New Roman" w:hAnsi="Times New Roman" w:cs="Times New Roman"/>
          <w:sz w:val="24"/>
          <w:szCs w:val="24"/>
          <w:lang w:val="uk-UA"/>
        </w:rPr>
        <w:t>затвердж</w:t>
      </w:r>
      <w:r w:rsidR="00C65FD0" w:rsidRPr="00630161">
        <w:rPr>
          <w:rFonts w:ascii="Times New Roman" w:hAnsi="Times New Roman" w:cs="Times New Roman"/>
          <w:sz w:val="24"/>
          <w:szCs w:val="24"/>
          <w:lang w:val="uk-UA"/>
        </w:rPr>
        <w:t>ені головою приймальної комісії та оприлюднені на офіційному сайті Університету.</w:t>
      </w:r>
    </w:p>
    <w:p w:rsidR="00C65FD0" w:rsidRPr="00630161" w:rsidRDefault="008B2BA3"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rPr>
        <w:t xml:space="preserve">12. Особи, які без поважних причин (визнаних такими за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w:t>
      </w:r>
      <w:proofErr w:type="gramStart"/>
      <w:r w:rsidRPr="00630161">
        <w:rPr>
          <w:rFonts w:ascii="Times New Roman" w:hAnsi="Times New Roman" w:cs="Times New Roman"/>
          <w:sz w:val="24"/>
          <w:szCs w:val="24"/>
        </w:rPr>
        <w:t>допускається</w:t>
      </w:r>
      <w:proofErr w:type="gramEnd"/>
      <w:r w:rsidRPr="00630161">
        <w:rPr>
          <w:rFonts w:ascii="Times New Roman" w:hAnsi="Times New Roman" w:cs="Times New Roman"/>
          <w:sz w:val="24"/>
          <w:szCs w:val="24"/>
        </w:rPr>
        <w:t>.</w:t>
      </w:r>
    </w:p>
    <w:p w:rsidR="00C65FD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13. Апеляції на результати вступних випробувань, проведених закладом вищої освіти, розглядає апеляційна комі</w:t>
      </w:r>
      <w:proofErr w:type="gramStart"/>
      <w:r w:rsidRPr="00630161">
        <w:rPr>
          <w:rFonts w:ascii="Times New Roman" w:hAnsi="Times New Roman" w:cs="Times New Roman"/>
          <w:sz w:val="24"/>
          <w:szCs w:val="24"/>
        </w:rPr>
        <w:t>с</w:t>
      </w:r>
      <w:proofErr w:type="gramEnd"/>
      <w:r w:rsidRPr="00630161">
        <w:rPr>
          <w:rFonts w:ascii="Times New Roman" w:hAnsi="Times New Roman" w:cs="Times New Roman"/>
          <w:sz w:val="24"/>
          <w:szCs w:val="24"/>
        </w:rPr>
        <w:t>і</w:t>
      </w:r>
      <w:proofErr w:type="gramStart"/>
      <w:r w:rsidRPr="00630161">
        <w:rPr>
          <w:rFonts w:ascii="Times New Roman" w:hAnsi="Times New Roman" w:cs="Times New Roman"/>
          <w:sz w:val="24"/>
          <w:szCs w:val="24"/>
        </w:rPr>
        <w:t>я</w:t>
      </w:r>
      <w:proofErr w:type="gramEnd"/>
      <w:r w:rsidRPr="00630161">
        <w:rPr>
          <w:rFonts w:ascii="Times New Roman" w:hAnsi="Times New Roman" w:cs="Times New Roman"/>
          <w:sz w:val="24"/>
          <w:szCs w:val="24"/>
        </w:rPr>
        <w:t xml:space="preserve"> цього закладу вищої освіти, склад та порядок роботи якої затверджуються наказом його керівника.</w:t>
      </w:r>
    </w:p>
    <w:p w:rsidR="00C65FD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14. Відомості про результати вступних випробувань та інших конкурсних показників вносяться до запису про вступника </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xml:space="preserve"> ЄДЕБО. </w:t>
      </w:r>
    </w:p>
    <w:p w:rsidR="00C65FD0"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15.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16. Офіційне оголошення результатів творчих конкурсів на місця державного та регіонального замовлення, включаючи інформацію про досягнення мінімального прохідного бала, здійснюється шляхом розміщення відповідних відомостей на офіційних вебсайтах закладів вищої освіти та вноситься до ЄДЕБО не пізніше наступного дня після їх проведення.</w:t>
      </w:r>
    </w:p>
    <w:p w:rsidR="00002CE9" w:rsidRPr="00630161" w:rsidRDefault="00002CE9" w:rsidP="00630161">
      <w:pPr>
        <w:spacing w:after="0" w:line="240" w:lineRule="auto"/>
        <w:jc w:val="both"/>
        <w:rPr>
          <w:rFonts w:ascii="Times New Roman" w:hAnsi="Times New Roman" w:cs="Times New Roman"/>
          <w:sz w:val="24"/>
          <w:szCs w:val="24"/>
          <w:lang w:val="uk-UA"/>
        </w:rPr>
      </w:pPr>
    </w:p>
    <w:p w:rsidR="00002CE9" w:rsidRPr="00D6221F"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 xml:space="preserve">VIII. Спеціальні умови участі в </w:t>
      </w:r>
      <w:proofErr w:type="gramStart"/>
      <w:r w:rsidRPr="00D6221F">
        <w:rPr>
          <w:rFonts w:ascii="Times New Roman" w:hAnsi="Times New Roman" w:cs="Times New Roman"/>
          <w:b/>
          <w:sz w:val="28"/>
          <w:szCs w:val="28"/>
        </w:rPr>
        <w:t>конкурсному</w:t>
      </w:r>
      <w:proofErr w:type="gramEnd"/>
      <w:r w:rsidRPr="00D6221F">
        <w:rPr>
          <w:rFonts w:ascii="Times New Roman" w:hAnsi="Times New Roman" w:cs="Times New Roman"/>
          <w:b/>
          <w:sz w:val="28"/>
          <w:szCs w:val="28"/>
        </w:rPr>
        <w:t xml:space="preserve"> відборі на здобуття вищої освіти</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1. Спеціальними умовами участі у конкурсному відборі під час вступу для здобуття вищої освіти на основі повної загальної середньої освіти є: зарахування на підставі позитивної оцінки індивідуальної усної співбесіди або творчого конкурсу; участь у конкурсному відборі за результатами індивідуальної усної співбесіди замість національного мультипредметного тесту та/або квотою-1, квотою-2. </w:t>
      </w:r>
      <w:r w:rsidRPr="00124AD9">
        <w:rPr>
          <w:rFonts w:ascii="Times New Roman" w:hAnsi="Times New Roman" w:cs="Times New Roman"/>
          <w:sz w:val="24"/>
          <w:szCs w:val="24"/>
          <w:lang w:val="uk-UA"/>
        </w:rPr>
        <w:t xml:space="preserve">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результатами індивідуальної усної співбесіди замість національного мультипредметного тесту. Спеціальними умовами щодо участі в конкурсному відборі під час вступу на основі здобутого освітнього ступеня бакалавра, магістра (освітньокваліфікаційного рівня спеціаліста) є участь у конкурсному відборі за результатами індивідуальної усної співбесіди замість магістерського тесту навчальної компетентності або магістерського комплексного тесту. </w:t>
      </w:r>
      <w:r w:rsidRPr="00630161">
        <w:rPr>
          <w:rFonts w:ascii="Times New Roman" w:hAnsi="Times New Roman" w:cs="Times New Roman"/>
          <w:sz w:val="24"/>
          <w:szCs w:val="24"/>
        </w:rPr>
        <w:t>Спеціальними умовами на здобуття вищої освіти за кошти державного або місцевого бюджету (за державним або регіональним замовленням) на основі повної загальної середньої освіти</w:t>
      </w:r>
      <w:proofErr w:type="gramStart"/>
      <w:r w:rsidRPr="00630161">
        <w:rPr>
          <w:rFonts w:ascii="Times New Roman" w:hAnsi="Times New Roman" w:cs="Times New Roman"/>
          <w:sz w:val="24"/>
          <w:szCs w:val="24"/>
        </w:rPr>
        <w:t xml:space="preserve"> є:</w:t>
      </w:r>
      <w:proofErr w:type="gramEnd"/>
      <w:r w:rsidRPr="00630161">
        <w:rPr>
          <w:rFonts w:ascii="Times New Roman" w:hAnsi="Times New Roman" w:cs="Times New Roman"/>
          <w:sz w:val="24"/>
          <w:szCs w:val="24"/>
        </w:rPr>
        <w:t xml:space="preserve"> зарахування за результатами позитивної оцінки </w:t>
      </w:r>
      <w:r w:rsidRPr="00630161">
        <w:rPr>
          <w:rFonts w:ascii="Times New Roman" w:hAnsi="Times New Roman" w:cs="Times New Roman"/>
          <w:sz w:val="24"/>
          <w:szCs w:val="24"/>
        </w:rPr>
        <w:lastRenderedPageBreak/>
        <w:t xml:space="preserve">індивідуальної усної співбесіди або творчого конкурсу, квотою-1, квотою-2 на місця державного або регіонального замовлення; переведення на вакантні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або регіонального замовлення осіб у випадках, передбачених цим</w:t>
      </w:r>
      <w:r w:rsidR="00002CE9" w:rsidRPr="00630161">
        <w:rPr>
          <w:rFonts w:ascii="Times New Roman" w:hAnsi="Times New Roman" w:cs="Times New Roman"/>
          <w:sz w:val="24"/>
          <w:szCs w:val="24"/>
          <w:lang w:val="uk-UA"/>
        </w:rPr>
        <w:t>и</w:t>
      </w:r>
      <w:r w:rsidRPr="00630161">
        <w:rPr>
          <w:rFonts w:ascii="Times New Roman" w:hAnsi="Times New Roman" w:cs="Times New Roman"/>
          <w:sz w:val="24"/>
          <w:szCs w:val="24"/>
        </w:rPr>
        <w:t xml:space="preserve"> П</w:t>
      </w:r>
      <w:r w:rsidR="00002CE9" w:rsidRPr="00630161">
        <w:rPr>
          <w:rFonts w:ascii="Times New Roman" w:hAnsi="Times New Roman" w:cs="Times New Roman"/>
          <w:sz w:val="24"/>
          <w:szCs w:val="24"/>
          <w:lang w:val="uk-UA"/>
        </w:rPr>
        <w:t>равилами</w:t>
      </w:r>
      <w:r w:rsidRPr="00630161">
        <w:rPr>
          <w:rFonts w:ascii="Times New Roman" w:hAnsi="Times New Roman" w:cs="Times New Roman"/>
          <w:sz w:val="24"/>
          <w:szCs w:val="24"/>
        </w:rPr>
        <w:t xml:space="preserve">, якщо вони зараховані на навчання за іншими джерелами фінансування на відкриту або фіксовану конкурсну пропозицію. </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2. Проходять вступні випробування у формі індивідуальної усної співбесіди або творчого конкурсу та в разі позитивної оцінки рекомендуються до зарахування на навчання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особи з інвалідністю внаслідок війни</w:t>
      </w:r>
      <w:r w:rsidRPr="00630161">
        <w:rPr>
          <w:rFonts w:ascii="Times New Roman" w:hAnsi="Times New Roman" w:cs="Times New Roman"/>
          <w:sz w:val="24"/>
          <w:szCs w:val="24"/>
          <w:lang w:val="uk-UA"/>
        </w:rPr>
        <w:t xml:space="preserve"> відповідно до статті 7 Закону України «Про статус ветеранів війни, гарантії їх соціального захисту» (зокрема на основі освітньо-кваліфікаційного рівня молодшого спеціаліста, освітньо-професійного ступеня фахового молодшого бакалавра, освітнього </w:t>
      </w:r>
      <w:r w:rsidR="00002CE9" w:rsidRPr="00630161">
        <w:rPr>
          <w:rFonts w:ascii="Times New Roman" w:hAnsi="Times New Roman" w:cs="Times New Roman"/>
          <w:sz w:val="24"/>
          <w:szCs w:val="24"/>
          <w:lang w:val="uk-UA"/>
        </w:rPr>
        <w:t>ступеня молодшого бакалавра);</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особи, яким Законом України «Про статус і соціальний захист громадян, які постраждали внаслідок </w:t>
      </w:r>
      <w:r w:rsidRPr="00630161">
        <w:rPr>
          <w:rFonts w:ascii="Times New Roman" w:hAnsi="Times New Roman" w:cs="Times New Roman"/>
          <w:b/>
          <w:sz w:val="24"/>
          <w:szCs w:val="24"/>
          <w:lang w:val="uk-UA"/>
        </w:rPr>
        <w:t>Чорнобильської катастрофи</w:t>
      </w:r>
      <w:r w:rsidRPr="00630161">
        <w:rPr>
          <w:rFonts w:ascii="Times New Roman" w:hAnsi="Times New Roman" w:cs="Times New Roman"/>
          <w:sz w:val="24"/>
          <w:szCs w:val="24"/>
          <w:lang w:val="uk-UA"/>
        </w:rPr>
        <w:t>» надано право на прийом без екзаменів до державних закладів вищої освіти за результатами співбесіди;</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особи з інвалідністю</w:t>
      </w:r>
      <w:r w:rsidRPr="00630161">
        <w:rPr>
          <w:rFonts w:ascii="Times New Roman" w:hAnsi="Times New Roman" w:cs="Times New Roman"/>
          <w:sz w:val="24"/>
          <w:szCs w:val="24"/>
          <w:lang w:val="uk-UA"/>
        </w:rPr>
        <w:t>, які неспроможні відвідувати заклад освіти (за рекомендацією органів охорони здоров’я та соціального захисту населення).</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Для цих категорій вступників індивідуальна усна співбесіда може проводитись дистанційно за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ішенням закладу вищої освіти.</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3. Можуть проходити вступні випробування у формі індивідуальної усної співбесіди замість національного мультипредметного тесту та в разі отримання кількості балів за кожний з предметів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особи, визнані постраждалими </w:t>
      </w:r>
      <w:r w:rsidRPr="00630161">
        <w:rPr>
          <w:rFonts w:ascii="Times New Roman" w:hAnsi="Times New Roman" w:cs="Times New Roman"/>
          <w:b/>
          <w:sz w:val="24"/>
          <w:szCs w:val="24"/>
          <w:lang w:val="uk-UA"/>
        </w:rPr>
        <w:t>учасниками Революції Гідності</w:t>
      </w:r>
      <w:r w:rsidRPr="00630161">
        <w:rPr>
          <w:rFonts w:ascii="Times New Roman" w:hAnsi="Times New Roman" w:cs="Times New Roman"/>
          <w:sz w:val="24"/>
          <w:szCs w:val="24"/>
          <w:lang w:val="uk-UA"/>
        </w:rPr>
        <w:t xml:space="preserve">, </w:t>
      </w:r>
      <w:r w:rsidRPr="00630161">
        <w:rPr>
          <w:rFonts w:ascii="Times New Roman" w:hAnsi="Times New Roman" w:cs="Times New Roman"/>
          <w:b/>
          <w:sz w:val="24"/>
          <w:szCs w:val="24"/>
          <w:lang w:val="uk-UA"/>
        </w:rPr>
        <w:t>учасниками бойових дій</w:t>
      </w:r>
      <w:r w:rsidRPr="00630161">
        <w:rPr>
          <w:rFonts w:ascii="Times New Roman" w:hAnsi="Times New Roman" w:cs="Times New Roman"/>
          <w:sz w:val="24"/>
          <w:szCs w:val="24"/>
          <w:lang w:val="uk-UA"/>
        </w:rPr>
        <w:t xml:space="preserve">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002CE9" w:rsidRPr="00630161" w:rsidRDefault="00002CE9"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О</w:t>
      </w:r>
      <w:r w:rsidR="008B2BA3" w:rsidRPr="00630161">
        <w:rPr>
          <w:rFonts w:ascii="Times New Roman" w:hAnsi="Times New Roman" w:cs="Times New Roman"/>
          <w:sz w:val="24"/>
          <w:szCs w:val="24"/>
          <w:lang w:val="uk-UA"/>
        </w:rPr>
        <w:t xml:space="preserve">соби, яким за рішенням регламентної комісії при регіональному центрі оцінювання якості освіти </w:t>
      </w:r>
      <w:r w:rsidR="008B2BA3" w:rsidRPr="00630161">
        <w:rPr>
          <w:rFonts w:ascii="Times New Roman" w:hAnsi="Times New Roman" w:cs="Times New Roman"/>
          <w:b/>
          <w:sz w:val="24"/>
          <w:szCs w:val="24"/>
          <w:lang w:val="uk-UA"/>
        </w:rPr>
        <w:t>відмовлено в реєстрації</w:t>
      </w:r>
      <w:r w:rsidR="008B2BA3" w:rsidRPr="00630161">
        <w:rPr>
          <w:rFonts w:ascii="Times New Roman" w:hAnsi="Times New Roman" w:cs="Times New Roman"/>
          <w:sz w:val="24"/>
          <w:szCs w:val="24"/>
          <w:lang w:val="uk-UA"/>
        </w:rPr>
        <w:t xml:space="preserve"> для участі в 2022 році </w:t>
      </w:r>
      <w:r w:rsidR="008B2BA3" w:rsidRPr="00630161">
        <w:rPr>
          <w:rFonts w:ascii="Times New Roman" w:hAnsi="Times New Roman" w:cs="Times New Roman"/>
          <w:b/>
          <w:sz w:val="24"/>
          <w:szCs w:val="24"/>
          <w:lang w:val="uk-UA"/>
        </w:rPr>
        <w:t>в зовнішньому незалежному оцінюванні</w:t>
      </w:r>
      <w:r w:rsidR="008B2BA3" w:rsidRPr="00630161">
        <w:rPr>
          <w:rFonts w:ascii="Times New Roman" w:hAnsi="Times New Roman" w:cs="Times New Roman"/>
          <w:sz w:val="24"/>
          <w:szCs w:val="24"/>
          <w:lang w:val="uk-UA"/>
        </w:rPr>
        <w:t xml:space="preserve">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w:t>
      </w:r>
      <w:r w:rsidR="008B2BA3" w:rsidRPr="00630161">
        <w:rPr>
          <w:rFonts w:ascii="Times New Roman" w:hAnsi="Times New Roman" w:cs="Times New Roman"/>
          <w:sz w:val="24"/>
          <w:szCs w:val="24"/>
          <w:lang w:val="uk-UA"/>
        </w:rPr>
        <w:lastRenderedPageBreak/>
        <w:t>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002CE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особи, яким на запит щодо можливості створення спеціальних умов для проходження національного мультипредметного тесту Українським центром оцінювання якості освіти надано відмову в їх створенні через відсутність організаційно-технологічних можливостей (за умови подання до приймальної комісії закладу вищої освіти медичного висновку, у якому зазначено про необхідність створення певних умов для проходження національного мультипредметного тесту, та відповідного підтвердження Українського центру оцінювання якості освіти про неможливість їх створення).</w:t>
      </w:r>
    </w:p>
    <w:p w:rsidR="00574FA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Особи цих категорій беруть участь </w:t>
      </w:r>
      <w:proofErr w:type="gramStart"/>
      <w:r w:rsidRPr="00630161">
        <w:rPr>
          <w:rFonts w:ascii="Times New Roman" w:hAnsi="Times New Roman" w:cs="Times New Roman"/>
          <w:sz w:val="24"/>
          <w:szCs w:val="24"/>
        </w:rPr>
        <w:t>у</w:t>
      </w:r>
      <w:proofErr w:type="gramEnd"/>
      <w:r w:rsidRPr="00630161">
        <w:rPr>
          <w:rFonts w:ascii="Times New Roman" w:hAnsi="Times New Roman" w:cs="Times New Roman"/>
          <w:sz w:val="24"/>
          <w:szCs w:val="24"/>
        </w:rPr>
        <w:t xml:space="preserve"> конкурсному відборі за результатами індивідуальної усної співбесіди або зовнішнього незалежного оцінювання 2019- 2021 років (у будь-яких комбінаціях за їх вибором), національного мультипредметного тесту 2022 року.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випадку, якщо в заяві зазначено: </w:t>
      </w:r>
      <w:proofErr w:type="gramStart"/>
      <w:r w:rsidRPr="00630161">
        <w:rPr>
          <w:rFonts w:ascii="Times New Roman" w:hAnsi="Times New Roman" w:cs="Times New Roman"/>
          <w:sz w:val="24"/>
          <w:szCs w:val="24"/>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w:t>
      </w:r>
      <w:r w:rsidR="00574FA2" w:rsidRPr="00630161">
        <w:rPr>
          <w:rFonts w:ascii="Times New Roman" w:hAnsi="Times New Roman" w:cs="Times New Roman"/>
          <w:sz w:val="24"/>
          <w:szCs w:val="24"/>
        </w:rPr>
        <w:t xml:space="preserve"> регіонального замовлення»).</w:t>
      </w:r>
      <w:proofErr w:type="gramEnd"/>
    </w:p>
    <w:p w:rsidR="00574FA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Вступники з числа осіб з порушенням зору, які використовують(вали) в процесі навчання шрифт Брайля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беруть участь у конкурсному відборі за результатами індивідуальної усної співбесіди або зовнішнього незалежного оцінювання 2019- 2021 років (у будь-яких комбінаціях за їх вибором).</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 Можуть проходити вступні випробування у формі індивідуальної усної співбесіди замість національного мультипредметного тесту та в разі отримання кількості балів за кожний з предметів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мінімальний рівень допускаються до участі в конкурсному відборі:</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особи, місцем проживання яких є тимчасово окупована територія</w:t>
      </w:r>
      <w:r w:rsidRPr="00630161">
        <w:rPr>
          <w:rFonts w:ascii="Times New Roman" w:hAnsi="Times New Roman" w:cs="Times New Roman"/>
          <w:sz w:val="24"/>
          <w:szCs w:val="24"/>
          <w:lang w:val="uk-UA"/>
        </w:rPr>
        <w:t xml:space="preserve">, територія населених пунктів на лінії зіткнення або які переселилися з неї після 01 січня 2022 року. </w:t>
      </w:r>
      <w:r w:rsidRPr="00630161">
        <w:rPr>
          <w:rFonts w:ascii="Times New Roman" w:hAnsi="Times New Roman" w:cs="Times New Roman"/>
          <w:sz w:val="24"/>
          <w:szCs w:val="24"/>
        </w:rPr>
        <w:t xml:space="preserve">Такі особи беруть участь </w:t>
      </w:r>
      <w:proofErr w:type="gramStart"/>
      <w:r w:rsidRPr="00630161">
        <w:rPr>
          <w:rFonts w:ascii="Times New Roman" w:hAnsi="Times New Roman" w:cs="Times New Roman"/>
          <w:sz w:val="24"/>
          <w:szCs w:val="24"/>
        </w:rPr>
        <w:t>у</w:t>
      </w:r>
      <w:proofErr w:type="gramEnd"/>
      <w:r w:rsidRPr="00630161">
        <w:rPr>
          <w:rFonts w:ascii="Times New Roman" w:hAnsi="Times New Roman" w:cs="Times New Roman"/>
          <w:sz w:val="24"/>
          <w:szCs w:val="24"/>
        </w:rPr>
        <w:t xml:space="preserve"> конкурсному відборі за результатами індивідуальної усної співбесіди або національного мультипредметного тесту.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випадку, якщо в заяві зазначено: </w:t>
      </w:r>
      <w:proofErr w:type="gramStart"/>
      <w:r w:rsidRPr="00630161">
        <w:rPr>
          <w:rFonts w:ascii="Times New Roman" w:hAnsi="Times New Roman" w:cs="Times New Roman"/>
          <w:sz w:val="24"/>
          <w:szCs w:val="24"/>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roofErr w:type="gramEnd"/>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5. Беруть участь у конкурсному відборі в межах квоти-1 на місця державного або регіонального замовлення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 </w:t>
      </w:r>
      <w:r w:rsidRPr="00630161">
        <w:rPr>
          <w:rFonts w:ascii="Times New Roman" w:hAnsi="Times New Roman" w:cs="Times New Roman"/>
          <w:b/>
          <w:sz w:val="24"/>
          <w:szCs w:val="24"/>
        </w:rPr>
        <w:t xml:space="preserve">діти-сироти, діти, позбавлені батьківського </w:t>
      </w:r>
      <w:proofErr w:type="gramStart"/>
      <w:r w:rsidRPr="00630161">
        <w:rPr>
          <w:rFonts w:ascii="Times New Roman" w:hAnsi="Times New Roman" w:cs="Times New Roman"/>
          <w:b/>
          <w:sz w:val="24"/>
          <w:szCs w:val="24"/>
        </w:rPr>
        <w:t>п</w:t>
      </w:r>
      <w:proofErr w:type="gramEnd"/>
      <w:r w:rsidRPr="00630161">
        <w:rPr>
          <w:rFonts w:ascii="Times New Roman" w:hAnsi="Times New Roman" w:cs="Times New Roman"/>
          <w:b/>
          <w:sz w:val="24"/>
          <w:szCs w:val="24"/>
        </w:rPr>
        <w:t>іклування, особи з їх числа</w:t>
      </w:r>
      <w:r w:rsidRPr="00630161">
        <w:rPr>
          <w:rFonts w:ascii="Times New Roman" w:hAnsi="Times New Roman" w:cs="Times New Roman"/>
          <w:sz w:val="24"/>
          <w:szCs w:val="24"/>
        </w:rPr>
        <w:t>.</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6. </w:t>
      </w:r>
      <w:proofErr w:type="gramStart"/>
      <w:r w:rsidRPr="00630161">
        <w:rPr>
          <w:rFonts w:ascii="Times New Roman" w:hAnsi="Times New Roman" w:cs="Times New Roman"/>
          <w:sz w:val="24"/>
          <w:szCs w:val="24"/>
        </w:rPr>
        <w:t xml:space="preserve">Особи, які користуються спеціальними умовами участі в конкурсному відборі на здобуття вищої освіти за державним (регіональним) замовленням на основі повної загальної середньої освіти відповідно до пунктів 2 – 5 цього розділу і не були зараховані </w:t>
      </w:r>
      <w:r w:rsidRPr="00630161">
        <w:rPr>
          <w:rFonts w:ascii="Times New Roman" w:hAnsi="Times New Roman" w:cs="Times New Roman"/>
          <w:sz w:val="24"/>
          <w:szCs w:val="24"/>
        </w:rPr>
        <w:lastRenderedPageBreak/>
        <w:t>на місця державного (регіонального) замовлення, мають право брати участь у конкурсі на загальних засадах відпов</w:t>
      </w:r>
      <w:proofErr w:type="gramEnd"/>
      <w:r w:rsidRPr="00630161">
        <w:rPr>
          <w:rFonts w:ascii="Times New Roman" w:hAnsi="Times New Roman" w:cs="Times New Roman"/>
          <w:sz w:val="24"/>
          <w:szCs w:val="24"/>
        </w:rPr>
        <w:t>ідно до конкурсного бала.</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7. </w:t>
      </w:r>
      <w:r w:rsidRPr="00630161">
        <w:rPr>
          <w:rFonts w:ascii="Times New Roman" w:hAnsi="Times New Roman" w:cs="Times New Roman"/>
          <w:b/>
          <w:sz w:val="24"/>
          <w:szCs w:val="24"/>
          <w:lang w:val="uk-UA"/>
        </w:rPr>
        <w:t>Підлягають переведенню на вакантні місця державного або регіонального замовлення</w:t>
      </w:r>
      <w:r w:rsidRPr="00630161">
        <w:rPr>
          <w:rFonts w:ascii="Times New Roman" w:hAnsi="Times New Roman" w:cs="Times New Roman"/>
          <w:sz w:val="24"/>
          <w:szCs w:val="24"/>
          <w:lang w:val="uk-UA"/>
        </w:rPr>
        <w:t xml:space="preserve"> в порядку, передбаченому цим</w:t>
      </w:r>
      <w:r w:rsidR="00E10299" w:rsidRPr="00630161">
        <w:rPr>
          <w:rFonts w:ascii="Times New Roman" w:hAnsi="Times New Roman" w:cs="Times New Roman"/>
          <w:sz w:val="24"/>
          <w:szCs w:val="24"/>
          <w:lang w:val="uk-UA"/>
        </w:rPr>
        <w:t>и Правилами</w:t>
      </w:r>
      <w:r w:rsidRPr="00630161">
        <w:rPr>
          <w:rFonts w:ascii="Times New Roman" w:hAnsi="Times New Roman" w:cs="Times New Roman"/>
          <w:sz w:val="24"/>
          <w:szCs w:val="24"/>
          <w:lang w:val="uk-UA"/>
        </w:rPr>
        <w:t>,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 діти загиблих (померлих) осіб, визначених у частині першій статті 101 Закону України "Про статус ветеранів війни, гарантії їх соціального захисту", особи з їх числа;</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2) 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3) 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5) 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E10299"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8. </w:t>
      </w:r>
      <w:r w:rsidRPr="00630161">
        <w:rPr>
          <w:rFonts w:ascii="Times New Roman" w:hAnsi="Times New Roman" w:cs="Times New Roman"/>
          <w:b/>
          <w:sz w:val="24"/>
          <w:szCs w:val="24"/>
        </w:rPr>
        <w:t xml:space="preserve">Можуть </w:t>
      </w:r>
      <w:proofErr w:type="gramStart"/>
      <w:r w:rsidRPr="00630161">
        <w:rPr>
          <w:rFonts w:ascii="Times New Roman" w:hAnsi="Times New Roman" w:cs="Times New Roman"/>
          <w:b/>
          <w:sz w:val="24"/>
          <w:szCs w:val="24"/>
        </w:rPr>
        <w:t>бути</w:t>
      </w:r>
      <w:proofErr w:type="gramEnd"/>
      <w:r w:rsidRPr="00630161">
        <w:rPr>
          <w:rFonts w:ascii="Times New Roman" w:hAnsi="Times New Roman" w:cs="Times New Roman"/>
          <w:b/>
          <w:sz w:val="24"/>
          <w:szCs w:val="24"/>
        </w:rPr>
        <w:t xml:space="preserve"> переведені на вакантні місця державного або регіонального замовлення</w:t>
      </w:r>
      <w:r w:rsidRPr="00630161">
        <w:rPr>
          <w:rFonts w:ascii="Times New Roman" w:hAnsi="Times New Roman" w:cs="Times New Roman"/>
          <w:sz w:val="24"/>
          <w:szCs w:val="24"/>
        </w:rPr>
        <w:t xml:space="preserve"> в порядку, передбаченому цим</w:t>
      </w:r>
      <w:r w:rsidR="00E10299" w:rsidRPr="00630161">
        <w:rPr>
          <w:rFonts w:ascii="Times New Roman" w:hAnsi="Times New Roman" w:cs="Times New Roman"/>
          <w:sz w:val="24"/>
          <w:szCs w:val="24"/>
          <w:lang w:val="uk-UA"/>
        </w:rPr>
        <w:t>и Правилами</w:t>
      </w:r>
      <w:r w:rsidRPr="00630161">
        <w:rPr>
          <w:rFonts w:ascii="Times New Roman" w:hAnsi="Times New Roman" w:cs="Times New Roman"/>
          <w:sz w:val="24"/>
          <w:szCs w:val="24"/>
        </w:rPr>
        <w:t>,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rsidR="008770FE"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 xml:space="preserve">особи з інвалідністю </w:t>
      </w:r>
      <w:r w:rsidRPr="00630161">
        <w:rPr>
          <w:rFonts w:ascii="Times New Roman" w:hAnsi="Times New Roman" w:cs="Times New Roman"/>
          <w:b/>
          <w:sz w:val="24"/>
          <w:szCs w:val="24"/>
        </w:rPr>
        <w:t>I</w:t>
      </w:r>
      <w:r w:rsidRPr="00630161">
        <w:rPr>
          <w:rFonts w:ascii="Times New Roman" w:hAnsi="Times New Roman" w:cs="Times New Roman"/>
          <w:b/>
          <w:sz w:val="24"/>
          <w:szCs w:val="24"/>
          <w:lang w:val="uk-UA"/>
        </w:rPr>
        <w:t xml:space="preserve">, </w:t>
      </w:r>
      <w:r w:rsidRPr="00630161">
        <w:rPr>
          <w:rFonts w:ascii="Times New Roman" w:hAnsi="Times New Roman" w:cs="Times New Roman"/>
          <w:b/>
          <w:sz w:val="24"/>
          <w:szCs w:val="24"/>
        </w:rPr>
        <w:t>II</w:t>
      </w:r>
      <w:r w:rsidRPr="00630161">
        <w:rPr>
          <w:rFonts w:ascii="Times New Roman" w:hAnsi="Times New Roman" w:cs="Times New Roman"/>
          <w:b/>
          <w:sz w:val="24"/>
          <w:szCs w:val="24"/>
          <w:lang w:val="uk-UA"/>
        </w:rPr>
        <w:t xml:space="preserve"> груп</w:t>
      </w:r>
      <w:r w:rsidRPr="00630161">
        <w:rPr>
          <w:rFonts w:ascii="Times New Roman" w:hAnsi="Times New Roman" w:cs="Times New Roman"/>
          <w:sz w:val="24"/>
          <w:szCs w:val="24"/>
          <w:lang w:val="uk-UA"/>
        </w:rPr>
        <w:t xml:space="preserve"> та </w:t>
      </w:r>
      <w:r w:rsidRPr="00630161">
        <w:rPr>
          <w:rFonts w:ascii="Times New Roman" w:hAnsi="Times New Roman" w:cs="Times New Roman"/>
          <w:b/>
          <w:sz w:val="24"/>
          <w:szCs w:val="24"/>
          <w:lang w:val="uk-UA"/>
        </w:rPr>
        <w:t>діти з інвалідністю віком до 18 років</w:t>
      </w:r>
      <w:r w:rsidRPr="00630161">
        <w:rPr>
          <w:rFonts w:ascii="Times New Roman" w:hAnsi="Times New Roman" w:cs="Times New Roman"/>
          <w:sz w:val="24"/>
          <w:szCs w:val="24"/>
          <w:lang w:val="uk-UA"/>
        </w:rPr>
        <w:t>, яким не протипоказане навчання за обраною спеціальністю;</w:t>
      </w:r>
    </w:p>
    <w:p w:rsidR="008770FE"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особи з інвалідністю з числа учасників ліквідації наслідків аварії на Чорнобильській АЕС</w:t>
      </w:r>
      <w:r w:rsidRPr="00630161">
        <w:rPr>
          <w:rFonts w:ascii="Times New Roman" w:hAnsi="Times New Roman" w:cs="Times New Roman"/>
          <w:sz w:val="24"/>
          <w:szCs w:val="24"/>
          <w:lang w:val="uk-UA"/>
        </w:rPr>
        <w:t xml:space="preserve"> та </w:t>
      </w:r>
      <w:r w:rsidRPr="00630161">
        <w:rPr>
          <w:rFonts w:ascii="Times New Roman" w:hAnsi="Times New Roman" w:cs="Times New Roman"/>
          <w:b/>
          <w:sz w:val="24"/>
          <w:szCs w:val="24"/>
          <w:lang w:val="uk-UA"/>
        </w:rPr>
        <w:t>потерпілих від Чорнобильської катастрофи</w:t>
      </w:r>
      <w:r w:rsidRPr="00630161">
        <w:rPr>
          <w:rFonts w:ascii="Times New Roman" w:hAnsi="Times New Roman" w:cs="Times New Roman"/>
          <w:sz w:val="24"/>
          <w:szCs w:val="24"/>
          <w:lang w:val="uk-UA"/>
        </w:rPr>
        <w:t xml:space="preserve">, щодо яких встановлено причинний зв’язок інвалідності з Чорнобильською катастрофою, </w:t>
      </w:r>
      <w:r w:rsidRPr="00630161">
        <w:rPr>
          <w:rFonts w:ascii="Times New Roman" w:hAnsi="Times New Roman" w:cs="Times New Roman"/>
          <w:b/>
          <w:sz w:val="24"/>
          <w:szCs w:val="24"/>
          <w:lang w:val="uk-UA"/>
        </w:rPr>
        <w:t>хворі внаслідок Чорнобильської катастрофи на променеву хворобу (категорія 1)</w:t>
      </w:r>
      <w:r w:rsidRPr="00630161">
        <w:rPr>
          <w:rFonts w:ascii="Times New Roman" w:hAnsi="Times New Roman" w:cs="Times New Roman"/>
          <w:sz w:val="24"/>
          <w:szCs w:val="24"/>
          <w:lang w:val="uk-UA"/>
        </w:rPr>
        <w:t xml:space="preserve"> та </w:t>
      </w:r>
      <w:r w:rsidRPr="00630161">
        <w:rPr>
          <w:rFonts w:ascii="Times New Roman" w:hAnsi="Times New Roman" w:cs="Times New Roman"/>
          <w:b/>
          <w:sz w:val="24"/>
          <w:szCs w:val="24"/>
          <w:lang w:val="uk-UA"/>
        </w:rPr>
        <w:t>особи, які постійно проживали у зоні</w:t>
      </w:r>
      <w:r w:rsidRPr="00630161">
        <w:rPr>
          <w:rFonts w:ascii="Times New Roman" w:hAnsi="Times New Roman" w:cs="Times New Roman"/>
          <w:sz w:val="24"/>
          <w:szCs w:val="24"/>
          <w:lang w:val="uk-UA"/>
        </w:rPr>
        <w:t xml:space="preserve"> безумовного (обов’язкового) </w:t>
      </w:r>
      <w:r w:rsidRPr="00630161">
        <w:rPr>
          <w:rFonts w:ascii="Times New Roman" w:hAnsi="Times New Roman" w:cs="Times New Roman"/>
          <w:b/>
          <w:sz w:val="24"/>
          <w:szCs w:val="24"/>
          <w:lang w:val="uk-UA"/>
        </w:rPr>
        <w:t>відселення</w:t>
      </w:r>
      <w:r w:rsidRPr="00630161">
        <w:rPr>
          <w:rFonts w:ascii="Times New Roman" w:hAnsi="Times New Roman" w:cs="Times New Roman"/>
          <w:sz w:val="24"/>
          <w:szCs w:val="24"/>
          <w:lang w:val="uk-UA"/>
        </w:rPr>
        <w:t xml:space="preserve"> з моменту аварії до прийняття постанови про відселення (категорія 2);</w:t>
      </w:r>
    </w:p>
    <w:p w:rsidR="008770FE"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діти осіб</w:t>
      </w:r>
      <w:r w:rsidRPr="00630161">
        <w:rPr>
          <w:rFonts w:ascii="Times New Roman" w:hAnsi="Times New Roman" w:cs="Times New Roman"/>
          <w:sz w:val="24"/>
          <w:szCs w:val="24"/>
          <w:lang w:val="uk-UA"/>
        </w:rPr>
        <w:t xml:space="preserve"> ( а також особи з їх числа, які здобули повну загальну середню освіту в рік вступу), визнаних </w:t>
      </w:r>
      <w:r w:rsidRPr="00630161">
        <w:rPr>
          <w:rFonts w:ascii="Times New Roman" w:hAnsi="Times New Roman" w:cs="Times New Roman"/>
          <w:b/>
          <w:sz w:val="24"/>
          <w:szCs w:val="24"/>
          <w:lang w:val="uk-UA"/>
        </w:rPr>
        <w:t>постраждалими учасниками Революції Гідності</w:t>
      </w:r>
      <w:r w:rsidRPr="00630161">
        <w:rPr>
          <w:rFonts w:ascii="Times New Roman" w:hAnsi="Times New Roman" w:cs="Times New Roman"/>
          <w:sz w:val="24"/>
          <w:szCs w:val="24"/>
          <w:lang w:val="uk-UA"/>
        </w:rPr>
        <w:t xml:space="preserve">, </w:t>
      </w:r>
      <w:r w:rsidRPr="00630161">
        <w:rPr>
          <w:rFonts w:ascii="Times New Roman" w:hAnsi="Times New Roman" w:cs="Times New Roman"/>
          <w:b/>
          <w:sz w:val="24"/>
          <w:szCs w:val="24"/>
          <w:lang w:val="uk-UA"/>
        </w:rPr>
        <w:t>учасниками бойових дій, особами з інвалідністю внаслідок війни</w:t>
      </w:r>
      <w:r w:rsidRPr="00630161">
        <w:rPr>
          <w:rFonts w:ascii="Times New Roman" w:hAnsi="Times New Roman" w:cs="Times New Roman"/>
          <w:sz w:val="24"/>
          <w:szCs w:val="24"/>
          <w:lang w:val="uk-UA"/>
        </w:rPr>
        <w:t>, відповідно до Закону України «Про статус ветеранів війни, гарантії їх соціального захисту»;</w:t>
      </w:r>
    </w:p>
    <w:p w:rsidR="008770FE"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b/>
          <w:sz w:val="24"/>
          <w:szCs w:val="24"/>
          <w:lang w:val="uk-UA"/>
        </w:rPr>
        <w:t>шахтарі, які мають стаж підземної роботи не менше ніж три роки</w:t>
      </w:r>
      <w:r w:rsidRPr="00630161">
        <w:rPr>
          <w:rFonts w:ascii="Times New Roman" w:hAnsi="Times New Roman" w:cs="Times New Roman"/>
          <w:sz w:val="24"/>
          <w:szCs w:val="24"/>
          <w:lang w:val="uk-UA"/>
        </w:rPr>
        <w:t xml:space="preserve">, а також протягом трьох років після здобуття загальної середньої освіти </w:t>
      </w:r>
      <w:r w:rsidRPr="00630161">
        <w:rPr>
          <w:rFonts w:ascii="Times New Roman" w:hAnsi="Times New Roman" w:cs="Times New Roman"/>
          <w:b/>
          <w:sz w:val="24"/>
          <w:szCs w:val="24"/>
          <w:lang w:val="uk-UA"/>
        </w:rPr>
        <w:t>особи, батьки яких є шахтарями та мають стаж підземної роботи не менше ніж 15 років</w:t>
      </w:r>
      <w:r w:rsidRPr="00630161">
        <w:rPr>
          <w:rFonts w:ascii="Times New Roman" w:hAnsi="Times New Roman" w:cs="Times New Roman"/>
          <w:sz w:val="24"/>
          <w:szCs w:val="24"/>
          <w:lang w:val="uk-UA"/>
        </w:rPr>
        <w:t xml:space="preserve"> або які </w:t>
      </w:r>
      <w:r w:rsidRPr="00630161">
        <w:rPr>
          <w:rFonts w:ascii="Times New Roman" w:hAnsi="Times New Roman" w:cs="Times New Roman"/>
          <w:b/>
          <w:sz w:val="24"/>
          <w:szCs w:val="24"/>
          <w:lang w:val="uk-UA"/>
        </w:rPr>
        <w:t>загинули внаслідок нещасного випадку</w:t>
      </w:r>
      <w:r w:rsidRPr="00630161">
        <w:rPr>
          <w:rFonts w:ascii="Times New Roman" w:hAnsi="Times New Roman" w:cs="Times New Roman"/>
          <w:sz w:val="24"/>
          <w:szCs w:val="24"/>
          <w:lang w:val="uk-UA"/>
        </w:rPr>
        <w:t xml:space="preserve"> на виробництві чи стали особами з інвалідністю </w:t>
      </w:r>
      <w:r w:rsidRPr="00630161">
        <w:rPr>
          <w:rFonts w:ascii="Times New Roman" w:hAnsi="Times New Roman" w:cs="Times New Roman"/>
          <w:sz w:val="24"/>
          <w:szCs w:val="24"/>
        </w:rPr>
        <w:t>I або II групи;</w:t>
      </w:r>
    </w:p>
    <w:p w:rsidR="008770FE" w:rsidRPr="00630161" w:rsidRDefault="008B2BA3" w:rsidP="00630161">
      <w:pPr>
        <w:spacing w:after="0" w:line="240" w:lineRule="auto"/>
        <w:jc w:val="both"/>
        <w:rPr>
          <w:rFonts w:ascii="Times New Roman" w:hAnsi="Times New Roman" w:cs="Times New Roman"/>
          <w:sz w:val="24"/>
          <w:szCs w:val="24"/>
          <w:lang w:val="uk-UA"/>
        </w:rPr>
      </w:pPr>
      <w:proofErr w:type="gramStart"/>
      <w:r w:rsidRPr="00630161">
        <w:rPr>
          <w:rFonts w:ascii="Times New Roman" w:hAnsi="Times New Roman" w:cs="Times New Roman"/>
          <w:sz w:val="24"/>
          <w:szCs w:val="24"/>
        </w:rPr>
        <w:t>вступники, які брали участь у вступній кампанії за результатами спеціально організованої сесії національного мультипредметного тесту, магістерського комплексного тесту, магістерського тесту навчальної компетентності подають документи у визначені Міністерством освіти і науки України строки та отримують рекомендацію до зарахування в разі отримання конкурсного бала, який був достатнім для вступу на м</w:t>
      </w:r>
      <w:proofErr w:type="gramEnd"/>
      <w:r w:rsidRPr="00630161">
        <w:rPr>
          <w:rFonts w:ascii="Times New Roman" w:hAnsi="Times New Roman" w:cs="Times New Roman"/>
          <w:sz w:val="24"/>
          <w:szCs w:val="24"/>
        </w:rPr>
        <w:t>ісця державного (регіонального) замовлення при адресному розміщенні бюджетних місць;</w:t>
      </w:r>
    </w:p>
    <w:p w:rsidR="008770FE"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lastRenderedPageBreak/>
        <w:t>особи, які користуються спеціальними умовами участі в конкурсному відборі на здобуття вищої освіти за державним (регіональним) замовленням на основі повної загальної середньої освіти відповідно до пунктів 2 - 5 цього розділу і не були зараховані на місця державного (регіонального) замовлення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випадку, якщо у відповідних заявах зазначено: </w:t>
      </w:r>
      <w:proofErr w:type="gramStart"/>
      <w:r w:rsidRPr="00630161">
        <w:rPr>
          <w:rFonts w:ascii="Times New Roman" w:hAnsi="Times New Roman" w:cs="Times New Roman"/>
          <w:sz w:val="24"/>
          <w:szCs w:val="24"/>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roofErr w:type="gramEnd"/>
    </w:p>
    <w:p w:rsidR="008770FE"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9. Можуть </w:t>
      </w:r>
      <w:proofErr w:type="gramStart"/>
      <w:r w:rsidRPr="00630161">
        <w:rPr>
          <w:rFonts w:ascii="Times New Roman" w:hAnsi="Times New Roman" w:cs="Times New Roman"/>
          <w:sz w:val="24"/>
          <w:szCs w:val="24"/>
        </w:rPr>
        <w:t>бути</w:t>
      </w:r>
      <w:proofErr w:type="gramEnd"/>
      <w:r w:rsidRPr="00630161">
        <w:rPr>
          <w:rFonts w:ascii="Times New Roman" w:hAnsi="Times New Roman" w:cs="Times New Roman"/>
          <w:sz w:val="24"/>
          <w:szCs w:val="24"/>
        </w:rPr>
        <w:t xml:space="preserve"> переведені на вакантні місця державного або регіонального замовлення в порядку, передбаченому цим Порядком, якщо вони зараховані на навчання за іншими джерелами фінансування на відкриту або фіксовану конкурсну пропозицію,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випадку, якщо у відповідних заявах зазначено: </w:t>
      </w:r>
      <w:proofErr w:type="gramStart"/>
      <w:r w:rsidRPr="00630161">
        <w:rPr>
          <w:rFonts w:ascii="Times New Roman" w:hAnsi="Times New Roman" w:cs="Times New Roman"/>
          <w:sz w:val="24"/>
          <w:szCs w:val="24"/>
        </w:rPr>
        <w:t xml:space="preserve">«Претендую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 </w:t>
      </w:r>
      <w:r w:rsidRPr="00630161">
        <w:rPr>
          <w:rFonts w:ascii="Times New Roman" w:hAnsi="Times New Roman" w:cs="Times New Roman"/>
          <w:b/>
          <w:sz w:val="24"/>
          <w:szCs w:val="24"/>
        </w:rPr>
        <w:t>особи, які є внутрішньо переміщеними особами</w:t>
      </w:r>
      <w:r w:rsidRPr="00630161">
        <w:rPr>
          <w:rFonts w:ascii="Times New Roman" w:hAnsi="Times New Roman" w:cs="Times New Roman"/>
          <w:sz w:val="24"/>
          <w:szCs w:val="24"/>
        </w:rPr>
        <w:t xml:space="preserve"> відповідно до Закону України «Про забезпечення прав і свобод внутрішньо переміщених осіб</w:t>
      </w:r>
      <w:proofErr w:type="gramEnd"/>
      <w:r w:rsidRPr="00630161">
        <w:rPr>
          <w:rFonts w:ascii="Times New Roman" w:hAnsi="Times New Roman" w:cs="Times New Roman"/>
          <w:sz w:val="24"/>
          <w:szCs w:val="24"/>
        </w:rPr>
        <w:t xml:space="preserve">»; </w:t>
      </w:r>
      <w:r w:rsidRPr="00630161">
        <w:rPr>
          <w:rFonts w:ascii="Times New Roman" w:hAnsi="Times New Roman" w:cs="Times New Roman"/>
          <w:b/>
          <w:sz w:val="24"/>
          <w:szCs w:val="24"/>
        </w:rPr>
        <w:t xml:space="preserve">діти з багатодітних </w:t>
      </w:r>
      <w:proofErr w:type="gramStart"/>
      <w:r w:rsidRPr="00630161">
        <w:rPr>
          <w:rFonts w:ascii="Times New Roman" w:hAnsi="Times New Roman" w:cs="Times New Roman"/>
          <w:b/>
          <w:sz w:val="24"/>
          <w:szCs w:val="24"/>
        </w:rPr>
        <w:t>сімей</w:t>
      </w:r>
      <w:proofErr w:type="gramEnd"/>
      <w:r w:rsidRPr="00630161">
        <w:rPr>
          <w:rFonts w:ascii="Times New Roman" w:hAnsi="Times New Roman" w:cs="Times New Roman"/>
          <w:sz w:val="24"/>
          <w:szCs w:val="24"/>
        </w:rPr>
        <w:t xml:space="preserve"> (п’ять і більше дітей).</w:t>
      </w:r>
    </w:p>
    <w:p w:rsidR="00CF21E3" w:rsidRPr="00124AD9"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1</w:t>
      </w:r>
      <w:r w:rsidR="00833405" w:rsidRPr="00630161">
        <w:rPr>
          <w:rFonts w:ascii="Times New Roman" w:hAnsi="Times New Roman" w:cs="Times New Roman"/>
          <w:sz w:val="24"/>
          <w:szCs w:val="24"/>
          <w:lang w:val="uk-UA"/>
        </w:rPr>
        <w:t>0</w:t>
      </w:r>
      <w:r w:rsidRPr="00630161">
        <w:rPr>
          <w:rFonts w:ascii="Times New Roman" w:hAnsi="Times New Roman" w:cs="Times New Roman"/>
          <w:sz w:val="24"/>
          <w:szCs w:val="24"/>
          <w:lang w:val="uk-UA"/>
        </w:rPr>
        <w:t>. Під час вступу для здобуття вищої освіти за кошти фізичних та/або юридичних осіб на конкурсні пропозиції, які згідно з цим</w:t>
      </w:r>
      <w:r w:rsidR="00CF21E3" w:rsidRPr="00630161">
        <w:rPr>
          <w:rFonts w:ascii="Times New Roman" w:hAnsi="Times New Roman" w:cs="Times New Roman"/>
          <w:sz w:val="24"/>
          <w:szCs w:val="24"/>
          <w:lang w:val="uk-UA"/>
        </w:rPr>
        <w:t>и Правилами</w:t>
      </w:r>
      <w:r w:rsidRPr="00630161">
        <w:rPr>
          <w:rFonts w:ascii="Times New Roman" w:hAnsi="Times New Roman" w:cs="Times New Roman"/>
          <w:sz w:val="24"/>
          <w:szCs w:val="24"/>
          <w:lang w:val="uk-UA"/>
        </w:rPr>
        <w:t xml:space="preserve"> передбачають складання магістерського тесту навчальної компетентності, вступники на основі ступеня магістра (освітньо-кваліфікаційного рівня спеціаліста) можуть за їх вибором або подати результат магістерського тесту навчальної компетентності, або скласти індивідуальну усну співбесіду з іноземної мови.</w:t>
      </w:r>
    </w:p>
    <w:p w:rsidR="00D6221F" w:rsidRPr="00124AD9" w:rsidRDefault="00D6221F" w:rsidP="00630161">
      <w:pPr>
        <w:spacing w:after="0" w:line="240" w:lineRule="auto"/>
        <w:jc w:val="both"/>
        <w:rPr>
          <w:rFonts w:ascii="Times New Roman" w:hAnsi="Times New Roman" w:cs="Times New Roman"/>
          <w:sz w:val="24"/>
          <w:szCs w:val="24"/>
          <w:lang w:val="uk-UA"/>
        </w:rPr>
      </w:pPr>
    </w:p>
    <w:p w:rsidR="00CF21E3" w:rsidRPr="00D6221F" w:rsidRDefault="008B2BA3" w:rsidP="00630161">
      <w:pPr>
        <w:spacing w:after="0" w:line="240" w:lineRule="auto"/>
        <w:jc w:val="both"/>
        <w:rPr>
          <w:rFonts w:ascii="Times New Roman" w:hAnsi="Times New Roman" w:cs="Times New Roman"/>
          <w:b/>
          <w:sz w:val="28"/>
          <w:szCs w:val="28"/>
          <w:lang w:val="uk-UA"/>
        </w:rPr>
      </w:pPr>
      <w:r w:rsidRPr="00D6221F">
        <w:rPr>
          <w:rFonts w:ascii="Times New Roman" w:hAnsi="Times New Roman" w:cs="Times New Roman"/>
          <w:b/>
          <w:sz w:val="28"/>
          <w:szCs w:val="28"/>
        </w:rPr>
        <w:t>IX. Рейтингові списки вступникі</w:t>
      </w:r>
      <w:proofErr w:type="gramStart"/>
      <w:r w:rsidRPr="00D6221F">
        <w:rPr>
          <w:rFonts w:ascii="Times New Roman" w:hAnsi="Times New Roman" w:cs="Times New Roman"/>
          <w:b/>
          <w:sz w:val="28"/>
          <w:szCs w:val="28"/>
        </w:rPr>
        <w:t>в</w:t>
      </w:r>
      <w:proofErr w:type="gramEnd"/>
      <w:r w:rsidRPr="00D6221F">
        <w:rPr>
          <w:rFonts w:ascii="Times New Roman" w:hAnsi="Times New Roman" w:cs="Times New Roman"/>
          <w:b/>
          <w:sz w:val="28"/>
          <w:szCs w:val="28"/>
        </w:rPr>
        <w:t xml:space="preserve"> та рекомендації до зарахування</w:t>
      </w:r>
    </w:p>
    <w:p w:rsidR="00833405" w:rsidRPr="00630161" w:rsidRDefault="008B2BA3"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rPr>
        <w:t xml:space="preserve">1. Рейтинговий список вступників формується за категоріями в такій </w:t>
      </w:r>
      <w:proofErr w:type="gramStart"/>
      <w:r w:rsidRPr="00630161">
        <w:rPr>
          <w:rFonts w:ascii="Times New Roman" w:hAnsi="Times New Roman" w:cs="Times New Roman"/>
          <w:sz w:val="24"/>
          <w:szCs w:val="24"/>
        </w:rPr>
        <w:t>посл</w:t>
      </w:r>
      <w:proofErr w:type="gramEnd"/>
      <w:r w:rsidRPr="00630161">
        <w:rPr>
          <w:rFonts w:ascii="Times New Roman" w:hAnsi="Times New Roman" w:cs="Times New Roman"/>
          <w:sz w:val="24"/>
          <w:szCs w:val="24"/>
        </w:rPr>
        <w:t xml:space="preserve">ідовності: вступники, які мають право на 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 (на основі повної загальної середньої освіти та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вступники, які мають право на зарахування за квотами (тільки </w:t>
      </w:r>
      <w:proofErr w:type="gramStart"/>
      <w:r w:rsidRPr="00630161">
        <w:rPr>
          <w:rFonts w:ascii="Times New Roman" w:hAnsi="Times New Roman" w:cs="Times New Roman"/>
          <w:sz w:val="24"/>
          <w:szCs w:val="24"/>
        </w:rPr>
        <w:t>на</w:t>
      </w:r>
      <w:proofErr w:type="gramEnd"/>
      <w:r w:rsidRPr="00630161">
        <w:rPr>
          <w:rFonts w:ascii="Times New Roman" w:hAnsi="Times New Roman" w:cs="Times New Roman"/>
          <w:sz w:val="24"/>
          <w:szCs w:val="24"/>
        </w:rPr>
        <w:t xml:space="preserve"> </w:t>
      </w:r>
      <w:proofErr w:type="gramStart"/>
      <w:r w:rsidRPr="00630161">
        <w:rPr>
          <w:rFonts w:ascii="Times New Roman" w:hAnsi="Times New Roman" w:cs="Times New Roman"/>
          <w:sz w:val="24"/>
          <w:szCs w:val="24"/>
        </w:rPr>
        <w:t>основ</w:t>
      </w:r>
      <w:proofErr w:type="gramEnd"/>
      <w:r w:rsidRPr="00630161">
        <w:rPr>
          <w:rFonts w:ascii="Times New Roman" w:hAnsi="Times New Roman" w:cs="Times New Roman"/>
          <w:sz w:val="24"/>
          <w:szCs w:val="24"/>
        </w:rPr>
        <w:t>і повної загальної середньої освіти); вступники, які мають право на зарахування на загальних умовах.</w:t>
      </w:r>
    </w:p>
    <w:p w:rsidR="00833405" w:rsidRPr="00630161" w:rsidRDefault="008B2BA3" w:rsidP="00630161">
      <w:pPr>
        <w:spacing w:after="0" w:line="240" w:lineRule="auto"/>
        <w:jc w:val="both"/>
        <w:rPr>
          <w:rFonts w:ascii="Times New Roman" w:hAnsi="Times New Roman" w:cs="Times New Roman"/>
          <w:sz w:val="24"/>
          <w:szCs w:val="24"/>
        </w:rPr>
      </w:pPr>
      <w:r w:rsidRPr="00630161">
        <w:rPr>
          <w:rFonts w:ascii="Times New Roman" w:hAnsi="Times New Roman" w:cs="Times New Roman"/>
          <w:sz w:val="24"/>
          <w:szCs w:val="24"/>
        </w:rPr>
        <w:t xml:space="preserve">2. Вступники, які мають право на зарахування за результатами позитивної оцінки індивідуальної усної співбесіди або творчого конкурсу на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або регіонального замовлення, впорядковуються за алфавітом. У межах інших, зазначених у пункті 1 цього розділу, категорій рейтинговий список вступників впорядковується: за конкурсним балом - від більшого до меншого; за </w:t>
      </w:r>
      <w:proofErr w:type="gramStart"/>
      <w:r w:rsidRPr="00630161">
        <w:rPr>
          <w:rFonts w:ascii="Times New Roman" w:hAnsi="Times New Roman" w:cs="Times New Roman"/>
          <w:sz w:val="24"/>
          <w:szCs w:val="24"/>
        </w:rPr>
        <w:t>пр</w:t>
      </w:r>
      <w:proofErr w:type="gramEnd"/>
      <w:r w:rsidRPr="00630161">
        <w:rPr>
          <w:rFonts w:ascii="Times New Roman" w:hAnsi="Times New Roman" w:cs="Times New Roman"/>
          <w:sz w:val="24"/>
          <w:szCs w:val="24"/>
        </w:rPr>
        <w:t xml:space="preserve">іоритетністю заяви від першої до останньої; за результатами розгляду мотиваційних листів. При однакових конкурсних балах для впорядкування вступників використовуються </w:t>
      </w:r>
      <w:proofErr w:type="gramStart"/>
      <w:r w:rsidRPr="00630161">
        <w:rPr>
          <w:rFonts w:ascii="Times New Roman" w:hAnsi="Times New Roman" w:cs="Times New Roman"/>
          <w:sz w:val="24"/>
          <w:szCs w:val="24"/>
        </w:rPr>
        <w:t>пр</w:t>
      </w:r>
      <w:proofErr w:type="gramEnd"/>
      <w:r w:rsidRPr="00630161">
        <w:rPr>
          <w:rFonts w:ascii="Times New Roman" w:hAnsi="Times New Roman" w:cs="Times New Roman"/>
          <w:sz w:val="24"/>
          <w:szCs w:val="24"/>
        </w:rPr>
        <w:t xml:space="preserve">іоритетність заяв від першої до останньої (на місця державного та регіонального замовлення), при однакових пріоритетностях - результати розгляду мотиваційних листів. Якщо пріоритетність заяв не використовується (вступ на місця за кошти фізичних або юридичних осіб), то при однакових конкурсних балах для впорядкування вступників використовуються результати розгляду мотиваційних листів. Якщо побудова рейтингового списку здійснюється без конкурсних балів та </w:t>
      </w:r>
      <w:proofErr w:type="gramStart"/>
      <w:r w:rsidRPr="00630161">
        <w:rPr>
          <w:rFonts w:ascii="Times New Roman" w:hAnsi="Times New Roman" w:cs="Times New Roman"/>
          <w:sz w:val="24"/>
          <w:szCs w:val="24"/>
        </w:rPr>
        <w:t>пр</w:t>
      </w:r>
      <w:proofErr w:type="gramEnd"/>
      <w:r w:rsidRPr="00630161">
        <w:rPr>
          <w:rFonts w:ascii="Times New Roman" w:hAnsi="Times New Roman" w:cs="Times New Roman"/>
          <w:sz w:val="24"/>
          <w:szCs w:val="24"/>
        </w:rPr>
        <w:t>іоритетностей, то вступники впорядковуються тільки на основі розгляду мотиваційних листів приймальною комісією. Розгляд мотиваційних листів здійснюється Приймальною комісією без присвоєння їм конкурсних балі</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w:t>
      </w:r>
    </w:p>
    <w:p w:rsidR="0018778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3. У рейтинговому списку вступників зазначаються: ступінь вищої освіти, спеціальність, назва конкурсної пропозиції, форма здобуття освіти, джерела фінансування, освітній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івень (ступінь) на основі якого може здійснюватися прийом на відповідну конкурсну </w:t>
      </w:r>
      <w:r w:rsidRPr="00630161">
        <w:rPr>
          <w:rFonts w:ascii="Times New Roman" w:hAnsi="Times New Roman" w:cs="Times New Roman"/>
          <w:sz w:val="24"/>
          <w:szCs w:val="24"/>
        </w:rPr>
        <w:lastRenderedPageBreak/>
        <w:t>пропозицію; прізвище, ім’я, по батькові (за наявності) вступника; конкурсний бал вступника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зарахованих на підставі позитивної оцінки індивідуальної усної співбесіди або творчого конкурсу на місця державного або регіонального замовлення); пріоритетність заяви, зазначена вступником (тільки для конкурсних пропозицій, що використовують пріоритетність); ознака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ідстав для зарахування за результатами співбесіди, за квотою-1, квотою-2, квотою для іноземців (тільки на основі повної загальної середньої освіти);</w:t>
      </w:r>
    </w:p>
    <w:p w:rsidR="0018778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Прізвища вступників,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rsidR="0018778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 Рейтингові списки (зокрема, поточні) формуються приймальною комісією з ЄДЕБО та оприлюднюються у повному обсязі на вебсайті закладу вищої освіти. Заклади вищої освіти замість оприлюднення на офіційних вебсайтах рейтингових списків вступників можуть надавати посилання на відповідну сторінку закладу (зокрема визначеної конкурсної пропозиції) у відповідній інформаційній системі, яка здійснює інформування громадськості на підставі даних ЄДЕБО.</w:t>
      </w:r>
    </w:p>
    <w:p w:rsidR="0018778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 xml:space="preserve">ічного завдання до алгоритму адресного розміщення державного та регіонального замовлення в 2022 році (далі - Матеріали для розробки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ічного завдання), наведених у додатку 6 до Порядку, затверджуються рішенням приймальної комісії і оприлюднюються шляхом розміщення на інформаційних стендах приймальних комісій та вебсайті закладу вищої освіти відповідно до строків, визначених у розділі V ц</w:t>
      </w:r>
      <w:r w:rsidR="00187784"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У списку вступників, рекомендованих до зарахування, зазначаються такі самі дані, що і в рейтинговому списку вступників </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ідповідно до пункту 3 цього розділу.</w:t>
      </w:r>
    </w:p>
    <w:p w:rsidR="0018778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ЄДЕБО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w:t>
      </w:r>
      <w:r w:rsidRPr="00630161">
        <w:rPr>
          <w:rFonts w:ascii="Times New Roman" w:hAnsi="Times New Roman" w:cs="Times New Roman"/>
          <w:sz w:val="24"/>
          <w:szCs w:val="24"/>
        </w:rPr>
        <w:t xml:space="preserve">Вступник може бути рекомендований до зарахування за найвищою </w:t>
      </w:r>
      <w:proofErr w:type="gramStart"/>
      <w:r w:rsidRPr="00630161">
        <w:rPr>
          <w:rFonts w:ascii="Times New Roman" w:hAnsi="Times New Roman" w:cs="Times New Roman"/>
          <w:sz w:val="24"/>
          <w:szCs w:val="24"/>
        </w:rPr>
        <w:t>пр</w:t>
      </w:r>
      <w:proofErr w:type="gramEnd"/>
      <w:r w:rsidRPr="00630161">
        <w:rPr>
          <w:rFonts w:ascii="Times New Roman" w:hAnsi="Times New Roman" w:cs="Times New Roman"/>
          <w:sz w:val="24"/>
          <w:szCs w:val="24"/>
        </w:rPr>
        <w:t xml:space="preserve">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ічне завдання для реалізації адресного розміщення бюджетних місць формується відповідно до Матеріалів для розробки технічного завдання.</w:t>
      </w:r>
    </w:p>
    <w:p w:rsidR="00187784"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7.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ішення приймальної комісії про рекомендування до зарахування розміщується на вебсайті закладу вищої освіти, а також відображається у кабінеті вступника в ЄДЕБО (за наявності). 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187784" w:rsidRPr="00630161" w:rsidRDefault="00187784" w:rsidP="00630161">
      <w:pPr>
        <w:spacing w:after="0" w:line="240" w:lineRule="auto"/>
        <w:jc w:val="both"/>
        <w:rPr>
          <w:rFonts w:ascii="Times New Roman" w:hAnsi="Times New Roman" w:cs="Times New Roman"/>
          <w:sz w:val="24"/>
          <w:szCs w:val="24"/>
          <w:lang w:val="uk-UA"/>
        </w:rPr>
      </w:pPr>
    </w:p>
    <w:p w:rsidR="00187784" w:rsidRPr="00D6221F" w:rsidRDefault="008B2BA3" w:rsidP="009D5420">
      <w:pPr>
        <w:spacing w:after="0" w:line="240" w:lineRule="auto"/>
        <w:jc w:val="center"/>
        <w:rPr>
          <w:rFonts w:ascii="Times New Roman" w:hAnsi="Times New Roman" w:cs="Times New Roman"/>
          <w:b/>
          <w:sz w:val="28"/>
          <w:szCs w:val="28"/>
          <w:lang w:val="uk-UA"/>
        </w:rPr>
      </w:pPr>
      <w:r w:rsidRPr="00D6221F">
        <w:rPr>
          <w:rFonts w:ascii="Times New Roman" w:hAnsi="Times New Roman" w:cs="Times New Roman"/>
          <w:b/>
          <w:sz w:val="28"/>
          <w:szCs w:val="28"/>
        </w:rPr>
        <w:t>X. Реалізація права вступникі</w:t>
      </w:r>
      <w:proofErr w:type="gramStart"/>
      <w:r w:rsidRPr="00D6221F">
        <w:rPr>
          <w:rFonts w:ascii="Times New Roman" w:hAnsi="Times New Roman" w:cs="Times New Roman"/>
          <w:b/>
          <w:sz w:val="28"/>
          <w:szCs w:val="28"/>
        </w:rPr>
        <w:t>в</w:t>
      </w:r>
      <w:proofErr w:type="gramEnd"/>
      <w:r w:rsidRPr="00D6221F">
        <w:rPr>
          <w:rFonts w:ascii="Times New Roman" w:hAnsi="Times New Roman" w:cs="Times New Roman"/>
          <w:b/>
          <w:sz w:val="28"/>
          <w:szCs w:val="28"/>
        </w:rPr>
        <w:t xml:space="preserve"> на обрання місця навчання</w:t>
      </w:r>
    </w:p>
    <w:p w:rsidR="00CC65C1"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1. Особи, які </w:t>
      </w:r>
      <w:proofErr w:type="gramStart"/>
      <w:r w:rsidRPr="00630161">
        <w:rPr>
          <w:rFonts w:ascii="Times New Roman" w:hAnsi="Times New Roman" w:cs="Times New Roman"/>
          <w:sz w:val="24"/>
          <w:szCs w:val="24"/>
        </w:rPr>
        <w:t>подали</w:t>
      </w:r>
      <w:proofErr w:type="gramEnd"/>
      <w:r w:rsidRPr="00630161">
        <w:rPr>
          <w:rFonts w:ascii="Times New Roman" w:hAnsi="Times New Roman" w:cs="Times New Roman"/>
          <w:sz w:val="24"/>
          <w:szCs w:val="24"/>
        </w:rPr>
        <w:t xml:space="preserve">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w:t>
      </w:r>
      <w:r w:rsidR="00187784"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або відповідно до нього, зобов’язані виконати вимоги для зарахування на місця державного та регіонального замовлення: подати особисто документи, передбачені розділом VI ц</w:t>
      </w:r>
      <w:r w:rsidR="00187784"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до приймальної комісії закладу вищої освіти, а також укласти догові</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 про навчання між закладом вищої освіти та вступником (за участі батьків або законних представників - для неповнолітніх вступників). Подання оригіналів необхідних документів для зарахування може здійснюватися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ім особистого подання шляхом: надсилання їх сканованих копій, з накладанням на відповідні файли кваліфікованого електронного підпису вступника, на електронну адресу Приймальної комісії. Якщо впродовж двадцяти календарних днів після початку навчання від вступника не будуть отримані оригінали документів (особисто або поштовим відправленням), то наказ про зарахування скасовується в частині зарахування такої особи. Догові</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 про навчання не буде укладено впродовж двадцяти календарних днів після початку навчання (підписаний особисто або кваліфікованим електронним підписом), то цей наказ скасовується в частині зарахування такої особи. Подані оригінали документів зберігаються </w:t>
      </w:r>
      <w:proofErr w:type="gramStart"/>
      <w:r w:rsidRPr="00630161">
        <w:rPr>
          <w:rFonts w:ascii="Times New Roman" w:hAnsi="Times New Roman" w:cs="Times New Roman"/>
          <w:sz w:val="24"/>
          <w:szCs w:val="24"/>
        </w:rPr>
        <w:t>у</w:t>
      </w:r>
      <w:proofErr w:type="gramEnd"/>
      <w:r w:rsidRPr="00630161">
        <w:rPr>
          <w:rFonts w:ascii="Times New Roman" w:hAnsi="Times New Roman" w:cs="Times New Roman"/>
          <w:sz w:val="24"/>
          <w:szCs w:val="24"/>
        </w:rPr>
        <w:t xml:space="preserve"> закладі вищої освіти протягом усього періоду навчання. Вступник, у якого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ісля отримання документа про освіту, на підставі якого здійснюється вступ, змінилось прізвище, ім’я, по батькові (за наявності), додатково особисто пред’являє приймальній комісії закладу вищої освіти свідоцтво про державну реєстрацію акта цивільного стану щодо відповідної зміни та виданого на його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ідставі документа, що посвідчує особу, відомості про яку вносяться до ЄДЕБО. Особи, які </w:t>
      </w:r>
      <w:proofErr w:type="gramStart"/>
      <w:r w:rsidRPr="00630161">
        <w:rPr>
          <w:rFonts w:ascii="Times New Roman" w:hAnsi="Times New Roman" w:cs="Times New Roman"/>
          <w:sz w:val="24"/>
          <w:szCs w:val="24"/>
        </w:rPr>
        <w:t>подали</w:t>
      </w:r>
      <w:proofErr w:type="gramEnd"/>
      <w:r w:rsidRPr="00630161">
        <w:rPr>
          <w:rFonts w:ascii="Times New Roman" w:hAnsi="Times New Roman" w:cs="Times New Roman"/>
          <w:sz w:val="24"/>
          <w:szCs w:val="24"/>
        </w:rPr>
        <w:t xml:space="preserve"> заяви в електронній формі без накладання кваліфікованого електронного підпису, крім того, зобов’язані підписати власну заяву, роздруковану приймальною комісією. У разі зарахування на навчання за рахунок коштів фізичних (юридичних) осіб додатково укладається догові</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w:t>
      </w:r>
      <w:r w:rsidR="00CC65C1" w:rsidRPr="00630161">
        <w:rPr>
          <w:rFonts w:ascii="Times New Roman" w:hAnsi="Times New Roman" w:cs="Times New Roman"/>
          <w:sz w:val="24"/>
          <w:szCs w:val="24"/>
        </w:rPr>
        <w:t>ти.</w:t>
      </w:r>
    </w:p>
    <w:p w:rsidR="00CC65C1"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2. </w:t>
      </w:r>
      <w:r w:rsidRPr="00630161">
        <w:rPr>
          <w:rFonts w:ascii="Times New Roman" w:hAnsi="Times New Roman" w:cs="Times New Roman"/>
          <w:sz w:val="24"/>
          <w:szCs w:val="24"/>
        </w:rPr>
        <w:t xml:space="preserve">Особи, які отримали рекомендацію на місця державного або регіонального замовлення і в установлені строки, визначені у розділі V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 xml:space="preserve">их Правил </w:t>
      </w:r>
      <w:r w:rsidRPr="00630161">
        <w:rPr>
          <w:rFonts w:ascii="Times New Roman" w:hAnsi="Times New Roman" w:cs="Times New Roman"/>
          <w:sz w:val="24"/>
          <w:szCs w:val="24"/>
        </w:rPr>
        <w:t>або відповідно до нього, не виконали вимог для зарахування на місця державного або регіонального замовлення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випадків, визначених у розділі XIII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втрачають право в поточному році на зарахування (</w:t>
      </w:r>
      <w:proofErr w:type="gramStart"/>
      <w:r w:rsidRPr="00630161">
        <w:rPr>
          <w:rFonts w:ascii="Times New Roman" w:hAnsi="Times New Roman" w:cs="Times New Roman"/>
          <w:sz w:val="24"/>
          <w:szCs w:val="24"/>
        </w:rPr>
        <w:t>переведення) на навчання за державним та регіональним замовленням.</w:t>
      </w:r>
      <w:proofErr w:type="gramEnd"/>
      <w:r w:rsidRPr="00630161">
        <w:rPr>
          <w:rFonts w:ascii="Times New Roman" w:hAnsi="Times New Roman" w:cs="Times New Roman"/>
          <w:sz w:val="24"/>
          <w:szCs w:val="24"/>
        </w:rPr>
        <w:t xml:space="preserve"> </w:t>
      </w:r>
      <w:r w:rsidR="00574FA2" w:rsidRPr="00630161">
        <w:rPr>
          <w:rFonts w:ascii="Times New Roman" w:hAnsi="Times New Roman" w:cs="Times New Roman"/>
          <w:sz w:val="24"/>
          <w:szCs w:val="24"/>
          <w:lang w:val="uk-UA"/>
        </w:rPr>
        <w:t>О</w:t>
      </w:r>
      <w:r w:rsidRPr="00630161">
        <w:rPr>
          <w:rFonts w:ascii="Times New Roman" w:hAnsi="Times New Roman" w:cs="Times New Roman"/>
          <w:sz w:val="24"/>
          <w:szCs w:val="24"/>
        </w:rPr>
        <w:t xml:space="preserve">соби, які отримали рекомендацію на місця державного або регіонального замовлення і в установлені строки, визначені у розділі V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 xml:space="preserve">их Правил </w:t>
      </w:r>
      <w:r w:rsidRPr="00630161">
        <w:rPr>
          <w:rFonts w:ascii="Times New Roman" w:hAnsi="Times New Roman" w:cs="Times New Roman"/>
          <w:sz w:val="24"/>
          <w:szCs w:val="24"/>
        </w:rPr>
        <w:t>або відповідно до нього, виконали вимоги для зарахування на місця державного або регіонального замо</w:t>
      </w:r>
      <w:r w:rsidR="00CC65C1" w:rsidRPr="00630161">
        <w:rPr>
          <w:rFonts w:ascii="Times New Roman" w:hAnsi="Times New Roman" w:cs="Times New Roman"/>
          <w:sz w:val="24"/>
          <w:szCs w:val="24"/>
        </w:rPr>
        <w:t>влення, підлягають зарахуванню.</w:t>
      </w:r>
    </w:p>
    <w:p w:rsidR="00CC65C1"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3. </w:t>
      </w:r>
      <w:r w:rsidR="00CC65C1" w:rsidRPr="00630161">
        <w:rPr>
          <w:rFonts w:ascii="Times New Roman" w:hAnsi="Times New Roman" w:cs="Times New Roman"/>
          <w:sz w:val="24"/>
          <w:szCs w:val="24"/>
        </w:rPr>
        <w:t xml:space="preserve">Особи, які отримали рекомендацію на місця </w:t>
      </w:r>
      <w:r w:rsidR="00CC65C1" w:rsidRPr="00630161">
        <w:rPr>
          <w:rFonts w:ascii="Times New Roman" w:hAnsi="Times New Roman" w:cs="Times New Roman"/>
          <w:sz w:val="24"/>
          <w:szCs w:val="24"/>
          <w:lang w:val="uk-UA"/>
        </w:rPr>
        <w:t xml:space="preserve">за рахунок фізичних (юридичних) осіб </w:t>
      </w:r>
      <w:r w:rsidR="00CC65C1" w:rsidRPr="00630161">
        <w:rPr>
          <w:rFonts w:ascii="Times New Roman" w:hAnsi="Times New Roman" w:cs="Times New Roman"/>
          <w:sz w:val="24"/>
          <w:szCs w:val="24"/>
        </w:rPr>
        <w:t xml:space="preserve">і в установлені строки, визначені у розділі V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 xml:space="preserve">их Правил </w:t>
      </w:r>
      <w:r w:rsidR="00CC65C1" w:rsidRPr="00630161">
        <w:rPr>
          <w:rFonts w:ascii="Times New Roman" w:hAnsi="Times New Roman" w:cs="Times New Roman"/>
          <w:sz w:val="24"/>
          <w:szCs w:val="24"/>
        </w:rPr>
        <w:t xml:space="preserve">або відповідно до нього, виконали вимоги для зарахування на місця державного або регіонального замовлення, </w:t>
      </w:r>
      <w:proofErr w:type="gramStart"/>
      <w:r w:rsidR="00CC65C1" w:rsidRPr="00630161">
        <w:rPr>
          <w:rFonts w:ascii="Times New Roman" w:hAnsi="Times New Roman" w:cs="Times New Roman"/>
          <w:sz w:val="24"/>
          <w:szCs w:val="24"/>
        </w:rPr>
        <w:t>п</w:t>
      </w:r>
      <w:proofErr w:type="gramEnd"/>
      <w:r w:rsidR="00CC65C1" w:rsidRPr="00630161">
        <w:rPr>
          <w:rFonts w:ascii="Times New Roman" w:hAnsi="Times New Roman" w:cs="Times New Roman"/>
          <w:sz w:val="24"/>
          <w:szCs w:val="24"/>
        </w:rPr>
        <w:t>ідлягають зарахуванню.</w:t>
      </w:r>
    </w:p>
    <w:p w:rsidR="00CC65C1" w:rsidRPr="00630161" w:rsidRDefault="00CC65C1"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 Рекомендацію на навчання за рахунок фізичних (юридичних) осіб має право надати Голова приймальної комісії, заступник головий приймальної комісії, відповідальний секретар приймальної комісії, його заступники, або</w:t>
      </w:r>
      <w:r w:rsidR="000655B2" w:rsidRPr="00630161">
        <w:rPr>
          <w:rFonts w:ascii="Times New Roman" w:hAnsi="Times New Roman" w:cs="Times New Roman"/>
          <w:sz w:val="24"/>
          <w:szCs w:val="24"/>
          <w:lang w:val="uk-UA"/>
        </w:rPr>
        <w:t xml:space="preserve"> за їх дорученням</w:t>
      </w:r>
      <w:r w:rsidRPr="00630161">
        <w:rPr>
          <w:rFonts w:ascii="Times New Roman" w:hAnsi="Times New Roman" w:cs="Times New Roman"/>
          <w:sz w:val="24"/>
          <w:szCs w:val="24"/>
          <w:lang w:val="uk-UA"/>
        </w:rPr>
        <w:t xml:space="preserve"> інші члени приймальної комісії</w:t>
      </w:r>
      <w:r w:rsidR="000655B2" w:rsidRPr="00630161">
        <w:rPr>
          <w:rFonts w:ascii="Times New Roman" w:hAnsi="Times New Roman" w:cs="Times New Roman"/>
          <w:sz w:val="24"/>
          <w:szCs w:val="24"/>
          <w:lang w:val="uk-UA"/>
        </w:rPr>
        <w:t>.</w:t>
      </w:r>
    </w:p>
    <w:p w:rsidR="000655B2" w:rsidRPr="00630161" w:rsidRDefault="000655B2"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 xml:space="preserve">5. Рекомендація на навчання за рахунок фізичних (юридичних) та виконання вступником вимог вступу є підставою для укладання договору </w:t>
      </w:r>
      <w:r w:rsidRPr="00630161">
        <w:rPr>
          <w:rFonts w:ascii="Times New Roman" w:hAnsi="Times New Roman" w:cs="Times New Roman"/>
          <w:sz w:val="24"/>
          <w:szCs w:val="24"/>
        </w:rPr>
        <w:t xml:space="preserve">між </w:t>
      </w:r>
      <w:r w:rsidRPr="00630161">
        <w:rPr>
          <w:rFonts w:ascii="Times New Roman" w:hAnsi="Times New Roman" w:cs="Times New Roman"/>
          <w:sz w:val="24"/>
          <w:szCs w:val="24"/>
          <w:lang w:val="uk-UA"/>
        </w:rPr>
        <w:t>Університетом</w:t>
      </w:r>
      <w:r w:rsidRPr="00630161">
        <w:rPr>
          <w:rFonts w:ascii="Times New Roman" w:hAnsi="Times New Roman" w:cs="Times New Roman"/>
          <w:sz w:val="24"/>
          <w:szCs w:val="24"/>
        </w:rPr>
        <w:t xml:space="preserve"> та фізичною (юридичною) особою</w:t>
      </w:r>
      <w:r w:rsidRPr="00630161">
        <w:rPr>
          <w:rFonts w:ascii="Times New Roman" w:hAnsi="Times New Roman" w:cs="Times New Roman"/>
          <w:sz w:val="24"/>
          <w:szCs w:val="24"/>
          <w:lang w:val="uk-UA"/>
        </w:rPr>
        <w:t>.</w:t>
      </w:r>
    </w:p>
    <w:p w:rsidR="00CC65C1" w:rsidRPr="00630161" w:rsidRDefault="00CC65C1" w:rsidP="00630161">
      <w:pPr>
        <w:spacing w:after="0" w:line="240" w:lineRule="auto"/>
        <w:jc w:val="both"/>
        <w:rPr>
          <w:rFonts w:ascii="Times New Roman" w:hAnsi="Times New Roman" w:cs="Times New Roman"/>
          <w:sz w:val="24"/>
          <w:szCs w:val="24"/>
          <w:lang w:val="uk-UA"/>
        </w:rPr>
      </w:pPr>
    </w:p>
    <w:p w:rsidR="00CC65C1" w:rsidRPr="00D6221F" w:rsidRDefault="008B2BA3" w:rsidP="009D5420">
      <w:pPr>
        <w:spacing w:after="0" w:line="240" w:lineRule="auto"/>
        <w:jc w:val="center"/>
        <w:rPr>
          <w:rFonts w:ascii="Times New Roman" w:hAnsi="Times New Roman" w:cs="Times New Roman"/>
          <w:b/>
          <w:sz w:val="28"/>
          <w:szCs w:val="28"/>
          <w:lang w:val="uk-UA"/>
        </w:rPr>
      </w:pPr>
      <w:r w:rsidRPr="00D6221F">
        <w:rPr>
          <w:rFonts w:ascii="Times New Roman" w:hAnsi="Times New Roman" w:cs="Times New Roman"/>
          <w:b/>
          <w:sz w:val="28"/>
          <w:szCs w:val="28"/>
        </w:rPr>
        <w:t>XI. Коригування списк</w:t>
      </w:r>
      <w:r w:rsidR="00CC65C1" w:rsidRPr="00D6221F">
        <w:rPr>
          <w:rFonts w:ascii="Times New Roman" w:hAnsi="Times New Roman" w:cs="Times New Roman"/>
          <w:b/>
          <w:sz w:val="28"/>
          <w:szCs w:val="28"/>
        </w:rPr>
        <w:t>у рекомендованих до зарахування</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1. Приймальна комісія анулює раніше надані рекомендації вступникам, які не виконали вимог для зарахування на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або регіонального замовлення, передбачених у пункті 1 розділу X ц</w:t>
      </w:r>
      <w:r w:rsidR="000655B2"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2. Списки рекомендованих до зарахування оновлюються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ісля виконання/невиконання вступниками на здобуття ступеня магістра на основі здобутого ступеня 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w:t>
      </w:r>
      <w:r w:rsidR="000655B2"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з урахуванням їх черговості в рейтинговому списку вступників.</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3. Вступники, </w:t>
      </w:r>
      <w:proofErr w:type="gramStart"/>
      <w:r w:rsidRPr="00630161">
        <w:rPr>
          <w:rFonts w:ascii="Times New Roman" w:hAnsi="Times New Roman" w:cs="Times New Roman"/>
          <w:sz w:val="24"/>
          <w:szCs w:val="24"/>
        </w:rPr>
        <w:t>рекомендован</w:t>
      </w:r>
      <w:proofErr w:type="gramEnd"/>
      <w:r w:rsidRPr="00630161">
        <w:rPr>
          <w:rFonts w:ascii="Times New Roman" w:hAnsi="Times New Roman" w:cs="Times New Roman"/>
          <w:sz w:val="24"/>
          <w:szCs w:val="24"/>
        </w:rPr>
        <w:t>і на навчання за кошти фізичних та/або юридичних осіб, зобов’язані виконати вимоги для зарахування відповідно до пункту 1 розділу X ц</w:t>
      </w:r>
      <w:r w:rsidR="000655B2"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У разі зарахування на навчання за рахунок коштів фізичних (юридичних) осіб впродовж десяти календарних днів </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xml:space="preserve">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w:t>
      </w:r>
      <w:proofErr w:type="gramStart"/>
      <w:r w:rsidRPr="00630161">
        <w:rPr>
          <w:rFonts w:ascii="Times New Roman" w:hAnsi="Times New Roman" w:cs="Times New Roman"/>
          <w:sz w:val="24"/>
          <w:szCs w:val="24"/>
        </w:rPr>
        <w:t>У</w:t>
      </w:r>
      <w:proofErr w:type="gramEnd"/>
      <w:r w:rsidRPr="00630161">
        <w:rPr>
          <w:rFonts w:ascii="Times New Roman" w:hAnsi="Times New Roman" w:cs="Times New Roman"/>
          <w:sz w:val="24"/>
          <w:szCs w:val="24"/>
        </w:rPr>
        <w:t xml:space="preserve"> </w:t>
      </w:r>
      <w:proofErr w:type="gramStart"/>
      <w:r w:rsidRPr="00630161">
        <w:rPr>
          <w:rFonts w:ascii="Times New Roman" w:hAnsi="Times New Roman" w:cs="Times New Roman"/>
          <w:sz w:val="24"/>
          <w:szCs w:val="24"/>
        </w:rPr>
        <w:t>раз</w:t>
      </w:r>
      <w:proofErr w:type="gramEnd"/>
      <w:r w:rsidRPr="00630161">
        <w:rPr>
          <w:rFonts w:ascii="Times New Roman" w:hAnsi="Times New Roman" w:cs="Times New Roman"/>
          <w:sz w:val="24"/>
          <w:szCs w:val="24"/>
        </w:rPr>
        <w:t xml:space="preserve">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w:t>
      </w:r>
      <w:proofErr w:type="gramStart"/>
      <w:r w:rsidRPr="00630161">
        <w:rPr>
          <w:rFonts w:ascii="Times New Roman" w:hAnsi="Times New Roman" w:cs="Times New Roman"/>
          <w:sz w:val="24"/>
          <w:szCs w:val="24"/>
        </w:rPr>
        <w:t>особою</w:t>
      </w:r>
      <w:proofErr w:type="gramEnd"/>
      <w:r w:rsidRPr="00630161">
        <w:rPr>
          <w:rFonts w:ascii="Times New Roman" w:hAnsi="Times New Roman" w:cs="Times New Roman"/>
          <w:sz w:val="24"/>
          <w:szCs w:val="24"/>
        </w:rPr>
        <w:t>, яка замовляє платну освітню послугу для себе або для іншої особи, беручи на себе фінансові зобов’язання щодо її оплати.</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4. Порядок коригування списку рекомендованих до зарахування на </w:t>
      </w:r>
      <w:proofErr w:type="gramStart"/>
      <w:r w:rsidRPr="00630161">
        <w:rPr>
          <w:rFonts w:ascii="Times New Roman" w:hAnsi="Times New Roman" w:cs="Times New Roman"/>
          <w:sz w:val="24"/>
          <w:szCs w:val="24"/>
        </w:rPr>
        <w:t>м</w:t>
      </w:r>
      <w:proofErr w:type="gramEnd"/>
      <w:r w:rsidRPr="00630161">
        <w:rPr>
          <w:rFonts w:ascii="Times New Roman" w:hAnsi="Times New Roman" w:cs="Times New Roman"/>
          <w:sz w:val="24"/>
          <w:szCs w:val="24"/>
        </w:rPr>
        <w:t>ісця за кошти фізичних та/або юридичних осіб визначається Правилами прийому.</w:t>
      </w:r>
    </w:p>
    <w:p w:rsidR="000655B2" w:rsidRPr="00630161" w:rsidRDefault="000655B2" w:rsidP="00630161">
      <w:pPr>
        <w:spacing w:after="0" w:line="240" w:lineRule="auto"/>
        <w:jc w:val="both"/>
        <w:rPr>
          <w:rFonts w:ascii="Times New Roman" w:hAnsi="Times New Roman" w:cs="Times New Roman"/>
          <w:sz w:val="24"/>
          <w:szCs w:val="24"/>
          <w:lang w:val="uk-UA"/>
        </w:rPr>
      </w:pPr>
    </w:p>
    <w:p w:rsidR="000655B2" w:rsidRPr="00D6221F" w:rsidRDefault="008B2BA3" w:rsidP="009D5420">
      <w:pPr>
        <w:spacing w:after="0" w:line="240" w:lineRule="auto"/>
        <w:jc w:val="center"/>
        <w:rPr>
          <w:rFonts w:ascii="Times New Roman" w:hAnsi="Times New Roman" w:cs="Times New Roman"/>
          <w:b/>
          <w:sz w:val="28"/>
          <w:szCs w:val="28"/>
          <w:lang w:val="uk-UA"/>
        </w:rPr>
      </w:pPr>
      <w:r w:rsidRPr="00D6221F">
        <w:rPr>
          <w:rFonts w:ascii="Times New Roman" w:hAnsi="Times New Roman" w:cs="Times New Roman"/>
          <w:b/>
          <w:sz w:val="28"/>
          <w:szCs w:val="28"/>
        </w:rPr>
        <w:t>XII. Переведення на вакантні місця державного (регіонального)</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замовлення </w:t>
      </w:r>
      <w:proofErr w:type="gramStart"/>
      <w:r w:rsidRPr="00630161">
        <w:rPr>
          <w:rFonts w:ascii="Times New Roman" w:hAnsi="Times New Roman" w:cs="Times New Roman"/>
          <w:sz w:val="24"/>
          <w:szCs w:val="24"/>
        </w:rPr>
        <w:t>осіб</w:t>
      </w:r>
      <w:proofErr w:type="gramEnd"/>
      <w:r w:rsidRPr="00630161">
        <w:rPr>
          <w:rFonts w:ascii="Times New Roman" w:hAnsi="Times New Roman" w:cs="Times New Roman"/>
          <w:sz w:val="24"/>
          <w:szCs w:val="24"/>
        </w:rPr>
        <w:t>, які зараховані на навчання за кошти фізичних, юридичних осіб</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1. Заклад вищої освіти самостійно надає рекомендації для адресного розміщення бюджетних місць вступникам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w:t>
      </w:r>
      <w:r w:rsidRPr="00630161">
        <w:rPr>
          <w:rFonts w:ascii="Times New Roman" w:hAnsi="Times New Roman" w:cs="Times New Roman"/>
          <w:sz w:val="24"/>
          <w:szCs w:val="24"/>
        </w:rPr>
        <w:t>IX</w:t>
      </w:r>
      <w:r w:rsidRPr="00630161">
        <w:rPr>
          <w:rFonts w:ascii="Times New Roman" w:hAnsi="Times New Roman" w:cs="Times New Roman"/>
          <w:sz w:val="24"/>
          <w:szCs w:val="24"/>
          <w:lang w:val="uk-UA"/>
        </w:rPr>
        <w:t xml:space="preserve"> ц</w:t>
      </w:r>
      <w:r w:rsidR="000655B2"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 xml:space="preserve">, і надалі анульовані згідно з пунктом 1 розділу </w:t>
      </w:r>
      <w:r w:rsidRPr="00630161">
        <w:rPr>
          <w:rFonts w:ascii="Times New Roman" w:hAnsi="Times New Roman" w:cs="Times New Roman"/>
          <w:sz w:val="24"/>
          <w:szCs w:val="24"/>
        </w:rPr>
        <w:t>XI</w:t>
      </w:r>
      <w:r w:rsidRPr="00630161">
        <w:rPr>
          <w:rFonts w:ascii="Times New Roman" w:hAnsi="Times New Roman" w:cs="Times New Roman"/>
          <w:sz w:val="24"/>
          <w:szCs w:val="24"/>
          <w:lang w:val="uk-UA"/>
        </w:rPr>
        <w:t xml:space="preserve"> ц</w:t>
      </w:r>
      <w:r w:rsidR="000655B2" w:rsidRP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2. Правом переведення на вакантні місця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(регіонального) замовлення користуються особи, які не отримували рекомендацій до зарахування на місця державного (регіонального) замовлення.</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особи, зазначені в пункті 7 розділу VIII </w:t>
      </w:r>
      <w:r w:rsidR="000655B2"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rPr>
        <w:t>, незалежно від конкурсного бала;</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особи, зазначені в пункті 5 розділу VIII </w:t>
      </w:r>
      <w:r w:rsidR="000655B2"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rPr>
        <w:t>, якщо конкурсний бал складає не менше 125 балі</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w:t>
      </w:r>
    </w:p>
    <w:p w:rsidR="000655B2" w:rsidRPr="00630161" w:rsidRDefault="008B2BA3" w:rsidP="00630161">
      <w:pPr>
        <w:spacing w:after="0" w:line="240" w:lineRule="auto"/>
        <w:jc w:val="both"/>
        <w:rPr>
          <w:rFonts w:ascii="Times New Roman" w:hAnsi="Times New Roman" w:cs="Times New Roman"/>
          <w:sz w:val="24"/>
          <w:szCs w:val="24"/>
          <w:lang w:val="uk-UA"/>
        </w:rPr>
      </w:pPr>
      <w:proofErr w:type="gramStart"/>
      <w:r w:rsidRPr="00630161">
        <w:rPr>
          <w:rFonts w:ascii="Times New Roman" w:hAnsi="Times New Roman" w:cs="Times New Roman"/>
          <w:sz w:val="24"/>
          <w:szCs w:val="24"/>
        </w:rPr>
        <w:t xml:space="preserve">особи, зазначені в пункті 8 розділу VIII </w:t>
      </w:r>
      <w:r w:rsidR="000655B2"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rPr>
        <w:t xml:space="preserve">, якщо отриманий ними конкурсний бал менший від прохідного бала (мінімального бала,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не б</w:t>
      </w:r>
      <w:proofErr w:type="gramEnd"/>
      <w:r w:rsidRPr="00630161">
        <w:rPr>
          <w:rFonts w:ascii="Times New Roman" w:hAnsi="Times New Roman" w:cs="Times New Roman"/>
          <w:sz w:val="24"/>
          <w:szCs w:val="24"/>
        </w:rPr>
        <w:t xml:space="preserve">ільше ніж на 15 балів (на 25 балів для спеціальностей, визначених у Переліку спеціальностей, яким надається особлива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ідтримка);</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особи, зазначені в пункті 9 розділу VIII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 xml:space="preserve">,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ідтримка);</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особи, які не отримали рекомендації для зарахування на місця державного (регіонального) замовлення у порядку, передбаченому пунктом 6 розділу IX </w:t>
      </w:r>
      <w:r w:rsidR="000655B2" w:rsidRPr="00630161">
        <w:rPr>
          <w:rFonts w:ascii="Times New Roman" w:hAnsi="Times New Roman" w:cs="Times New Roman"/>
          <w:sz w:val="24"/>
          <w:szCs w:val="24"/>
          <w:lang w:val="uk-UA"/>
        </w:rPr>
        <w:t>цих Правил</w:t>
      </w:r>
      <w:r w:rsidR="000655B2" w:rsidRPr="00630161">
        <w:rPr>
          <w:rFonts w:ascii="Times New Roman" w:hAnsi="Times New Roman" w:cs="Times New Roman"/>
          <w:sz w:val="24"/>
          <w:szCs w:val="24"/>
        </w:rPr>
        <w:t xml:space="preserve"> </w:t>
      </w:r>
      <w:r w:rsidRPr="00630161">
        <w:rPr>
          <w:rFonts w:ascii="Times New Roman" w:hAnsi="Times New Roman" w:cs="Times New Roman"/>
          <w:sz w:val="24"/>
          <w:szCs w:val="24"/>
        </w:rPr>
        <w:t xml:space="preserve">(тільки для спеціальностей, визначених у Переліку спеціальностей, яким надається особлива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ідтримка), якщо їх конкурсний бал не менше ніж спеціальний прохідний конкурсний бал, встановлений приймальною комісією наступного дня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ісля оголошення адресного розміщення бюджетних місць. </w:t>
      </w:r>
      <w:proofErr w:type="gramStart"/>
      <w:r w:rsidRPr="00630161">
        <w:rPr>
          <w:rFonts w:ascii="Times New Roman" w:hAnsi="Times New Roman" w:cs="Times New Roman"/>
          <w:sz w:val="24"/>
          <w:szCs w:val="24"/>
        </w:rPr>
        <w:t xml:space="preserve">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w:t>
      </w:r>
      <w:r w:rsidR="000655B2"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rPr>
        <w:t>, однак не приступили до навчання у зв’язку з неможливістю в</w:t>
      </w:r>
      <w:proofErr w:type="gramEnd"/>
      <w:r w:rsidRPr="00630161">
        <w:rPr>
          <w:rFonts w:ascii="Times New Roman" w:hAnsi="Times New Roman" w:cs="Times New Roman"/>
          <w:sz w:val="24"/>
          <w:szCs w:val="24"/>
        </w:rPr>
        <w:t xml:space="preserve">ідшкодування до державного або місцевого бюджету коштів, витрачених на оплату послуг з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w:t>
      </w:r>
      <w:proofErr w:type="gramStart"/>
      <w:r w:rsidRPr="00630161">
        <w:rPr>
          <w:rFonts w:ascii="Times New Roman" w:hAnsi="Times New Roman" w:cs="Times New Roman"/>
          <w:sz w:val="24"/>
          <w:szCs w:val="24"/>
        </w:rPr>
        <w:t>бути</w:t>
      </w:r>
      <w:proofErr w:type="gramEnd"/>
      <w:r w:rsidRPr="00630161">
        <w:rPr>
          <w:rFonts w:ascii="Times New Roman" w:hAnsi="Times New Roman" w:cs="Times New Roman"/>
          <w:sz w:val="24"/>
          <w:szCs w:val="24"/>
        </w:rPr>
        <w:t xml:space="preserve">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 Переведення на вакантні місця державного (регіонального) замовлення осіб, зазначених в абзацах другому-п’ятому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w:t>
      </w:r>
      <w:proofErr w:type="gramStart"/>
      <w:r w:rsidRPr="00630161">
        <w:rPr>
          <w:rFonts w:ascii="Times New Roman" w:hAnsi="Times New Roman" w:cs="Times New Roman"/>
          <w:sz w:val="24"/>
          <w:szCs w:val="24"/>
        </w:rPr>
        <w:t>посл</w:t>
      </w:r>
      <w:proofErr w:type="gramEnd"/>
      <w:r w:rsidRPr="00630161">
        <w:rPr>
          <w:rFonts w:ascii="Times New Roman" w:hAnsi="Times New Roman" w:cs="Times New Roman"/>
          <w:sz w:val="24"/>
          <w:szCs w:val="24"/>
        </w:rPr>
        <w:t>ідовності від вищого до нижчого місця в рейтинговому списку в межах кожної із зазначених категорій.</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 </w:t>
      </w:r>
      <w:r w:rsidRPr="00630161">
        <w:rPr>
          <w:rFonts w:ascii="Times New Roman" w:hAnsi="Times New Roman" w:cs="Times New Roman"/>
          <w:sz w:val="24"/>
          <w:szCs w:val="24"/>
        </w:rPr>
        <w:t xml:space="preserve">Невикористані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ісля цього місця державного (регіонального) замовлення вважаються такими, що не розміщені в цьому закладі вищої освіти. Заклад вищої осві</w:t>
      </w:r>
      <w:proofErr w:type="gramStart"/>
      <w:r w:rsidRPr="00630161">
        <w:rPr>
          <w:rFonts w:ascii="Times New Roman" w:hAnsi="Times New Roman" w:cs="Times New Roman"/>
          <w:sz w:val="24"/>
          <w:szCs w:val="24"/>
        </w:rPr>
        <w:t>ти пов</w:t>
      </w:r>
      <w:proofErr w:type="gramEnd"/>
      <w:r w:rsidRPr="00630161">
        <w:rPr>
          <w:rFonts w:ascii="Times New Roman" w:hAnsi="Times New Roman" w:cs="Times New Roman"/>
          <w:sz w:val="24"/>
          <w:szCs w:val="24"/>
        </w:rPr>
        <w:t xml:space="preserve">ідомляє державному (регіональному) замовнику про їх кількість у розрізі спеціальностей (спеціалізацій) та форм здобуття освіти. </w:t>
      </w:r>
      <w:proofErr w:type="gramStart"/>
      <w:r w:rsidRPr="00630161">
        <w:rPr>
          <w:rFonts w:ascii="Times New Roman" w:hAnsi="Times New Roman" w:cs="Times New Roman"/>
          <w:sz w:val="24"/>
          <w:szCs w:val="24"/>
        </w:rPr>
        <w:t>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w:t>
      </w:r>
      <w:proofErr w:type="gramEnd"/>
      <w:r w:rsidRPr="00630161">
        <w:rPr>
          <w:rFonts w:ascii="Times New Roman" w:hAnsi="Times New Roman" w:cs="Times New Roman"/>
          <w:sz w:val="24"/>
          <w:szCs w:val="24"/>
        </w:rPr>
        <w:t xml:space="preserve">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ішення щодо використання цих місць приймає конкурсна комісія державного (регіонального) замовника.</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5. Особи, які вступили за результатами тільки розгляду мотиваційних листів можуть </w:t>
      </w:r>
      <w:proofErr w:type="gramStart"/>
      <w:r w:rsidRPr="00630161">
        <w:rPr>
          <w:rFonts w:ascii="Times New Roman" w:hAnsi="Times New Roman" w:cs="Times New Roman"/>
          <w:sz w:val="24"/>
          <w:szCs w:val="24"/>
        </w:rPr>
        <w:t>бути</w:t>
      </w:r>
      <w:proofErr w:type="gramEnd"/>
      <w:r w:rsidRPr="00630161">
        <w:rPr>
          <w:rFonts w:ascii="Times New Roman" w:hAnsi="Times New Roman" w:cs="Times New Roman"/>
          <w:sz w:val="24"/>
          <w:szCs w:val="24"/>
        </w:rPr>
        <w:t xml:space="preserve"> переведені на місця державного або регіонального замовлення тільки в разі виконання вимог для зарахування на такі місця, встановлених Правилами прийому поточного або наступних років.</w:t>
      </w:r>
    </w:p>
    <w:p w:rsidR="000655B2" w:rsidRPr="00630161" w:rsidRDefault="000655B2" w:rsidP="00630161">
      <w:pPr>
        <w:spacing w:after="0" w:line="240" w:lineRule="auto"/>
        <w:jc w:val="both"/>
        <w:rPr>
          <w:rFonts w:ascii="Times New Roman" w:hAnsi="Times New Roman" w:cs="Times New Roman"/>
          <w:sz w:val="24"/>
          <w:szCs w:val="24"/>
          <w:lang w:val="uk-UA"/>
        </w:rPr>
      </w:pPr>
    </w:p>
    <w:p w:rsidR="000655B2" w:rsidRPr="00D6221F" w:rsidRDefault="008B2BA3" w:rsidP="009D5420">
      <w:pPr>
        <w:spacing w:after="0" w:line="240" w:lineRule="auto"/>
        <w:jc w:val="center"/>
        <w:rPr>
          <w:rFonts w:ascii="Times New Roman" w:hAnsi="Times New Roman" w:cs="Times New Roman"/>
          <w:b/>
          <w:sz w:val="28"/>
          <w:szCs w:val="28"/>
          <w:lang w:val="uk-UA"/>
        </w:rPr>
      </w:pPr>
      <w:r w:rsidRPr="00D6221F">
        <w:rPr>
          <w:rFonts w:ascii="Times New Roman" w:hAnsi="Times New Roman" w:cs="Times New Roman"/>
          <w:b/>
          <w:sz w:val="28"/>
          <w:szCs w:val="28"/>
        </w:rPr>
        <w:t>XIII. Наказ про зарахування, додатковий конкурс</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1. Накази про зарахування на навчання видаються керівником закладу вищої освіти на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ідставі рішення приймальної комісії. Накази про зарахування на навчання з додатками до них формуються в ЄДЕБО та оприлюднюються вебсайті закладу вищої освіти у вигляді </w:t>
      </w:r>
      <w:r w:rsidRPr="00630161">
        <w:rPr>
          <w:rFonts w:ascii="Times New Roman" w:hAnsi="Times New Roman" w:cs="Times New Roman"/>
          <w:sz w:val="24"/>
          <w:szCs w:val="24"/>
        </w:rPr>
        <w:lastRenderedPageBreak/>
        <w:t>списку зарахованих у строки, встановлені в розділі V цього Порядку або відповідно до нього.</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2.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w:t>
      </w:r>
      <w:r w:rsidR="000655B2" w:rsidRPr="00630161">
        <w:rPr>
          <w:rFonts w:ascii="Times New Roman" w:hAnsi="Times New Roman" w:cs="Times New Roman"/>
          <w:sz w:val="24"/>
          <w:szCs w:val="24"/>
          <w:lang w:val="uk-UA"/>
        </w:rPr>
        <w:t>цих Правил</w:t>
      </w:r>
      <w:r w:rsidRPr="00630161">
        <w:rPr>
          <w:rFonts w:ascii="Times New Roman" w:hAnsi="Times New Roman" w:cs="Times New Roman"/>
          <w:sz w:val="24"/>
          <w:szCs w:val="24"/>
        </w:rPr>
        <w:t xml:space="preserve">. Зараховані особи можуть бути вилучені з наказу про зарахування (наказ про зарахування скасовується в частині, що стосується цієї особи) </w:t>
      </w:r>
      <w:proofErr w:type="gramStart"/>
      <w:r w:rsidRPr="00630161">
        <w:rPr>
          <w:rFonts w:ascii="Times New Roman" w:hAnsi="Times New Roman" w:cs="Times New Roman"/>
          <w:sz w:val="24"/>
          <w:szCs w:val="24"/>
        </w:rPr>
        <w:t>до</w:t>
      </w:r>
      <w:proofErr w:type="gramEnd"/>
      <w:r w:rsidRPr="00630161">
        <w:rPr>
          <w:rFonts w:ascii="Times New Roman" w:hAnsi="Times New Roman" w:cs="Times New Roman"/>
          <w:sz w:val="24"/>
          <w:szCs w:val="24"/>
        </w:rPr>
        <w:t xml:space="preserve"> закладу вищої освіти за власним бажанням. Відрахованим із закладу вищої освіти за власним бажанням особам подані ними документи повертають не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ізніше наступного дня після подання заяви про відрахування.</w:t>
      </w:r>
    </w:p>
    <w:p w:rsidR="000655B2"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3. Якщо особа без поважних причин не приступила до занять протягом 10 календарних днів </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ід дати їх початку, наказ про зарахування скасовується в частині, що стосується цієї особи.</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4. На звільнен</w:t>
      </w:r>
      <w:proofErr w:type="gramStart"/>
      <w:r w:rsidRPr="00630161">
        <w:rPr>
          <w:rFonts w:ascii="Times New Roman" w:hAnsi="Times New Roman" w:cs="Times New Roman"/>
          <w:sz w:val="24"/>
          <w:szCs w:val="24"/>
        </w:rPr>
        <w:t>е(</w:t>
      </w:r>
      <w:proofErr w:type="gramEnd"/>
      <w:r w:rsidRPr="00630161">
        <w:rPr>
          <w:rFonts w:ascii="Times New Roman" w:hAnsi="Times New Roman" w:cs="Times New Roman"/>
          <w:sz w:val="24"/>
          <w:szCs w:val="24"/>
        </w:rPr>
        <w:t xml:space="preserve">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w:t>
      </w:r>
      <w:proofErr w:type="gramStart"/>
      <w:r w:rsidRPr="00630161">
        <w:rPr>
          <w:rFonts w:ascii="Times New Roman" w:hAnsi="Times New Roman" w:cs="Times New Roman"/>
          <w:sz w:val="24"/>
          <w:szCs w:val="24"/>
        </w:rPr>
        <w:t>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w:t>
      </w:r>
      <w:proofErr w:type="gramEnd"/>
      <w:r w:rsidRPr="00630161">
        <w:rPr>
          <w:rFonts w:ascii="Times New Roman" w:hAnsi="Times New Roman" w:cs="Times New Roman"/>
          <w:sz w:val="24"/>
          <w:szCs w:val="24"/>
        </w:rPr>
        <w:t xml:space="preserve"> перенесення заяви (за згодою особи) на іншу конкурсну пропозицію. Додатковий конкурсний відбі</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 проводиться до 15 жовтня, при цьому накази про зарахування таких осіб формуються і подаються до ЄДЕБО до 18:00 19 жовтня. 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освітньопрофесійного ступеня фахового молодшого бакалавра, освітньокваліфікаційного </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івня молодшого спеціаліста, освітнього ступеня молодшого бакалавра та вступників на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 xml:space="preserve">ім випадків подання вступником окремої заяви під час виконання вимог для зарахування на місця державного або регіонального замовлення, передбачених </w:t>
      </w:r>
      <w:proofErr w:type="gramStart"/>
      <w:r w:rsidRPr="00630161">
        <w:rPr>
          <w:rFonts w:ascii="Times New Roman" w:hAnsi="Times New Roman" w:cs="Times New Roman"/>
          <w:sz w:val="24"/>
          <w:szCs w:val="24"/>
        </w:rPr>
        <w:t>у</w:t>
      </w:r>
      <w:proofErr w:type="gramEnd"/>
      <w:r w:rsidRPr="00630161">
        <w:rPr>
          <w:rFonts w:ascii="Times New Roman" w:hAnsi="Times New Roman" w:cs="Times New Roman"/>
          <w:sz w:val="24"/>
          <w:szCs w:val="24"/>
        </w:rPr>
        <w:t xml:space="preserve"> </w:t>
      </w:r>
      <w:proofErr w:type="gramStart"/>
      <w:r w:rsidRPr="00630161">
        <w:rPr>
          <w:rFonts w:ascii="Times New Roman" w:hAnsi="Times New Roman" w:cs="Times New Roman"/>
          <w:sz w:val="24"/>
          <w:szCs w:val="24"/>
        </w:rPr>
        <w:t>пункт</w:t>
      </w:r>
      <w:proofErr w:type="gramEnd"/>
      <w:r w:rsidRPr="00630161">
        <w:rPr>
          <w:rFonts w:ascii="Times New Roman" w:hAnsi="Times New Roman" w:cs="Times New Roman"/>
          <w:sz w:val="24"/>
          <w:szCs w:val="24"/>
        </w:rPr>
        <w:t xml:space="preserve">і 1 розділу X </w:t>
      </w:r>
      <w:r w:rsidR="00630161" w:rsidRPr="00630161">
        <w:rPr>
          <w:rFonts w:ascii="Times New Roman" w:hAnsi="Times New Roman" w:cs="Times New Roman"/>
          <w:sz w:val="24"/>
          <w:szCs w:val="24"/>
        </w:rPr>
        <w:t>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rPr>
        <w:t>.</w:t>
      </w:r>
    </w:p>
    <w:p w:rsidR="00E376CD" w:rsidRPr="00630161" w:rsidRDefault="00E376CD" w:rsidP="00630161">
      <w:pPr>
        <w:spacing w:after="0" w:line="240" w:lineRule="auto"/>
        <w:jc w:val="both"/>
        <w:rPr>
          <w:rFonts w:ascii="Times New Roman" w:hAnsi="Times New Roman" w:cs="Times New Roman"/>
          <w:sz w:val="24"/>
          <w:szCs w:val="24"/>
          <w:lang w:val="uk-UA"/>
        </w:rPr>
      </w:pPr>
    </w:p>
    <w:p w:rsidR="00E376CD" w:rsidRPr="00D6221F" w:rsidRDefault="008B2BA3" w:rsidP="009D5420">
      <w:pPr>
        <w:spacing w:after="0" w:line="240" w:lineRule="auto"/>
        <w:jc w:val="center"/>
        <w:rPr>
          <w:rFonts w:ascii="Times New Roman" w:hAnsi="Times New Roman" w:cs="Times New Roman"/>
          <w:b/>
          <w:sz w:val="28"/>
          <w:szCs w:val="28"/>
          <w:lang w:val="uk-UA"/>
        </w:rPr>
      </w:pPr>
      <w:r w:rsidRPr="00D6221F">
        <w:rPr>
          <w:rFonts w:ascii="Times New Roman" w:hAnsi="Times New Roman" w:cs="Times New Roman"/>
          <w:b/>
          <w:sz w:val="28"/>
          <w:szCs w:val="28"/>
        </w:rPr>
        <w:t xml:space="preserve">XIV. </w:t>
      </w:r>
      <w:proofErr w:type="gramStart"/>
      <w:r w:rsidRPr="00D6221F">
        <w:rPr>
          <w:rFonts w:ascii="Times New Roman" w:hAnsi="Times New Roman" w:cs="Times New Roman"/>
          <w:b/>
          <w:sz w:val="28"/>
          <w:szCs w:val="28"/>
        </w:rPr>
        <w:t>Особливості прийому на навчання до закладів вищої</w:t>
      </w:r>
      <w:r w:rsidR="009D5420" w:rsidRPr="00D6221F">
        <w:rPr>
          <w:rFonts w:ascii="Times New Roman" w:hAnsi="Times New Roman" w:cs="Times New Roman"/>
          <w:b/>
          <w:sz w:val="28"/>
          <w:szCs w:val="28"/>
        </w:rPr>
        <w:t xml:space="preserve"> </w:t>
      </w:r>
      <w:r w:rsidRPr="00D6221F">
        <w:rPr>
          <w:rFonts w:ascii="Times New Roman" w:hAnsi="Times New Roman" w:cs="Times New Roman"/>
          <w:b/>
          <w:sz w:val="28"/>
          <w:szCs w:val="28"/>
        </w:rPr>
        <w:t>освіти іноземців та осіб без громадянства</w:t>
      </w:r>
      <w:proofErr w:type="gramEnd"/>
    </w:p>
    <w:p w:rsidR="00E376CD" w:rsidRPr="00630161" w:rsidRDefault="008B2BA3" w:rsidP="00630161">
      <w:pPr>
        <w:spacing w:after="0" w:line="240" w:lineRule="auto"/>
        <w:jc w:val="both"/>
        <w:rPr>
          <w:rFonts w:ascii="Times New Roman" w:hAnsi="Times New Roman" w:cs="Times New Roman"/>
          <w:sz w:val="24"/>
          <w:szCs w:val="24"/>
          <w:lang w:val="uk-UA"/>
        </w:rPr>
      </w:pPr>
      <w:r w:rsidRPr="00D6221F">
        <w:rPr>
          <w:rFonts w:ascii="Times New Roman" w:hAnsi="Times New Roman" w:cs="Times New Roman"/>
          <w:sz w:val="24"/>
          <w:szCs w:val="24"/>
          <w:lang w:val="uk-UA"/>
        </w:rPr>
        <w:t>1. Прийом на навчання до закладів вищої освіти іноземців та осіб без громадянства здійснюється згідно із Законами України «Про вищу освіту», «Про</w:t>
      </w:r>
      <w:r w:rsidRPr="00630161">
        <w:rPr>
          <w:rFonts w:ascii="Times New Roman" w:hAnsi="Times New Roman" w:cs="Times New Roman"/>
          <w:sz w:val="24"/>
          <w:szCs w:val="24"/>
          <w:lang w:val="uk-UA"/>
        </w:rPr>
        <w:t xml:space="preserve">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(крім вступників з Республіки Бєларусь), постановою </w:t>
      </w:r>
      <w:r w:rsidRPr="00124AD9">
        <w:rPr>
          <w:rFonts w:ascii="Times New Roman" w:hAnsi="Times New Roman" w:cs="Times New Roman"/>
          <w:sz w:val="24"/>
          <w:szCs w:val="24"/>
          <w:lang w:val="uk-UA"/>
        </w:rPr>
        <w:t xml:space="preserve">Кабінету Міністрів України від 12 вересня 2018 року № 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 </w:t>
      </w:r>
      <w:r w:rsidRPr="00630161">
        <w:rPr>
          <w:rFonts w:ascii="Times New Roman" w:hAnsi="Times New Roman" w:cs="Times New Roman"/>
          <w:sz w:val="24"/>
          <w:szCs w:val="24"/>
        </w:rPr>
        <w:t>Громадяни</w:t>
      </w:r>
      <w:proofErr w:type="gramStart"/>
      <w:r w:rsidRPr="00630161">
        <w:rPr>
          <w:rFonts w:ascii="Times New Roman" w:hAnsi="Times New Roman" w:cs="Times New Roman"/>
          <w:sz w:val="24"/>
          <w:szCs w:val="24"/>
        </w:rPr>
        <w:t xml:space="preserve"> Р</w:t>
      </w:r>
      <w:proofErr w:type="gramEnd"/>
      <w:r w:rsidRPr="00630161">
        <w:rPr>
          <w:rFonts w:ascii="Times New Roman" w:hAnsi="Times New Roman" w:cs="Times New Roman"/>
          <w:sz w:val="24"/>
          <w:szCs w:val="24"/>
        </w:rPr>
        <w:t xml:space="preserve">осійської Федерації та Республіки Бєларусь, які не мають </w:t>
      </w:r>
      <w:r w:rsidRPr="00630161">
        <w:rPr>
          <w:rFonts w:ascii="Times New Roman" w:hAnsi="Times New Roman" w:cs="Times New Roman"/>
          <w:sz w:val="24"/>
          <w:szCs w:val="24"/>
        </w:rPr>
        <w:lastRenderedPageBreak/>
        <w:t>посвідки на постійне (тимчасове) проживання в Україні, приймаються на навчання за індивідуальним дозволом Міністерства освіти і науки України.</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w:t>
      </w:r>
      <w:r w:rsidRPr="00630161">
        <w:rPr>
          <w:rFonts w:ascii="Times New Roman" w:hAnsi="Times New Roman" w:cs="Times New Roman"/>
          <w:sz w:val="24"/>
          <w:szCs w:val="24"/>
        </w:rPr>
        <w:t>Радою України, законодавством або угодами між закладами вищої освіти про міжнародну академічну мобільність. Прийом іноземців до закладів вищої освіти на навчання за рахунок коштів державного бюджету здійснюється в межах квот для іноземців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ім іноземців та осіб без громадянства, зокрема закордонних українців, які постійно проживають в Україні, осіб, яких визнано біженцями, та осіб, які потребують додаткового захисту). Прийом на навчання іноземців для здобуття ступенів молодшого бакалавра, бакалавра та магі</w:t>
      </w:r>
      <w:proofErr w:type="gramStart"/>
      <w:r w:rsidRPr="00630161">
        <w:rPr>
          <w:rFonts w:ascii="Times New Roman" w:hAnsi="Times New Roman" w:cs="Times New Roman"/>
          <w:sz w:val="24"/>
          <w:szCs w:val="24"/>
        </w:rPr>
        <w:t>стра та</w:t>
      </w:r>
      <w:proofErr w:type="gramEnd"/>
      <w:r w:rsidRPr="00630161">
        <w:rPr>
          <w:rFonts w:ascii="Times New Roman" w:hAnsi="Times New Roman" w:cs="Times New Roman"/>
          <w:sz w:val="24"/>
          <w:szCs w:val="24"/>
        </w:rPr>
        <w:t xml:space="preserve"> доктора філософії проводиться на акредитовані освітні програми. Заклади вищої освіти також можуть приймати іноземців для навчання в аспірантурі, докторантурі, за програмами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3. Прийом іноземці</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xml:space="preserve"> на навчання може проводитись очно та/або дистанційно. Термін дії запрошення на навчання становить не більше 1 року з дати його реєстрації в Автоматизованій системі «Електронний журнал» уповноваженого Міністерством освіти і науки України державного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ідприємства. 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ідприємства, отримали комплекс послуг з інформаційної та консультаційної підтримки, а також отримали візу для в’їзду в Україну з метою навчання. 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xml:space="preserve"> електронній формі, надання приміщень і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ічних засобів для проведення консультацій і вступних випробувань закладом вищої освіти у дистанційному форматі. Укладання угод закладами освіти України можливе з організаціями, що відповідають таким вимогам: 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w:t>
      </w:r>
      <w:proofErr w:type="gramStart"/>
      <w:r w:rsidRPr="00630161">
        <w:rPr>
          <w:rFonts w:ascii="Times New Roman" w:hAnsi="Times New Roman" w:cs="Times New Roman"/>
          <w:sz w:val="24"/>
          <w:szCs w:val="24"/>
        </w:rPr>
        <w:t>р</w:t>
      </w:r>
      <w:proofErr w:type="gramEnd"/>
      <w:r w:rsidRPr="00630161">
        <w:rPr>
          <w:rFonts w:ascii="Times New Roman" w:hAnsi="Times New Roman" w:cs="Times New Roman"/>
          <w:sz w:val="24"/>
          <w:szCs w:val="24"/>
        </w:rPr>
        <w:t xml:space="preserve">; забезпечення вступників засобами індивідуального захисту; 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 з офіційною (державною) базою даних; забезпечення контролю дотримання вимог доброчесності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 час складання вступного іспиту для іноземців; 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 забезпечення пристроєм пригнічення стільникової та інтернет мережі; 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 забезпечення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 xml:space="preserve">ічного оснащення для відеозв’язку з екзаменаційною комісією закладу освіти у режимі реального часу (комп’ютер, відеокамера, мікрофон, телевізор або проектор з екраном); наявність в аудиторії не менше як двох працівників для контролю за дотриманням вимог академічної доброчесності та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ічного супроводу під час проведення вступного іспиту для іноземців; 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 забезпечення проведення консультацій і тренувань перед вступним і</w:t>
      </w:r>
      <w:proofErr w:type="gramStart"/>
      <w:r w:rsidRPr="00630161">
        <w:rPr>
          <w:rFonts w:ascii="Times New Roman" w:hAnsi="Times New Roman" w:cs="Times New Roman"/>
          <w:sz w:val="24"/>
          <w:szCs w:val="24"/>
        </w:rPr>
        <w:t>спитом</w:t>
      </w:r>
      <w:proofErr w:type="gramEnd"/>
      <w:r w:rsidRPr="00630161">
        <w:rPr>
          <w:rFonts w:ascii="Times New Roman" w:hAnsi="Times New Roman" w:cs="Times New Roman"/>
          <w:sz w:val="24"/>
          <w:szCs w:val="24"/>
        </w:rPr>
        <w:t xml:space="preserve"> для іноземців з метою ознайомлення з правилами його складання в дистанційній формі і використання онлайн-платформи; забезпечення </w:t>
      </w:r>
      <w:r w:rsidRPr="00630161">
        <w:rPr>
          <w:rFonts w:ascii="Times New Roman" w:hAnsi="Times New Roman" w:cs="Times New Roman"/>
          <w:sz w:val="24"/>
          <w:szCs w:val="24"/>
        </w:rPr>
        <w:lastRenderedPageBreak/>
        <w:t xml:space="preserve">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xml:space="preserve"> партнерській організації.</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4. Зарахування вступників з числа іноземців на навчання за кошти фізичних та/або юридичних осіб може здійснюватися закладами вищої освіти: 1) тричі на рік у визначені Правилами прийому строки для здобуття ступенів молодшого бакалавра, бакалавра, магістра; 2) упродовж року для навчання в аспірантурі, ад’юнктурі. 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 Зарахування іноземців на навчання на відповідний рівень вищої освіти здійснюється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5. Усі категорії іноземців, які вступають на навчання, зараховуються до закладів вищої освіти України на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 xml:space="preserve">ідставі наказів про зарахування.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ідтвердженням факту навчання може бути довідка, сформована в ЄДЕБО.</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6. Вимоги закладу вищої освіти щодо відповідності вступників із числа іноземців, які прибули в Україну з метою навчання, </w:t>
      </w:r>
      <w:r w:rsidR="00630161" w:rsidRPr="00630161">
        <w:rPr>
          <w:rFonts w:ascii="Times New Roman" w:hAnsi="Times New Roman" w:cs="Times New Roman"/>
          <w:sz w:val="24"/>
          <w:szCs w:val="24"/>
          <w:lang w:val="uk-UA"/>
        </w:rPr>
        <w:t>ц</w:t>
      </w:r>
      <w:r w:rsidR="00630161">
        <w:rPr>
          <w:rFonts w:ascii="Times New Roman" w:hAnsi="Times New Roman" w:cs="Times New Roman"/>
          <w:sz w:val="24"/>
          <w:szCs w:val="24"/>
          <w:lang w:val="uk-UA"/>
        </w:rPr>
        <w:t>их Правил</w:t>
      </w:r>
      <w:r w:rsidRPr="00630161">
        <w:rPr>
          <w:rFonts w:ascii="Times New Roman" w:hAnsi="Times New Roman" w:cs="Times New Roman"/>
          <w:sz w:val="24"/>
          <w:szCs w:val="24"/>
          <w:lang w:val="uk-UA"/>
        </w:rPr>
        <w:t>,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вебсайті закладу вищої освіти.</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rPr>
        <w:t xml:space="preserve">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ідставі направлень Міністерства освіти і науки України.</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rsidR="00E376CD" w:rsidRPr="00630161" w:rsidRDefault="008B2BA3" w:rsidP="00630161">
      <w:pPr>
        <w:spacing w:after="0" w:line="240" w:lineRule="auto"/>
        <w:jc w:val="both"/>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9.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w:t>
      </w:r>
      <w:r w:rsidRPr="00630161">
        <w:rPr>
          <w:rFonts w:ascii="Times New Roman" w:hAnsi="Times New Roman" w:cs="Times New Roman"/>
          <w:sz w:val="24"/>
          <w:szCs w:val="24"/>
        </w:rPr>
        <w:t>України, законами України чи міжнародними договорами, згода на обов’язковість яких надана Верховною Радою України. Закордонні українці, статус яких засвідчений посвідченням закордонного українця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E376CD" w:rsidRPr="00630161" w:rsidRDefault="00E376CD" w:rsidP="00630161">
      <w:pPr>
        <w:spacing w:after="0" w:line="240" w:lineRule="auto"/>
        <w:jc w:val="both"/>
        <w:rPr>
          <w:rFonts w:ascii="Times New Roman" w:hAnsi="Times New Roman" w:cs="Times New Roman"/>
          <w:sz w:val="24"/>
          <w:szCs w:val="24"/>
          <w:lang w:val="uk-UA"/>
        </w:rPr>
      </w:pPr>
    </w:p>
    <w:p w:rsidR="00E376CD" w:rsidRPr="00630161" w:rsidRDefault="00E376CD" w:rsidP="00630161">
      <w:pPr>
        <w:spacing w:after="0" w:line="240" w:lineRule="auto"/>
        <w:jc w:val="both"/>
        <w:rPr>
          <w:rFonts w:ascii="Times New Roman" w:hAnsi="Times New Roman" w:cs="Times New Roman"/>
          <w:sz w:val="24"/>
          <w:szCs w:val="24"/>
          <w:lang w:val="uk-UA"/>
        </w:rPr>
      </w:pPr>
    </w:p>
    <w:p w:rsidR="00E376CD" w:rsidRPr="00630161" w:rsidRDefault="00E376CD" w:rsidP="00630161">
      <w:pPr>
        <w:spacing w:after="0" w:line="240" w:lineRule="auto"/>
        <w:jc w:val="both"/>
        <w:rPr>
          <w:rFonts w:ascii="Times New Roman" w:hAnsi="Times New Roman" w:cs="Times New Roman"/>
          <w:sz w:val="24"/>
          <w:szCs w:val="24"/>
          <w:lang w:val="uk-UA"/>
        </w:rPr>
      </w:pPr>
    </w:p>
    <w:p w:rsidR="007202F1" w:rsidRPr="00630161" w:rsidRDefault="007202F1" w:rsidP="00630161">
      <w:pPr>
        <w:spacing w:after="0" w:line="240" w:lineRule="auto"/>
        <w:rPr>
          <w:rFonts w:ascii="Times New Roman" w:hAnsi="Times New Roman" w:cs="Times New Roman"/>
          <w:sz w:val="24"/>
          <w:szCs w:val="24"/>
        </w:rPr>
      </w:pPr>
    </w:p>
    <w:p w:rsidR="00F5303D" w:rsidRDefault="00F5303D">
      <w:pPr>
        <w:rPr>
          <w:rFonts w:ascii="Times New Roman" w:hAnsi="Times New Roman" w:cs="Times New Roman"/>
          <w:sz w:val="24"/>
          <w:szCs w:val="24"/>
        </w:rPr>
      </w:pPr>
      <w:r>
        <w:rPr>
          <w:rFonts w:ascii="Times New Roman" w:hAnsi="Times New Roman" w:cs="Times New Roman"/>
          <w:sz w:val="24"/>
          <w:szCs w:val="24"/>
        </w:rPr>
        <w:br w:type="page"/>
      </w:r>
    </w:p>
    <w:p w:rsidR="007202F1" w:rsidRPr="00630161" w:rsidRDefault="00F5303D" w:rsidP="00630161">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я</w:t>
      </w:r>
      <w:r w:rsidR="007202F1" w:rsidRPr="00630161">
        <w:rPr>
          <w:rFonts w:ascii="Times New Roman" w:hAnsi="Times New Roman" w:cs="Times New Roman"/>
          <w:sz w:val="24"/>
          <w:szCs w:val="24"/>
        </w:rPr>
        <w:t>Додаток 1</w:t>
      </w:r>
    </w:p>
    <w:p w:rsidR="007202F1" w:rsidRPr="00630161" w:rsidRDefault="007202F1"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7202F1" w:rsidRPr="00630161" w:rsidRDefault="007202F1"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7202F1" w:rsidRPr="00630161" w:rsidRDefault="007202F1"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7202F1" w:rsidRPr="00630161" w:rsidRDefault="007202F1"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Перелік конкурсних пропозицій</w:t>
      </w:r>
    </w:p>
    <w:p w:rsidR="007202F1" w:rsidRPr="00630161" w:rsidRDefault="007202F1"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для ступу на перший (бакалаврський) рівень вищої освіти</w:t>
      </w:r>
    </w:p>
    <w:p w:rsidR="007202F1" w:rsidRPr="00630161" w:rsidRDefault="007202F1"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на базі повної загальної середньої освіти</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FFFF" w:themeColor="background1" w:fill="auto"/>
        <w:tblLook w:val="04A0" w:firstRow="1" w:lastRow="0" w:firstColumn="1" w:lastColumn="0" w:noHBand="0" w:noVBand="1"/>
      </w:tblPr>
      <w:tblGrid>
        <w:gridCol w:w="2156"/>
        <w:gridCol w:w="1331"/>
        <w:gridCol w:w="1532"/>
        <w:gridCol w:w="2388"/>
        <w:gridCol w:w="2389"/>
      </w:tblGrid>
      <w:tr w:rsidR="007202F1" w:rsidRPr="00630161" w:rsidTr="00F5303D">
        <w:trPr>
          <w:trHeight w:val="266"/>
        </w:trPr>
        <w:tc>
          <w:tcPr>
            <w:tcW w:w="2156"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b/>
                <w:color w:val="333333"/>
                <w:sz w:val="24"/>
                <w:szCs w:val="24"/>
                <w:lang w:val="uk-UA" w:eastAsia="ru-RU"/>
              </w:rPr>
            </w:pPr>
            <w:r w:rsidRPr="00630161">
              <w:rPr>
                <w:rFonts w:ascii="Times New Roman" w:eastAsia="Times New Roman" w:hAnsi="Times New Roman" w:cs="Times New Roman"/>
                <w:b/>
                <w:color w:val="333333"/>
                <w:sz w:val="24"/>
                <w:szCs w:val="24"/>
                <w:lang w:eastAsia="ru-RU"/>
              </w:rPr>
              <w:t xml:space="preserve">Структурний </w:t>
            </w:r>
            <w:proofErr w:type="gramStart"/>
            <w:r w:rsidRPr="00630161">
              <w:rPr>
                <w:rFonts w:ascii="Times New Roman" w:eastAsia="Times New Roman" w:hAnsi="Times New Roman" w:cs="Times New Roman"/>
                <w:b/>
                <w:color w:val="333333"/>
                <w:sz w:val="24"/>
                <w:szCs w:val="24"/>
                <w:lang w:eastAsia="ru-RU"/>
              </w:rPr>
              <w:t>п</w:t>
            </w:r>
            <w:proofErr w:type="gramEnd"/>
            <w:r w:rsidRPr="00630161">
              <w:rPr>
                <w:rFonts w:ascii="Times New Roman" w:eastAsia="Times New Roman" w:hAnsi="Times New Roman" w:cs="Times New Roman"/>
                <w:b/>
                <w:color w:val="333333"/>
                <w:sz w:val="24"/>
                <w:szCs w:val="24"/>
                <w:lang w:eastAsia="ru-RU"/>
              </w:rPr>
              <w:t>ідрозділ</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b/>
                <w:color w:val="333333"/>
                <w:sz w:val="24"/>
                <w:szCs w:val="24"/>
                <w:lang w:eastAsia="ru-RU"/>
              </w:rPr>
            </w:pPr>
            <w:r w:rsidRPr="00630161">
              <w:rPr>
                <w:rFonts w:ascii="Times New Roman" w:eastAsia="Times New Roman" w:hAnsi="Times New Roman" w:cs="Times New Roman"/>
                <w:b/>
                <w:color w:val="333333"/>
                <w:sz w:val="24"/>
                <w:szCs w:val="24"/>
                <w:lang w:eastAsia="ru-RU"/>
              </w:rPr>
              <w:t>Форма навчання</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b/>
                <w:color w:val="333333"/>
                <w:sz w:val="24"/>
                <w:szCs w:val="24"/>
                <w:lang w:eastAsia="ru-RU"/>
              </w:rPr>
            </w:pPr>
            <w:r w:rsidRPr="00630161">
              <w:rPr>
                <w:rFonts w:ascii="Times New Roman" w:eastAsia="Times New Roman" w:hAnsi="Times New Roman" w:cs="Times New Roman"/>
                <w:b/>
                <w:color w:val="333333"/>
                <w:sz w:val="24"/>
                <w:szCs w:val="24"/>
                <w:lang w:eastAsia="ru-RU"/>
              </w:rPr>
              <w:t>Вид конкурсної пропозиції</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b/>
                <w:color w:val="333333"/>
                <w:sz w:val="24"/>
                <w:szCs w:val="24"/>
                <w:lang w:eastAsia="ru-RU"/>
              </w:rPr>
            </w:pPr>
            <w:proofErr w:type="gramStart"/>
            <w:r w:rsidRPr="00630161">
              <w:rPr>
                <w:rFonts w:ascii="Times New Roman" w:eastAsia="Times New Roman" w:hAnsi="Times New Roman" w:cs="Times New Roman"/>
                <w:b/>
                <w:color w:val="333333"/>
                <w:sz w:val="24"/>
                <w:szCs w:val="24"/>
                <w:lang w:eastAsia="ru-RU"/>
              </w:rPr>
              <w:t>Спец</w:t>
            </w:r>
            <w:proofErr w:type="gramEnd"/>
            <w:r w:rsidRPr="00630161">
              <w:rPr>
                <w:rFonts w:ascii="Times New Roman" w:eastAsia="Times New Roman" w:hAnsi="Times New Roman" w:cs="Times New Roman"/>
                <w:b/>
                <w:color w:val="333333"/>
                <w:sz w:val="24"/>
                <w:szCs w:val="24"/>
                <w:lang w:eastAsia="ru-RU"/>
              </w:rPr>
              <w:t>іальність</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b/>
                <w:color w:val="333333"/>
                <w:sz w:val="24"/>
                <w:szCs w:val="24"/>
                <w:lang w:eastAsia="ru-RU"/>
              </w:rPr>
            </w:pPr>
            <w:r w:rsidRPr="00630161">
              <w:rPr>
                <w:rFonts w:ascii="Times New Roman" w:eastAsia="Times New Roman" w:hAnsi="Times New Roman" w:cs="Times New Roman"/>
                <w:b/>
                <w:color w:val="333333"/>
                <w:sz w:val="24"/>
                <w:szCs w:val="24"/>
                <w:lang w:eastAsia="ru-RU"/>
              </w:rPr>
              <w:t>Освітня програма</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іолого-екологічний факультет</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014.05 Середня освіта (Біологія та здоров’я людини)</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091</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Біохі</w:t>
            </w:r>
            <w:proofErr w:type="gramStart"/>
            <w:r w:rsidRPr="00630161">
              <w:rPr>
                <w:rFonts w:ascii="Times New Roman" w:eastAsia="Times New Roman" w:hAnsi="Times New Roman" w:cs="Times New Roman"/>
                <w:color w:val="333333"/>
                <w:sz w:val="24"/>
                <w:szCs w:val="24"/>
                <w:lang w:eastAsia="ru-RU"/>
              </w:rPr>
              <w:t>м</w:t>
            </w:r>
            <w:proofErr w:type="gramEnd"/>
            <w:r w:rsidRPr="00630161">
              <w:rPr>
                <w:rFonts w:ascii="Times New Roman" w:eastAsia="Times New Roman" w:hAnsi="Times New Roman" w:cs="Times New Roman"/>
                <w:color w:val="333333"/>
                <w:sz w:val="24"/>
                <w:szCs w:val="24"/>
                <w:lang w:eastAsia="ru-RU"/>
              </w:rPr>
              <w:t>ія та фізіологія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091</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Мікробіологія та вірусологія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091</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іорізноманіття та ландшафтний дизайн</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091</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Системна біологія та </w:t>
            </w:r>
            <w:proofErr w:type="gramStart"/>
            <w:r w:rsidRPr="00630161">
              <w:rPr>
                <w:rFonts w:ascii="Times New Roman" w:eastAsia="Times New Roman" w:hAnsi="Times New Roman" w:cs="Times New Roman"/>
                <w:color w:val="333333"/>
                <w:sz w:val="24"/>
                <w:szCs w:val="24"/>
                <w:lang w:eastAsia="ru-RU"/>
              </w:rPr>
              <w:t>г</w:t>
            </w:r>
            <w:proofErr w:type="gramEnd"/>
            <w:r w:rsidRPr="00630161">
              <w:rPr>
                <w:rFonts w:ascii="Times New Roman" w:eastAsia="Times New Roman" w:hAnsi="Times New Roman" w:cs="Times New Roman"/>
                <w:color w:val="333333"/>
                <w:sz w:val="24"/>
                <w:szCs w:val="24"/>
                <w:lang w:eastAsia="ru-RU"/>
              </w:rPr>
              <w:t>ідробіоресурси</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091</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іоінформатика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101 Екологія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Екологія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162</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іотехнології та біоінженерія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іотехнології та біоінженерія</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Хімічний факультет</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014.06 Середня освіта (Хімія)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102 Хімія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Хімічний аналіз та експертиза </w:t>
            </w:r>
            <w:proofErr w:type="gramStart"/>
            <w:r w:rsidRPr="00630161">
              <w:rPr>
                <w:rFonts w:ascii="Times New Roman" w:eastAsia="Times New Roman" w:hAnsi="Times New Roman" w:cs="Times New Roman"/>
                <w:color w:val="333333"/>
                <w:sz w:val="24"/>
                <w:szCs w:val="24"/>
                <w:lang w:eastAsia="ru-RU"/>
              </w:rPr>
              <w:t>матер</w:t>
            </w:r>
            <w:proofErr w:type="gramEnd"/>
            <w:r w:rsidRPr="00630161">
              <w:rPr>
                <w:rFonts w:ascii="Times New Roman" w:eastAsia="Times New Roman" w:hAnsi="Times New Roman" w:cs="Times New Roman"/>
                <w:color w:val="333333"/>
                <w:sz w:val="24"/>
                <w:szCs w:val="24"/>
                <w:lang w:eastAsia="ru-RU"/>
              </w:rPr>
              <w:t>іалів та виробів</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103 Науки про Землю</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Науки про Землю</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161 Хімічні технології та інженерія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Хімічні технології та інженерія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181 Харчові технології</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Харчові технології</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Історичний факультет</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014.03 Середня освіта (Історія)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014.07 Середня освіта (Географія)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032 Історія та археологія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Історична україністика та прикладна історія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032 Історія та археологія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Історія та археологія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106 Географія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Географія рекреації та туризму</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Факультет </w:t>
            </w:r>
            <w:r w:rsidRPr="00630161">
              <w:rPr>
                <w:rFonts w:ascii="Times New Roman" w:eastAsia="Times New Roman" w:hAnsi="Times New Roman" w:cs="Times New Roman"/>
                <w:color w:val="333333"/>
                <w:sz w:val="24"/>
                <w:szCs w:val="24"/>
                <w:lang w:eastAsia="ru-RU"/>
              </w:rPr>
              <w:lastRenderedPageBreak/>
              <w:t>української й іноземної філології та мистецтвознавства</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014.01 Середня </w:t>
            </w:r>
            <w:r w:rsidRPr="00630161">
              <w:rPr>
                <w:rFonts w:ascii="Times New Roman" w:eastAsia="Times New Roman" w:hAnsi="Times New Roman" w:cs="Times New Roman"/>
                <w:color w:val="333333"/>
                <w:sz w:val="24"/>
                <w:szCs w:val="24"/>
                <w:lang w:eastAsia="ru-RU"/>
              </w:rPr>
              <w:lastRenderedPageBreak/>
              <w:t>освіта (Українська мова і література)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022 Дизайн</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022.01 Графічний дизайн</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023 Образотворче мистецтво, декоративне мистецтво, реставрація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Образотворче мистецтво, декоративне мистецтво, реставрація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035.01 Українська мова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035.034 Слов’янські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російська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035.041 Германські мови та літератури (переклад включно), перша – </w:t>
            </w:r>
            <w:proofErr w:type="gramStart"/>
            <w:r w:rsidRPr="00630161">
              <w:rPr>
                <w:rFonts w:ascii="Times New Roman" w:eastAsia="Times New Roman" w:hAnsi="Times New Roman" w:cs="Times New Roman"/>
                <w:color w:val="333333"/>
                <w:sz w:val="24"/>
                <w:szCs w:val="24"/>
                <w:lang w:eastAsia="ru-RU"/>
              </w:rPr>
              <w:t>англ</w:t>
            </w:r>
            <w:proofErr w:type="gramEnd"/>
            <w:r w:rsidRPr="00630161">
              <w:rPr>
                <w:rFonts w:ascii="Times New Roman" w:eastAsia="Times New Roman" w:hAnsi="Times New Roman" w:cs="Times New Roman"/>
                <w:color w:val="333333"/>
                <w:sz w:val="24"/>
                <w:szCs w:val="24"/>
                <w:lang w:eastAsia="ru-RU"/>
              </w:rPr>
              <w:t>ійська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035.043 Германські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німецька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035.055 Романські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французька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035.065 Східні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китайська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035.069 Східні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японська</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Факультет психології та </w:t>
            </w:r>
            <w:proofErr w:type="gramStart"/>
            <w:r w:rsidRPr="00630161">
              <w:rPr>
                <w:rFonts w:ascii="Times New Roman" w:eastAsia="Times New Roman" w:hAnsi="Times New Roman" w:cs="Times New Roman"/>
                <w:color w:val="333333"/>
                <w:sz w:val="24"/>
                <w:szCs w:val="24"/>
                <w:lang w:eastAsia="ru-RU"/>
              </w:rPr>
              <w:t>спец</w:t>
            </w:r>
            <w:proofErr w:type="gramEnd"/>
            <w:r w:rsidRPr="00630161">
              <w:rPr>
                <w:rFonts w:ascii="Times New Roman" w:eastAsia="Times New Roman" w:hAnsi="Times New Roman" w:cs="Times New Roman"/>
                <w:color w:val="333333"/>
                <w:sz w:val="24"/>
                <w:szCs w:val="24"/>
                <w:lang w:eastAsia="ru-RU"/>
              </w:rPr>
              <w:t>іальної освіти</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016.01 Логопедія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053 Психологія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Практична психологія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053 Психологія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Психологія</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систем і засобів масової комунікації</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061 Журналістика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Журналістика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061 Журналістика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Реклама і зв’язки з громадськістю</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061 Журналістика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Видавнича справа та редагування</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Факультет суспільних наук і </w:t>
            </w:r>
            <w:proofErr w:type="gramStart"/>
            <w:r w:rsidRPr="00630161">
              <w:rPr>
                <w:rFonts w:ascii="Times New Roman" w:eastAsia="Times New Roman" w:hAnsi="Times New Roman" w:cs="Times New Roman"/>
                <w:color w:val="333333"/>
                <w:sz w:val="24"/>
                <w:szCs w:val="24"/>
                <w:lang w:eastAsia="ru-RU"/>
              </w:rPr>
              <w:t>м</w:t>
            </w:r>
            <w:proofErr w:type="gramEnd"/>
            <w:r w:rsidRPr="00630161">
              <w:rPr>
                <w:rFonts w:ascii="Times New Roman" w:eastAsia="Times New Roman" w:hAnsi="Times New Roman" w:cs="Times New Roman"/>
                <w:color w:val="333333"/>
                <w:sz w:val="24"/>
                <w:szCs w:val="24"/>
                <w:lang w:eastAsia="ru-RU"/>
              </w:rPr>
              <w:t>іжнародних відносин</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033 Філософія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Філософія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034 Культурологія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Культурологія та культурні процеси</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052 Політологія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Політологія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054 </w:t>
            </w: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281 Публічне управління та </w:t>
            </w:r>
            <w:proofErr w:type="gramStart"/>
            <w:r w:rsidRPr="00630161">
              <w:rPr>
                <w:rFonts w:ascii="Times New Roman" w:eastAsia="Times New Roman" w:hAnsi="Times New Roman" w:cs="Times New Roman"/>
                <w:color w:val="333333"/>
                <w:sz w:val="24"/>
                <w:szCs w:val="24"/>
                <w:lang w:eastAsia="ru-RU"/>
              </w:rPr>
              <w:lastRenderedPageBreak/>
              <w:t>адм</w:t>
            </w:r>
            <w:proofErr w:type="gramEnd"/>
            <w:r w:rsidRPr="00630161">
              <w:rPr>
                <w:rFonts w:ascii="Times New Roman" w:eastAsia="Times New Roman" w:hAnsi="Times New Roman" w:cs="Times New Roman"/>
                <w:color w:val="333333"/>
                <w:sz w:val="24"/>
                <w:szCs w:val="24"/>
                <w:lang w:eastAsia="ru-RU"/>
              </w:rPr>
              <w:t>іністрування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 xml:space="preserve">Публічне управління, </w:t>
            </w:r>
            <w:r w:rsidRPr="00630161">
              <w:rPr>
                <w:rFonts w:ascii="Times New Roman" w:eastAsia="Times New Roman" w:hAnsi="Times New Roman" w:cs="Times New Roman"/>
                <w:color w:val="333333"/>
                <w:sz w:val="24"/>
                <w:szCs w:val="24"/>
                <w:lang w:eastAsia="ru-RU"/>
              </w:rPr>
              <w:lastRenderedPageBreak/>
              <w:t>медіація, електронне врядування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291 Міжнародні відносини, суспільні комунікації та регіональні </w:t>
            </w:r>
            <w:proofErr w:type="gramStart"/>
            <w:r w:rsidRPr="00630161">
              <w:rPr>
                <w:rFonts w:ascii="Times New Roman" w:eastAsia="Times New Roman" w:hAnsi="Times New Roman" w:cs="Times New Roman"/>
                <w:color w:val="333333"/>
                <w:sz w:val="24"/>
                <w:szCs w:val="24"/>
                <w:lang w:eastAsia="ru-RU"/>
              </w:rPr>
              <w:t>студ</w:t>
            </w:r>
            <w:proofErr w:type="gramEnd"/>
            <w:r w:rsidRPr="00630161">
              <w:rPr>
                <w:rFonts w:ascii="Times New Roman" w:eastAsia="Times New Roman" w:hAnsi="Times New Roman" w:cs="Times New Roman"/>
                <w:color w:val="333333"/>
                <w:sz w:val="24"/>
                <w:szCs w:val="24"/>
                <w:lang w:eastAsia="ru-RU"/>
              </w:rPr>
              <w:t>ії</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Міжнародні відносини, суспільні комунікації та регіональні </w:t>
            </w:r>
            <w:proofErr w:type="gramStart"/>
            <w:r w:rsidRPr="00630161">
              <w:rPr>
                <w:rFonts w:ascii="Times New Roman" w:eastAsia="Times New Roman" w:hAnsi="Times New Roman" w:cs="Times New Roman"/>
                <w:color w:val="333333"/>
                <w:sz w:val="24"/>
                <w:szCs w:val="24"/>
                <w:lang w:eastAsia="ru-RU"/>
              </w:rPr>
              <w:t>студ</w:t>
            </w:r>
            <w:proofErr w:type="gramEnd"/>
            <w:r w:rsidRPr="00630161">
              <w:rPr>
                <w:rFonts w:ascii="Times New Roman" w:eastAsia="Times New Roman" w:hAnsi="Times New Roman" w:cs="Times New Roman"/>
                <w:color w:val="333333"/>
                <w:sz w:val="24"/>
                <w:szCs w:val="24"/>
                <w:lang w:eastAsia="ru-RU"/>
              </w:rPr>
              <w:t>ії</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економіки</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051 Економіка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ізнес-аналітика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051 Економіка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Економічна кібернетика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072 Фінанси, банківська справа та страхування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Фінанси, банківська справа та страхування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073 Менеджмент</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Менеджмент організацій</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073 Менеджмент</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Міжнародний менеджмент</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075 Маркетинг</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Маркетинг</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та організація сервісної діяльності</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241 Готельно-ресторанна справа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Готельно-ресторанна справа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242 Туризм</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Міжнародний туризм</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292 Міжнародні економічні відносини</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Міжнародна економіка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292 Міжнародні економічні відносини</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Міжнародні економічні відносини</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Механіко-математичний факультет</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014.04 Середня освіта (Математика)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111 Математика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Математика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111 Математика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Математика прогнозування та прийняття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ішень</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111 Математика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Математика інтелектуальних систем</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112 Статистика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Статистика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Прикладне комп’ютерне та математичне моделювання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144 Теплоенергетика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Теплоенергетика</w:t>
            </w:r>
          </w:p>
        </w:tc>
      </w:tr>
      <w:tr w:rsidR="007202F1" w:rsidRPr="00630161" w:rsidTr="00F5303D">
        <w:trPr>
          <w:trHeight w:val="300"/>
        </w:trPr>
        <w:tc>
          <w:tcPr>
            <w:tcW w:w="2156"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Юридичний </w:t>
            </w:r>
            <w:r w:rsidRPr="00630161">
              <w:rPr>
                <w:rFonts w:ascii="Times New Roman" w:eastAsia="Times New Roman" w:hAnsi="Times New Roman" w:cs="Times New Roman"/>
                <w:color w:val="333333"/>
                <w:sz w:val="24"/>
                <w:szCs w:val="24"/>
                <w:lang w:eastAsia="ru-RU"/>
              </w:rPr>
              <w:lastRenderedPageBreak/>
              <w:t>факультет</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081 Право</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Право</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Факультет прикладної математики</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Комп'ютерне моделювання та технології програмування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аналітика та моделювання бізнес-систем</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121 Інженерія програмного забезпечення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Інженерія програмного забезпечення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124 Системний аналіз</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Системний аналіз</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126 Інформаційні системи та технології</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Інформаційні системи та технології</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фізики, електроніки та комп’ютерних систем</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014.08 Середня освіта (Фізика)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104 Фізика та астрономія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Фізика та астрономія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105 Прикладна фізика та наноматеріали</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Радіофізика, електроніка та оптоінформатика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122 Комп’ютерні науки</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Комп’ютерні науки</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123 Комп’ютерна інженерія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Комп’ютерна інженерія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153 Мікр</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 xml:space="preserve"> та наносистемна техніка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Мікр</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 xml:space="preserve"> та наносистемна техніка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172 Телекомунікації та радіотехніка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Інфокомунікації та системи зв'язку</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Фізико-технічний факультет</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125</w:t>
            </w:r>
            <w:proofErr w:type="gramStart"/>
            <w:r w:rsidRPr="00630161">
              <w:rPr>
                <w:rFonts w:ascii="Times New Roman" w:eastAsia="Times New Roman" w:hAnsi="Times New Roman" w:cs="Times New Roman"/>
                <w:color w:val="333333"/>
                <w:sz w:val="24"/>
                <w:szCs w:val="24"/>
                <w:lang w:eastAsia="ru-RU"/>
              </w:rPr>
              <w:t xml:space="preserve"> К</w:t>
            </w:r>
            <w:proofErr w:type="gramEnd"/>
            <w:r w:rsidRPr="00630161">
              <w:rPr>
                <w:rFonts w:ascii="Times New Roman" w:eastAsia="Times New Roman" w:hAnsi="Times New Roman" w:cs="Times New Roman"/>
                <w:color w:val="333333"/>
                <w:sz w:val="24"/>
                <w:szCs w:val="24"/>
                <w:lang w:eastAsia="ru-RU"/>
              </w:rPr>
              <w:t>ібербезпека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Кібербезпека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131 Прикладна механіка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Інжиніринг механотронних і робототехнічних систем</w:t>
            </w:r>
          </w:p>
        </w:tc>
      </w:tr>
      <w:tr w:rsidR="00F5303D" w:rsidRPr="00630161" w:rsidTr="00F5303D">
        <w:trPr>
          <w:trHeight w:val="2242"/>
        </w:trPr>
        <w:tc>
          <w:tcPr>
            <w:tcW w:w="2156" w:type="dxa"/>
            <w:vMerge/>
            <w:shd w:val="pct5" w:color="FFFFFF" w:themeColor="background1" w:fill="auto"/>
            <w:vAlign w:val="center"/>
            <w:hideMark/>
          </w:tcPr>
          <w:p w:rsidR="00F5303D" w:rsidRPr="00630161" w:rsidRDefault="00F5303D"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F5303D" w:rsidRPr="00630161" w:rsidRDefault="00F5303D"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F5303D" w:rsidRPr="00630161" w:rsidRDefault="00F5303D"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F5303D" w:rsidRPr="00630161" w:rsidRDefault="00F5303D"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133 Галузеве машинобудування</w:t>
            </w:r>
          </w:p>
        </w:tc>
        <w:tc>
          <w:tcPr>
            <w:tcW w:w="2389" w:type="dxa"/>
            <w:shd w:val="pct5" w:color="FFFFFF" w:themeColor="background1" w:fill="auto"/>
            <w:vAlign w:val="center"/>
            <w:hideMark/>
          </w:tcPr>
          <w:p w:rsidR="00F5303D" w:rsidRPr="00F5303D" w:rsidRDefault="00F5303D" w:rsidP="00630161">
            <w:pPr>
              <w:spacing w:after="0" w:line="240" w:lineRule="auto"/>
              <w:jc w:val="center"/>
              <w:rPr>
                <w:rFonts w:ascii="Times New Roman" w:eastAsia="Times New Roman" w:hAnsi="Times New Roman" w:cs="Times New Roman"/>
                <w:color w:val="333333"/>
                <w:sz w:val="24"/>
                <w:szCs w:val="24"/>
                <w:lang w:val="uk-UA" w:eastAsia="ru-RU"/>
              </w:rPr>
            </w:pPr>
            <w:r w:rsidRPr="00F5303D">
              <w:rPr>
                <w:rFonts w:ascii="Times New Roman" w:eastAsia="Times New Roman" w:hAnsi="Times New Roman" w:cs="Times New Roman"/>
                <w:color w:val="333333"/>
                <w:sz w:val="24"/>
                <w:szCs w:val="24"/>
                <w:lang w:eastAsia="ru-RU"/>
              </w:rPr>
              <w:t>Галузеве машинобудування</w:t>
            </w:r>
            <w:r w:rsidRPr="00F5303D">
              <w:rPr>
                <w:rFonts w:ascii="Times New Roman" w:eastAsia="Times New Roman" w:hAnsi="Times New Roman" w:cs="Times New Roman"/>
                <w:color w:val="333333"/>
                <w:sz w:val="24"/>
                <w:szCs w:val="24"/>
                <w:lang w:val="uk-UA" w:eastAsia="ru-RU"/>
              </w:rPr>
              <w:t xml:space="preserve">. </w:t>
            </w:r>
            <w:r w:rsidRPr="00F5303D">
              <w:rPr>
                <w:rFonts w:ascii="Times New Roman" w:eastAsia="Times New Roman" w:hAnsi="Times New Roman" w:cs="Times New Roman"/>
                <w:color w:val="333333"/>
                <w:sz w:val="24"/>
                <w:szCs w:val="24"/>
                <w:lang w:eastAsia="ru-RU"/>
              </w:rPr>
              <w:t>Комп'ютерний інжиніринг і технології автоматизованих виробництв</w:t>
            </w:r>
          </w:p>
        </w:tc>
      </w:tr>
      <w:tr w:rsidR="00E46643" w:rsidRPr="00630161" w:rsidTr="00DD32E6">
        <w:trPr>
          <w:trHeight w:val="1414"/>
        </w:trPr>
        <w:tc>
          <w:tcPr>
            <w:tcW w:w="2156" w:type="dxa"/>
            <w:vMerge/>
            <w:shd w:val="pct5" w:color="FFFFFF" w:themeColor="background1" w:fill="auto"/>
            <w:vAlign w:val="center"/>
            <w:hideMark/>
          </w:tcPr>
          <w:p w:rsidR="00E46643" w:rsidRPr="00630161" w:rsidRDefault="00E46643"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E46643" w:rsidRPr="00630161" w:rsidRDefault="00E46643"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E46643" w:rsidRPr="00630161" w:rsidRDefault="00E46643"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E46643" w:rsidRPr="00630161" w:rsidRDefault="00E46643"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134 Авіаційна та ракетно-космічна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іка</w:t>
            </w:r>
          </w:p>
        </w:tc>
        <w:tc>
          <w:tcPr>
            <w:tcW w:w="2389" w:type="dxa"/>
            <w:shd w:val="pct5" w:color="FFFFFF" w:themeColor="background1" w:fill="auto"/>
            <w:vAlign w:val="center"/>
            <w:hideMark/>
          </w:tcPr>
          <w:p w:rsidR="00E46643" w:rsidRPr="00E46643" w:rsidRDefault="00E46643" w:rsidP="00630161">
            <w:pPr>
              <w:spacing w:after="0" w:line="240" w:lineRule="auto"/>
              <w:jc w:val="center"/>
              <w:rPr>
                <w:rFonts w:ascii="Times New Roman" w:eastAsia="Times New Roman" w:hAnsi="Times New Roman" w:cs="Times New Roman"/>
                <w:color w:val="333333"/>
                <w:sz w:val="24"/>
                <w:szCs w:val="24"/>
                <w:lang w:val="uk-UA" w:eastAsia="ru-RU"/>
              </w:rPr>
            </w:pPr>
            <w:r w:rsidRPr="00630161">
              <w:rPr>
                <w:rFonts w:ascii="Times New Roman" w:eastAsia="Times New Roman" w:hAnsi="Times New Roman" w:cs="Times New Roman"/>
                <w:color w:val="333333"/>
                <w:sz w:val="24"/>
                <w:szCs w:val="24"/>
                <w:lang w:eastAsia="ru-RU"/>
              </w:rPr>
              <w:t xml:space="preserve">Авіаційна та ракетно-космічна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іка</w:t>
            </w:r>
            <w:r>
              <w:rPr>
                <w:rFonts w:ascii="Times New Roman" w:eastAsia="Times New Roman" w:hAnsi="Times New Roman" w:cs="Times New Roman"/>
                <w:color w:val="333333"/>
                <w:sz w:val="24"/>
                <w:szCs w:val="24"/>
                <w:lang w:val="uk-UA" w:eastAsia="ru-RU"/>
              </w:rPr>
              <w:t xml:space="preserve">. </w:t>
            </w:r>
            <w:r w:rsidRPr="00630161">
              <w:rPr>
                <w:rFonts w:ascii="Times New Roman" w:eastAsia="Times New Roman" w:hAnsi="Times New Roman" w:cs="Times New Roman"/>
                <w:color w:val="333333"/>
                <w:sz w:val="24"/>
                <w:szCs w:val="24"/>
                <w:lang w:eastAsia="ru-RU"/>
              </w:rPr>
              <w:t>Ракетні двигуни</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141 </w:t>
            </w:r>
            <w:r w:rsidRPr="00630161">
              <w:rPr>
                <w:rFonts w:ascii="Times New Roman" w:eastAsia="Times New Roman" w:hAnsi="Times New Roman" w:cs="Times New Roman"/>
                <w:color w:val="333333"/>
                <w:sz w:val="24"/>
                <w:szCs w:val="24"/>
                <w:lang w:eastAsia="ru-RU"/>
              </w:rPr>
              <w:lastRenderedPageBreak/>
              <w:t>Електроенергетика, електротехніка та електромеханіка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 xml:space="preserve">Електроенергетика, </w:t>
            </w:r>
            <w:r w:rsidRPr="00630161">
              <w:rPr>
                <w:rFonts w:ascii="Times New Roman" w:eastAsia="Times New Roman" w:hAnsi="Times New Roman" w:cs="Times New Roman"/>
                <w:color w:val="333333"/>
                <w:sz w:val="24"/>
                <w:szCs w:val="24"/>
                <w:lang w:eastAsia="ru-RU"/>
              </w:rPr>
              <w:lastRenderedPageBreak/>
              <w:t>електротехніка та електромеханіка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151 Автоматизація та комп’ютерн</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інтегровані технології</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Автоматизація та комп’ютерн</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інтегровані технології</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173 Авіоніка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Автоматика і управління в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ічних системах</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183 Технології захисту навколишнього середовища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Екоаналітика та техногенна безпека</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медичних технологій діагностики та реабілітації</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223 Медсестринство</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Медсестринство</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224 Технології медичної діагностики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ікування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Технології медичної діагностики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ікування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227 Фізична терапія, ерготерапія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Фізична терапія, ерготерапія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231 </w:t>
            </w: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іальна робота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іальна робота</w:t>
            </w:r>
          </w:p>
        </w:tc>
      </w:tr>
      <w:tr w:rsidR="007202F1" w:rsidRPr="00630161" w:rsidTr="00F5303D">
        <w:trPr>
          <w:trHeight w:val="300"/>
        </w:trPr>
        <w:tc>
          <w:tcPr>
            <w:tcW w:w="2156" w:type="dxa"/>
            <w:vMerge w:val="restart"/>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Навчально-методичний центр заочної та вечірньої форм навчання</w:t>
            </w: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014.021 Середня освіта (</w:t>
            </w:r>
            <w:proofErr w:type="gramStart"/>
            <w:r w:rsidRPr="00630161">
              <w:rPr>
                <w:rFonts w:ascii="Times New Roman" w:eastAsia="Times New Roman" w:hAnsi="Times New Roman" w:cs="Times New Roman"/>
                <w:color w:val="333333"/>
                <w:sz w:val="24"/>
                <w:szCs w:val="24"/>
                <w:lang w:eastAsia="ru-RU"/>
              </w:rPr>
              <w:t>Англ</w:t>
            </w:r>
            <w:proofErr w:type="gramEnd"/>
            <w:r w:rsidRPr="00630161">
              <w:rPr>
                <w:rFonts w:ascii="Times New Roman" w:eastAsia="Times New Roman" w:hAnsi="Times New Roman" w:cs="Times New Roman"/>
                <w:color w:val="333333"/>
                <w:sz w:val="24"/>
                <w:szCs w:val="24"/>
                <w:lang w:eastAsia="ru-RU"/>
              </w:rPr>
              <w:t>ійська мова і література)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016 </w:t>
            </w:r>
            <w:proofErr w:type="gramStart"/>
            <w:r w:rsidRPr="00630161">
              <w:rPr>
                <w:rFonts w:ascii="Times New Roman" w:eastAsia="Times New Roman" w:hAnsi="Times New Roman" w:cs="Times New Roman"/>
                <w:color w:val="333333"/>
                <w:sz w:val="24"/>
                <w:szCs w:val="24"/>
                <w:lang w:eastAsia="ru-RU"/>
              </w:rPr>
              <w:t>Спец</w:t>
            </w:r>
            <w:proofErr w:type="gramEnd"/>
            <w:r w:rsidRPr="00630161">
              <w:rPr>
                <w:rFonts w:ascii="Times New Roman" w:eastAsia="Times New Roman" w:hAnsi="Times New Roman" w:cs="Times New Roman"/>
                <w:color w:val="333333"/>
                <w:sz w:val="24"/>
                <w:szCs w:val="24"/>
                <w:lang w:eastAsia="ru-RU"/>
              </w:rPr>
              <w:t>іальна освіта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016.01 Логопедія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035.041 Германські мови та літератури (переклад включно), перша – </w:t>
            </w:r>
            <w:proofErr w:type="gramStart"/>
            <w:r w:rsidRPr="00630161">
              <w:rPr>
                <w:rFonts w:ascii="Times New Roman" w:eastAsia="Times New Roman" w:hAnsi="Times New Roman" w:cs="Times New Roman"/>
                <w:color w:val="333333"/>
                <w:sz w:val="24"/>
                <w:szCs w:val="24"/>
                <w:lang w:eastAsia="ru-RU"/>
              </w:rPr>
              <w:t>англ</w:t>
            </w:r>
            <w:proofErr w:type="gramEnd"/>
            <w:r w:rsidRPr="00630161">
              <w:rPr>
                <w:rFonts w:ascii="Times New Roman" w:eastAsia="Times New Roman" w:hAnsi="Times New Roman" w:cs="Times New Roman"/>
                <w:color w:val="333333"/>
                <w:sz w:val="24"/>
                <w:szCs w:val="24"/>
                <w:lang w:eastAsia="ru-RU"/>
              </w:rPr>
              <w:t>ійська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052 Політологія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Політологія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053 Психологія</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Психологія</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061 Журналістика</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Журналістика</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073 Менеджмент</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Міжнародний менеджмент</w:t>
            </w:r>
          </w:p>
        </w:tc>
      </w:tr>
      <w:tr w:rsidR="007202F1" w:rsidRPr="00630161" w:rsidTr="00F5303D">
        <w:trPr>
          <w:trHeight w:val="300"/>
        </w:trPr>
        <w:tc>
          <w:tcPr>
            <w:tcW w:w="2156" w:type="dxa"/>
            <w:vMerge/>
            <w:shd w:val="pct5" w:color="FFFFFF" w:themeColor="background1" w:fill="auto"/>
            <w:vAlign w:val="center"/>
            <w:hideMark/>
          </w:tcPr>
          <w:p w:rsidR="007202F1" w:rsidRPr="00630161" w:rsidRDefault="007202F1"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2389" w:type="dxa"/>
            <w:shd w:val="pct5" w:color="FFFFFF" w:themeColor="background1" w:fill="auto"/>
            <w:vAlign w:val="center"/>
            <w:hideMark/>
          </w:tcPr>
          <w:p w:rsidR="007202F1" w:rsidRPr="00630161" w:rsidRDefault="007202F1"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r>
      <w:tr w:rsidR="001B46C0" w:rsidRPr="00630161" w:rsidTr="00F5303D">
        <w:trPr>
          <w:trHeight w:val="58"/>
        </w:trPr>
        <w:tc>
          <w:tcPr>
            <w:tcW w:w="2156" w:type="dxa"/>
            <w:vMerge/>
            <w:shd w:val="pct5" w:color="FFFFFF" w:themeColor="background1" w:fill="auto"/>
            <w:vAlign w:val="center"/>
            <w:hideMark/>
          </w:tcPr>
          <w:p w:rsidR="001B46C0" w:rsidRPr="00630161" w:rsidRDefault="001B46C0" w:rsidP="00630161">
            <w:pPr>
              <w:spacing w:after="0" w:line="240" w:lineRule="auto"/>
              <w:rPr>
                <w:rFonts w:ascii="Times New Roman" w:eastAsia="Times New Roman" w:hAnsi="Times New Roman" w:cs="Times New Roman"/>
                <w:color w:val="333333"/>
                <w:sz w:val="24"/>
                <w:szCs w:val="24"/>
                <w:lang w:eastAsia="ru-RU"/>
              </w:rPr>
            </w:pPr>
          </w:p>
        </w:tc>
        <w:tc>
          <w:tcPr>
            <w:tcW w:w="1331" w:type="dxa"/>
            <w:shd w:val="pct5" w:color="FFFFFF" w:themeColor="background1" w:fill="auto"/>
            <w:vAlign w:val="center"/>
            <w:hideMark/>
          </w:tcPr>
          <w:p w:rsidR="001B46C0" w:rsidRPr="00630161" w:rsidRDefault="001B46C0" w:rsidP="00630161">
            <w:pPr>
              <w:spacing w:after="0" w:line="240" w:lineRule="auto"/>
              <w:jc w:val="center"/>
              <w:rPr>
                <w:rFonts w:ascii="Times New Roman" w:eastAsia="Times New Roman" w:hAnsi="Times New Roman" w:cs="Times New Roman"/>
                <w:color w:val="333333"/>
                <w:sz w:val="24"/>
                <w:szCs w:val="24"/>
                <w:lang w:val="uk-UA" w:eastAsia="ru-RU"/>
              </w:rPr>
            </w:pPr>
            <w:r w:rsidRPr="00630161">
              <w:rPr>
                <w:rFonts w:ascii="Times New Roman" w:eastAsia="Times New Roman" w:hAnsi="Times New Roman" w:cs="Times New Roman"/>
                <w:color w:val="333333"/>
                <w:sz w:val="24"/>
                <w:szCs w:val="24"/>
                <w:lang w:eastAsia="ru-RU"/>
              </w:rPr>
              <w:t>Заочна</w:t>
            </w:r>
          </w:p>
        </w:tc>
        <w:tc>
          <w:tcPr>
            <w:tcW w:w="1532" w:type="dxa"/>
            <w:shd w:val="pct5" w:color="FFFFFF" w:themeColor="background1" w:fill="auto"/>
            <w:vAlign w:val="center"/>
            <w:hideMark/>
          </w:tcPr>
          <w:p w:rsidR="001B46C0" w:rsidRPr="00630161" w:rsidRDefault="001B46C0" w:rsidP="00630161">
            <w:pPr>
              <w:spacing w:after="0" w:line="240" w:lineRule="auto"/>
              <w:jc w:val="center"/>
              <w:rPr>
                <w:rFonts w:ascii="Times New Roman" w:eastAsia="Times New Roman" w:hAnsi="Times New Roman" w:cs="Times New Roman"/>
                <w:color w:val="333333"/>
                <w:sz w:val="24"/>
                <w:szCs w:val="24"/>
                <w:lang w:val="uk-UA" w:eastAsia="ru-RU"/>
              </w:rPr>
            </w:pPr>
            <w:r w:rsidRPr="00630161">
              <w:rPr>
                <w:rFonts w:ascii="Times New Roman" w:eastAsia="Times New Roman" w:hAnsi="Times New Roman" w:cs="Times New Roman"/>
                <w:color w:val="333333"/>
                <w:sz w:val="24"/>
                <w:szCs w:val="24"/>
                <w:lang w:eastAsia="ru-RU"/>
              </w:rPr>
              <w:t>Небюджетна</w:t>
            </w:r>
          </w:p>
        </w:tc>
        <w:tc>
          <w:tcPr>
            <w:tcW w:w="2388" w:type="dxa"/>
            <w:shd w:val="pct5" w:color="FFFFFF" w:themeColor="background1" w:fill="auto"/>
            <w:vAlign w:val="center"/>
            <w:hideMark/>
          </w:tcPr>
          <w:p w:rsidR="001B46C0" w:rsidRPr="00630161" w:rsidRDefault="001B46C0" w:rsidP="00630161">
            <w:pPr>
              <w:spacing w:after="0" w:line="240" w:lineRule="auto"/>
              <w:jc w:val="center"/>
              <w:rPr>
                <w:rFonts w:ascii="Times New Roman" w:eastAsia="Times New Roman" w:hAnsi="Times New Roman" w:cs="Times New Roman"/>
                <w:color w:val="333333"/>
                <w:sz w:val="24"/>
                <w:szCs w:val="24"/>
                <w:lang w:val="uk-UA" w:eastAsia="ru-RU"/>
              </w:rPr>
            </w:pPr>
            <w:r w:rsidRPr="00630161">
              <w:rPr>
                <w:rFonts w:ascii="Times New Roman" w:eastAsia="Times New Roman" w:hAnsi="Times New Roman" w:cs="Times New Roman"/>
                <w:color w:val="333333"/>
                <w:sz w:val="24"/>
                <w:szCs w:val="24"/>
                <w:lang w:eastAsia="ru-RU"/>
              </w:rPr>
              <w:t>081 Право</w:t>
            </w:r>
          </w:p>
        </w:tc>
        <w:tc>
          <w:tcPr>
            <w:tcW w:w="2389" w:type="dxa"/>
            <w:shd w:val="pct5" w:color="FFFFFF" w:themeColor="background1" w:fill="auto"/>
            <w:vAlign w:val="center"/>
            <w:hideMark/>
          </w:tcPr>
          <w:p w:rsidR="001B46C0" w:rsidRPr="00630161" w:rsidRDefault="001B46C0" w:rsidP="00630161">
            <w:pPr>
              <w:spacing w:after="0" w:line="240" w:lineRule="auto"/>
              <w:jc w:val="center"/>
              <w:rPr>
                <w:rFonts w:ascii="Times New Roman" w:eastAsia="Times New Roman" w:hAnsi="Times New Roman" w:cs="Times New Roman"/>
                <w:color w:val="333333"/>
                <w:sz w:val="24"/>
                <w:szCs w:val="24"/>
                <w:lang w:val="uk-UA" w:eastAsia="ru-RU"/>
              </w:rPr>
            </w:pPr>
            <w:r w:rsidRPr="00630161">
              <w:rPr>
                <w:rFonts w:ascii="Times New Roman" w:eastAsia="Times New Roman" w:hAnsi="Times New Roman" w:cs="Times New Roman"/>
                <w:color w:val="333333"/>
                <w:sz w:val="24"/>
                <w:szCs w:val="24"/>
                <w:lang w:eastAsia="ru-RU"/>
              </w:rPr>
              <w:t>Право</w:t>
            </w:r>
          </w:p>
        </w:tc>
      </w:tr>
    </w:tbl>
    <w:p w:rsidR="007202F1" w:rsidRPr="00630161" w:rsidRDefault="007202F1" w:rsidP="00630161">
      <w:pPr>
        <w:spacing w:after="0" w:line="240" w:lineRule="auto"/>
        <w:jc w:val="center"/>
        <w:rPr>
          <w:rFonts w:ascii="Times New Roman" w:hAnsi="Times New Roman" w:cs="Times New Roman"/>
          <w:sz w:val="24"/>
          <w:szCs w:val="24"/>
          <w:lang w:val="uk-UA"/>
        </w:rPr>
      </w:pPr>
    </w:p>
    <w:p w:rsidR="00555A70" w:rsidRPr="00630161" w:rsidRDefault="00555A70" w:rsidP="00630161">
      <w:pPr>
        <w:spacing w:after="0" w:line="240" w:lineRule="auto"/>
        <w:rPr>
          <w:rFonts w:ascii="Times New Roman" w:hAnsi="Times New Roman" w:cs="Times New Roman"/>
          <w:sz w:val="24"/>
          <w:szCs w:val="24"/>
          <w:lang w:val="uk-UA"/>
        </w:rPr>
      </w:pPr>
      <w:r w:rsidRPr="00630161">
        <w:rPr>
          <w:rFonts w:ascii="Times New Roman" w:hAnsi="Times New Roman" w:cs="Times New Roman"/>
          <w:sz w:val="24"/>
          <w:szCs w:val="24"/>
          <w:lang w:val="uk-UA"/>
        </w:rPr>
        <w:br w:type="page"/>
      </w:r>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sidRPr="00630161">
        <w:rPr>
          <w:rFonts w:ascii="Times New Roman" w:hAnsi="Times New Roman" w:cs="Times New Roman"/>
          <w:sz w:val="24"/>
          <w:szCs w:val="24"/>
          <w:lang w:val="uk-UA"/>
        </w:rPr>
        <w:t>2</w:t>
      </w:r>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555A70" w:rsidRPr="00630161" w:rsidRDefault="00555A7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Перелік конкурсних пропозицій</w:t>
      </w:r>
    </w:p>
    <w:p w:rsidR="00555A70" w:rsidRPr="00630161" w:rsidRDefault="00555A7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для ступу на перший (бакалаврський) рівень вищої освіти</w:t>
      </w:r>
    </w:p>
    <w:p w:rsidR="00555A70" w:rsidRPr="00630161" w:rsidRDefault="00555A7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на базі освітньокваліфікаційного рівня молодшого спеціаліста, освітньо-професійного ступіня фахового молодшого бакалавра, освітнього ступіня молодшого бакалавра</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FFFF" w:themeColor="background1" w:fill="auto"/>
        <w:tblLayout w:type="fixed"/>
        <w:tblLook w:val="04A0" w:firstRow="1" w:lastRow="0" w:firstColumn="1" w:lastColumn="0" w:noHBand="0" w:noVBand="1"/>
      </w:tblPr>
      <w:tblGrid>
        <w:gridCol w:w="1716"/>
        <w:gridCol w:w="993"/>
        <w:gridCol w:w="1134"/>
        <w:gridCol w:w="1701"/>
        <w:gridCol w:w="2126"/>
        <w:gridCol w:w="1984"/>
      </w:tblGrid>
      <w:tr w:rsidR="00555A70" w:rsidRPr="00630161" w:rsidTr="00555A70">
        <w:trPr>
          <w:trHeight w:val="750"/>
        </w:trPr>
        <w:tc>
          <w:tcPr>
            <w:tcW w:w="171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 xml:space="preserve">Структурний </w:t>
            </w:r>
            <w:proofErr w:type="gramStart"/>
            <w:r w:rsidRPr="00630161">
              <w:rPr>
                <w:rFonts w:ascii="Times New Roman" w:eastAsia="Times New Roman" w:hAnsi="Times New Roman" w:cs="Times New Roman"/>
                <w:b/>
                <w:bCs/>
                <w:color w:val="333333"/>
                <w:sz w:val="24"/>
                <w:szCs w:val="24"/>
                <w:lang w:eastAsia="ru-RU"/>
              </w:rPr>
              <w:t>п</w:t>
            </w:r>
            <w:proofErr w:type="gramEnd"/>
            <w:r w:rsidRPr="00630161">
              <w:rPr>
                <w:rFonts w:ascii="Times New Roman" w:eastAsia="Times New Roman" w:hAnsi="Times New Roman" w:cs="Times New Roman"/>
                <w:b/>
                <w:bCs/>
                <w:color w:val="333333"/>
                <w:sz w:val="24"/>
                <w:szCs w:val="24"/>
                <w:lang w:eastAsia="ru-RU"/>
              </w:rPr>
              <w:t>ідрозділ</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Форма навчання</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Термін навчання</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Вид конкурсної пропозиції</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b/>
                <w:bCs/>
                <w:color w:val="333333"/>
                <w:sz w:val="24"/>
                <w:szCs w:val="24"/>
                <w:lang w:eastAsia="ru-RU"/>
              </w:rPr>
            </w:pPr>
            <w:proofErr w:type="gramStart"/>
            <w:r w:rsidRPr="00630161">
              <w:rPr>
                <w:rFonts w:ascii="Times New Roman" w:eastAsia="Times New Roman" w:hAnsi="Times New Roman" w:cs="Times New Roman"/>
                <w:b/>
                <w:bCs/>
                <w:color w:val="333333"/>
                <w:sz w:val="24"/>
                <w:szCs w:val="24"/>
                <w:lang w:eastAsia="ru-RU"/>
              </w:rPr>
              <w:t>Спец</w:t>
            </w:r>
            <w:proofErr w:type="gramEnd"/>
            <w:r w:rsidRPr="00630161">
              <w:rPr>
                <w:rFonts w:ascii="Times New Roman" w:eastAsia="Times New Roman" w:hAnsi="Times New Roman" w:cs="Times New Roman"/>
                <w:b/>
                <w:bCs/>
                <w:color w:val="333333"/>
                <w:sz w:val="24"/>
                <w:szCs w:val="24"/>
                <w:lang w:eastAsia="ru-RU"/>
              </w:rPr>
              <w:t>іальність</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Освітня програма</w:t>
            </w:r>
          </w:p>
        </w:tc>
      </w:tr>
      <w:tr w:rsidR="00555A70" w:rsidRPr="00630161" w:rsidTr="00555A70">
        <w:trPr>
          <w:trHeight w:val="516"/>
        </w:trPr>
        <w:tc>
          <w:tcPr>
            <w:tcW w:w="171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іолого-екологічний факультет</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014.05 Середня освіта (Біологія та здоров’я людини)</w:t>
            </w:r>
          </w:p>
        </w:tc>
      </w:tr>
      <w:tr w:rsidR="00555A70" w:rsidRPr="00630161" w:rsidTr="00555A70">
        <w:trPr>
          <w:trHeight w:val="375"/>
        </w:trPr>
        <w:tc>
          <w:tcPr>
            <w:tcW w:w="171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Хімічний факультет</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181 Харчові технології</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Харчові технології</w:t>
            </w:r>
          </w:p>
        </w:tc>
      </w:tr>
      <w:tr w:rsidR="00555A70" w:rsidRPr="00630161" w:rsidTr="00555A70">
        <w:trPr>
          <w:trHeight w:val="375"/>
        </w:trPr>
        <w:tc>
          <w:tcPr>
            <w:tcW w:w="1716" w:type="dxa"/>
            <w:vMerge w:val="restart"/>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економіки</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071 </w:t>
            </w: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071 </w:t>
            </w: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075 Маркетинг</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Маркетинг</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r>
      <w:tr w:rsidR="00555A70" w:rsidRPr="00630161" w:rsidTr="00555A70">
        <w:trPr>
          <w:trHeight w:val="375"/>
        </w:trPr>
        <w:tc>
          <w:tcPr>
            <w:tcW w:w="1716" w:type="dxa"/>
            <w:vMerge w:val="restart"/>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прикладної математики</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Комп'ютерне моделювання та технології програмування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аналітика та моделювання бізнес-систем</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121 Інженерія програмного забезпечення</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Інженерія програмного забезпечення</w:t>
            </w:r>
          </w:p>
        </w:tc>
      </w:tr>
      <w:tr w:rsidR="00555A70" w:rsidRPr="00630161" w:rsidTr="00555A70">
        <w:trPr>
          <w:trHeight w:val="375"/>
        </w:trPr>
        <w:tc>
          <w:tcPr>
            <w:tcW w:w="1716" w:type="dxa"/>
            <w:vMerge w:val="restart"/>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фізики, електроніки та комп’ютерних систем</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123 Комп’ютерна інженерія</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Комп’ютерна інженерія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153 Мікр</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 xml:space="preserve"> та наносистемна техніка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Мікр</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 xml:space="preserve"> та наносистемна техніка</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172 Телекомунікації та радіотехніка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Інфокомунікації та системи зв'язку</w:t>
            </w:r>
          </w:p>
        </w:tc>
      </w:tr>
      <w:tr w:rsidR="00555A70" w:rsidRPr="00630161" w:rsidTr="00555A70">
        <w:trPr>
          <w:trHeight w:val="375"/>
        </w:trPr>
        <w:tc>
          <w:tcPr>
            <w:tcW w:w="1716" w:type="dxa"/>
            <w:vMerge w:val="restart"/>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Фізико-технічний факультет</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131 Прикладна механіка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Інжиніринг механотронних і робототехнічних систем</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133 Галузеве машинобудування</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Галузеве машинобудування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134 Авіаційна та ракетно-космічна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іка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Авіаційна та ракетно-космічна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іка</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173 Авіоніка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Автоматика і управління в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ічних системах</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Очна (денна)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132 Матеріалознавство</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Матеріалознавство</w:t>
            </w:r>
          </w:p>
        </w:tc>
      </w:tr>
      <w:tr w:rsidR="00555A70" w:rsidRPr="00630161" w:rsidTr="00555A70">
        <w:trPr>
          <w:trHeight w:val="375"/>
        </w:trPr>
        <w:tc>
          <w:tcPr>
            <w:tcW w:w="1716" w:type="dxa"/>
            <w:vMerge w:val="restart"/>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медичних технологій діагностики та реабілітації</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Дистанційна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223 Медсестринство</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Медсестринство</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224 Технології медичної діагностики</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Технології медичної діагностики</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231 </w:t>
            </w: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іальна робота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іальна робота</w:t>
            </w:r>
          </w:p>
        </w:tc>
      </w:tr>
      <w:tr w:rsidR="00555A70" w:rsidRPr="00630161" w:rsidTr="00555A70">
        <w:trPr>
          <w:trHeight w:val="375"/>
        </w:trPr>
        <w:tc>
          <w:tcPr>
            <w:tcW w:w="1716" w:type="dxa"/>
            <w:vMerge w:val="restart"/>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Навчально-методичний центр заочної та вечірньої форм навчання</w:t>
            </w: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016 </w:t>
            </w:r>
            <w:proofErr w:type="gramStart"/>
            <w:r w:rsidRPr="00630161">
              <w:rPr>
                <w:rFonts w:ascii="Times New Roman" w:eastAsia="Times New Roman" w:hAnsi="Times New Roman" w:cs="Times New Roman"/>
                <w:color w:val="333333"/>
                <w:sz w:val="24"/>
                <w:szCs w:val="24"/>
                <w:lang w:eastAsia="ru-RU"/>
              </w:rPr>
              <w:t>Спец</w:t>
            </w:r>
            <w:proofErr w:type="gramEnd"/>
            <w:r w:rsidRPr="00630161">
              <w:rPr>
                <w:rFonts w:ascii="Times New Roman" w:eastAsia="Times New Roman" w:hAnsi="Times New Roman" w:cs="Times New Roman"/>
                <w:color w:val="333333"/>
                <w:sz w:val="24"/>
                <w:szCs w:val="24"/>
                <w:lang w:eastAsia="ru-RU"/>
              </w:rPr>
              <w:t>іальна освіта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016.01 Логопедія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072 Фінанси, банківська справа та страхування</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Фінанси, банківська справа та страхування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081 Право</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Право</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Очна (вечірня)</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123 Комп’ютерна інженерія</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Комп’ютерна інженерія</w:t>
            </w:r>
          </w:p>
        </w:tc>
      </w:tr>
      <w:tr w:rsidR="00555A70" w:rsidRPr="00630161" w:rsidTr="00555A70">
        <w:trPr>
          <w:trHeight w:val="375"/>
        </w:trPr>
        <w:tc>
          <w:tcPr>
            <w:tcW w:w="1716" w:type="dxa"/>
            <w:vMerge/>
            <w:shd w:val="pct5" w:color="FFFFFF" w:themeColor="background1" w:fill="auto"/>
            <w:vAlign w:val="center"/>
            <w:hideMark/>
          </w:tcPr>
          <w:p w:rsidR="00555A70" w:rsidRPr="00630161" w:rsidRDefault="00555A70" w:rsidP="00630161">
            <w:pPr>
              <w:spacing w:after="0" w:line="240" w:lineRule="auto"/>
              <w:rPr>
                <w:rFonts w:ascii="Times New Roman" w:eastAsia="Times New Roman" w:hAnsi="Times New Roman" w:cs="Times New Roman"/>
                <w:color w:val="333333"/>
                <w:sz w:val="24"/>
                <w:szCs w:val="24"/>
                <w:lang w:eastAsia="ru-RU"/>
              </w:rPr>
            </w:pPr>
          </w:p>
        </w:tc>
        <w:tc>
          <w:tcPr>
            <w:tcW w:w="993"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113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 роки 10 місяці</w:t>
            </w:r>
            <w:proofErr w:type="gramStart"/>
            <w:r w:rsidRPr="00630161">
              <w:rPr>
                <w:rFonts w:ascii="Times New Roman" w:eastAsia="Times New Roman" w:hAnsi="Times New Roman" w:cs="Times New Roman"/>
                <w:color w:val="333333"/>
                <w:sz w:val="24"/>
                <w:szCs w:val="24"/>
                <w:lang w:eastAsia="ru-RU"/>
              </w:rPr>
              <w:t>в</w:t>
            </w:r>
            <w:proofErr w:type="gramEnd"/>
          </w:p>
        </w:tc>
        <w:tc>
          <w:tcPr>
            <w:tcW w:w="1701"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126"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241 Готельно-ресторанна справа</w:t>
            </w:r>
          </w:p>
        </w:tc>
        <w:tc>
          <w:tcPr>
            <w:tcW w:w="1984" w:type="dxa"/>
            <w:shd w:val="pct5" w:color="FFFFFF" w:themeColor="background1" w:fill="auto"/>
            <w:vAlign w:val="center"/>
            <w:hideMark/>
          </w:tcPr>
          <w:p w:rsidR="00555A70" w:rsidRPr="00630161" w:rsidRDefault="00555A70"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Готельно-ресторанна справа</w:t>
            </w:r>
          </w:p>
        </w:tc>
      </w:tr>
    </w:tbl>
    <w:p w:rsidR="00555A70" w:rsidRPr="00630161" w:rsidRDefault="00555A70" w:rsidP="00630161">
      <w:pPr>
        <w:spacing w:after="0" w:line="240" w:lineRule="auto"/>
        <w:jc w:val="center"/>
        <w:rPr>
          <w:rFonts w:ascii="Times New Roman" w:hAnsi="Times New Roman" w:cs="Times New Roman"/>
          <w:sz w:val="24"/>
          <w:szCs w:val="24"/>
          <w:lang w:val="uk-UA"/>
        </w:rPr>
      </w:pPr>
    </w:p>
    <w:p w:rsidR="00555A70" w:rsidRPr="00630161" w:rsidRDefault="00555A70" w:rsidP="00630161">
      <w:pPr>
        <w:spacing w:after="0" w:line="240" w:lineRule="auto"/>
        <w:rPr>
          <w:rFonts w:ascii="Times New Roman" w:hAnsi="Times New Roman" w:cs="Times New Roman"/>
          <w:sz w:val="24"/>
          <w:szCs w:val="24"/>
          <w:lang w:val="uk-UA"/>
        </w:rPr>
      </w:pPr>
      <w:r w:rsidRPr="00630161">
        <w:rPr>
          <w:rFonts w:ascii="Times New Roman" w:hAnsi="Times New Roman" w:cs="Times New Roman"/>
          <w:sz w:val="24"/>
          <w:szCs w:val="24"/>
          <w:lang w:val="uk-UA"/>
        </w:rPr>
        <w:br w:type="page"/>
      </w:r>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sidRPr="00630161">
        <w:rPr>
          <w:rFonts w:ascii="Times New Roman" w:hAnsi="Times New Roman" w:cs="Times New Roman"/>
          <w:sz w:val="24"/>
          <w:szCs w:val="24"/>
          <w:lang w:val="uk-UA"/>
        </w:rPr>
        <w:t>3</w:t>
      </w:r>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555A70" w:rsidRPr="00630161" w:rsidRDefault="00555A7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555A70" w:rsidRPr="00630161" w:rsidRDefault="00555A7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Перелік конкурсних пропозицій</w:t>
      </w:r>
    </w:p>
    <w:p w:rsidR="00555A70" w:rsidRPr="00630161" w:rsidRDefault="00555A7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для ступу на другий (магістерський) рівень вищої освіти</w:t>
      </w:r>
    </w:p>
    <w:p w:rsidR="00555A70" w:rsidRPr="00630161" w:rsidRDefault="00555A7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на базі </w:t>
      </w:r>
      <w:r w:rsidR="0083396F" w:rsidRPr="00630161">
        <w:rPr>
          <w:rFonts w:ascii="Times New Roman" w:hAnsi="Times New Roman" w:cs="Times New Roman"/>
          <w:sz w:val="24"/>
          <w:szCs w:val="24"/>
        </w:rPr>
        <w:t>здобутого ступеня вищої освіти бакалавра</w:t>
      </w:r>
    </w:p>
    <w:tbl>
      <w:tblPr>
        <w:tblW w:w="9481" w:type="dxa"/>
        <w:tblInd w:w="93" w:type="dxa"/>
        <w:tblLayout w:type="fixed"/>
        <w:tblLook w:val="04A0" w:firstRow="1" w:lastRow="0" w:firstColumn="1" w:lastColumn="0" w:noHBand="0" w:noVBand="1"/>
      </w:tblPr>
      <w:tblGrid>
        <w:gridCol w:w="1149"/>
        <w:gridCol w:w="851"/>
        <w:gridCol w:w="850"/>
        <w:gridCol w:w="1245"/>
        <w:gridCol w:w="2551"/>
        <w:gridCol w:w="2835"/>
      </w:tblGrid>
      <w:tr w:rsidR="00D137F8" w:rsidRPr="00630161" w:rsidTr="00D137F8">
        <w:trPr>
          <w:trHeight w:val="33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 xml:space="preserve">Структурний </w:t>
            </w:r>
            <w:proofErr w:type="gramStart"/>
            <w:r w:rsidRPr="00630161">
              <w:rPr>
                <w:rFonts w:ascii="Times New Roman" w:eastAsia="Times New Roman" w:hAnsi="Times New Roman" w:cs="Times New Roman"/>
                <w:b/>
                <w:bCs/>
                <w:color w:val="333333"/>
                <w:sz w:val="24"/>
                <w:szCs w:val="24"/>
                <w:lang w:eastAsia="ru-RU"/>
              </w:rPr>
              <w:t>п</w:t>
            </w:r>
            <w:proofErr w:type="gramEnd"/>
            <w:r w:rsidRPr="00630161">
              <w:rPr>
                <w:rFonts w:ascii="Times New Roman" w:eastAsia="Times New Roman" w:hAnsi="Times New Roman" w:cs="Times New Roman"/>
                <w:b/>
                <w:bCs/>
                <w:color w:val="333333"/>
                <w:sz w:val="24"/>
                <w:szCs w:val="24"/>
                <w:lang w:eastAsia="ru-RU"/>
              </w:rPr>
              <w:t>ідрозділ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Форма навчання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Термін навчання</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Вид конкурсної пропозиції</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b/>
                <w:bCs/>
                <w:color w:val="333333"/>
                <w:sz w:val="24"/>
                <w:szCs w:val="24"/>
                <w:lang w:eastAsia="ru-RU"/>
              </w:rPr>
            </w:pPr>
            <w:proofErr w:type="gramStart"/>
            <w:r w:rsidRPr="00630161">
              <w:rPr>
                <w:rFonts w:ascii="Times New Roman" w:eastAsia="Times New Roman" w:hAnsi="Times New Roman" w:cs="Times New Roman"/>
                <w:b/>
                <w:bCs/>
                <w:color w:val="333333"/>
                <w:sz w:val="24"/>
                <w:szCs w:val="24"/>
                <w:lang w:eastAsia="ru-RU"/>
              </w:rPr>
              <w:t>Спец</w:t>
            </w:r>
            <w:proofErr w:type="gramEnd"/>
            <w:r w:rsidRPr="00630161">
              <w:rPr>
                <w:rFonts w:ascii="Times New Roman" w:eastAsia="Times New Roman" w:hAnsi="Times New Roman" w:cs="Times New Roman"/>
                <w:b/>
                <w:bCs/>
                <w:color w:val="333333"/>
                <w:sz w:val="24"/>
                <w:szCs w:val="24"/>
                <w:lang w:eastAsia="ru-RU"/>
              </w:rPr>
              <w:t>іальність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b/>
                <w:bCs/>
                <w:color w:val="333333"/>
                <w:sz w:val="24"/>
                <w:szCs w:val="24"/>
                <w:lang w:eastAsia="ru-RU"/>
              </w:rPr>
            </w:pPr>
            <w:r w:rsidRPr="00630161">
              <w:rPr>
                <w:rFonts w:ascii="Times New Roman" w:eastAsia="Times New Roman" w:hAnsi="Times New Roman" w:cs="Times New Roman"/>
                <w:b/>
                <w:bCs/>
                <w:color w:val="333333"/>
                <w:sz w:val="24"/>
                <w:szCs w:val="24"/>
                <w:lang w:eastAsia="ru-RU"/>
              </w:rPr>
              <w:t>Освітня програма</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іолого-екологічний факультет</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014.05 Середня освіта (Біологія та здоров’я людини)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091</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Біохі</w:t>
            </w:r>
            <w:proofErr w:type="gramStart"/>
            <w:r w:rsidRPr="00630161">
              <w:rPr>
                <w:rFonts w:ascii="Times New Roman" w:eastAsia="Times New Roman" w:hAnsi="Times New Roman" w:cs="Times New Roman"/>
                <w:color w:val="333333"/>
                <w:sz w:val="24"/>
                <w:szCs w:val="24"/>
                <w:lang w:eastAsia="ru-RU"/>
              </w:rPr>
              <w:t>м</w:t>
            </w:r>
            <w:proofErr w:type="gramEnd"/>
            <w:r w:rsidRPr="00630161">
              <w:rPr>
                <w:rFonts w:ascii="Times New Roman" w:eastAsia="Times New Roman" w:hAnsi="Times New Roman" w:cs="Times New Roman"/>
                <w:color w:val="333333"/>
                <w:sz w:val="24"/>
                <w:szCs w:val="24"/>
                <w:lang w:eastAsia="ru-RU"/>
              </w:rPr>
              <w:t>ія та фізіологія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091</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Системна біологія та </w:t>
            </w:r>
            <w:proofErr w:type="gramStart"/>
            <w:r w:rsidRPr="00630161">
              <w:rPr>
                <w:rFonts w:ascii="Times New Roman" w:eastAsia="Times New Roman" w:hAnsi="Times New Roman" w:cs="Times New Roman"/>
                <w:color w:val="333333"/>
                <w:sz w:val="24"/>
                <w:szCs w:val="24"/>
                <w:lang w:eastAsia="ru-RU"/>
              </w:rPr>
              <w:t>г</w:t>
            </w:r>
            <w:proofErr w:type="gramEnd"/>
            <w:r w:rsidRPr="00630161">
              <w:rPr>
                <w:rFonts w:ascii="Times New Roman" w:eastAsia="Times New Roman" w:hAnsi="Times New Roman" w:cs="Times New Roman"/>
                <w:color w:val="333333"/>
                <w:sz w:val="24"/>
                <w:szCs w:val="24"/>
                <w:lang w:eastAsia="ru-RU"/>
              </w:rPr>
              <w:t>ідробіоресурси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101 Екологія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Екологія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162</w:t>
            </w:r>
            <w:proofErr w:type="gramStart"/>
            <w:r w:rsidRPr="00630161">
              <w:rPr>
                <w:rFonts w:ascii="Times New Roman" w:eastAsia="Times New Roman" w:hAnsi="Times New Roman" w:cs="Times New Roman"/>
                <w:color w:val="333333"/>
                <w:sz w:val="24"/>
                <w:szCs w:val="24"/>
                <w:lang w:eastAsia="ru-RU"/>
              </w:rPr>
              <w:t xml:space="preserve"> Б</w:t>
            </w:r>
            <w:proofErr w:type="gramEnd"/>
            <w:r w:rsidRPr="00630161">
              <w:rPr>
                <w:rFonts w:ascii="Times New Roman" w:eastAsia="Times New Roman" w:hAnsi="Times New Roman" w:cs="Times New Roman"/>
                <w:color w:val="333333"/>
                <w:sz w:val="24"/>
                <w:szCs w:val="24"/>
                <w:lang w:eastAsia="ru-RU"/>
              </w:rPr>
              <w:t>іотехнології та біоінженерія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іотехнології та біоінженерія</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Хімічний факультет</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102 Хімія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Хімічний аналіз та експертиза </w:t>
            </w:r>
            <w:proofErr w:type="gramStart"/>
            <w:r w:rsidRPr="00630161">
              <w:rPr>
                <w:rFonts w:ascii="Times New Roman" w:eastAsia="Times New Roman" w:hAnsi="Times New Roman" w:cs="Times New Roman"/>
                <w:color w:val="333333"/>
                <w:sz w:val="24"/>
                <w:szCs w:val="24"/>
                <w:lang w:eastAsia="ru-RU"/>
              </w:rPr>
              <w:t>матер</w:t>
            </w:r>
            <w:proofErr w:type="gramEnd"/>
            <w:r w:rsidRPr="00630161">
              <w:rPr>
                <w:rFonts w:ascii="Times New Roman" w:eastAsia="Times New Roman" w:hAnsi="Times New Roman" w:cs="Times New Roman"/>
                <w:color w:val="333333"/>
                <w:sz w:val="24"/>
                <w:szCs w:val="24"/>
                <w:lang w:eastAsia="ru-RU"/>
              </w:rPr>
              <w:t>іалів та виробів</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161 Хімічні технології та інженерія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Хімічні технології та інженерія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181 Харчові технології</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Харчові технології</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Історичний факультет</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014.03 Середня освіта (Історія)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014.07 Середня освіта (Географія)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032 Історія та археологія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Історія та археологія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106 Географія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Географія</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української й іноземної філології та мистецтвознавства</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022 Дизайн</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022.03 Дизайн середовища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035.01 Українська мова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035.034 Слов’янські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російська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035.041 Германські мови та літератури (переклад включно), перша – </w:t>
            </w:r>
            <w:proofErr w:type="gramStart"/>
            <w:r w:rsidRPr="00630161">
              <w:rPr>
                <w:rFonts w:ascii="Times New Roman" w:eastAsia="Times New Roman" w:hAnsi="Times New Roman" w:cs="Times New Roman"/>
                <w:color w:val="333333"/>
                <w:sz w:val="24"/>
                <w:szCs w:val="24"/>
                <w:lang w:eastAsia="ru-RU"/>
              </w:rPr>
              <w:t>англ</w:t>
            </w:r>
            <w:proofErr w:type="gramEnd"/>
            <w:r w:rsidRPr="00630161">
              <w:rPr>
                <w:rFonts w:ascii="Times New Roman" w:eastAsia="Times New Roman" w:hAnsi="Times New Roman" w:cs="Times New Roman"/>
                <w:color w:val="333333"/>
                <w:sz w:val="24"/>
                <w:szCs w:val="24"/>
                <w:lang w:eastAsia="ru-RU"/>
              </w:rPr>
              <w:t>ійська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035.043 Германські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німецька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035.055 Романські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французька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035.065 Східні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китайська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035.069 Східні мови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ітератури (переклад включно), перша - японська</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Факультет психології та </w:t>
            </w:r>
            <w:proofErr w:type="gramStart"/>
            <w:r w:rsidRPr="00630161">
              <w:rPr>
                <w:rFonts w:ascii="Times New Roman" w:eastAsia="Times New Roman" w:hAnsi="Times New Roman" w:cs="Times New Roman"/>
                <w:color w:val="333333"/>
                <w:sz w:val="24"/>
                <w:szCs w:val="24"/>
                <w:lang w:eastAsia="ru-RU"/>
              </w:rPr>
              <w:t>спец</w:t>
            </w:r>
            <w:proofErr w:type="gramEnd"/>
            <w:r w:rsidRPr="00630161">
              <w:rPr>
                <w:rFonts w:ascii="Times New Roman" w:eastAsia="Times New Roman" w:hAnsi="Times New Roman" w:cs="Times New Roman"/>
                <w:color w:val="333333"/>
                <w:sz w:val="24"/>
                <w:szCs w:val="24"/>
                <w:lang w:eastAsia="ru-RU"/>
              </w:rPr>
              <w:t>іальної освіти</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016 </w:t>
            </w:r>
            <w:proofErr w:type="gramStart"/>
            <w:r w:rsidRPr="00630161">
              <w:rPr>
                <w:rFonts w:ascii="Times New Roman" w:eastAsia="Times New Roman" w:hAnsi="Times New Roman" w:cs="Times New Roman"/>
                <w:color w:val="333333"/>
                <w:sz w:val="24"/>
                <w:szCs w:val="24"/>
                <w:lang w:eastAsia="ru-RU"/>
              </w:rPr>
              <w:t>Спец</w:t>
            </w:r>
            <w:proofErr w:type="gramEnd"/>
            <w:r w:rsidRPr="00630161">
              <w:rPr>
                <w:rFonts w:ascii="Times New Roman" w:eastAsia="Times New Roman" w:hAnsi="Times New Roman" w:cs="Times New Roman"/>
                <w:color w:val="333333"/>
                <w:sz w:val="24"/>
                <w:szCs w:val="24"/>
                <w:lang w:eastAsia="ru-RU"/>
              </w:rPr>
              <w:t>іальна освіта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016.01 Логопедія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053 Психологія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Психологія</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Факультет систем і засобів </w:t>
            </w:r>
            <w:r w:rsidRPr="00630161">
              <w:rPr>
                <w:rFonts w:ascii="Times New Roman" w:eastAsia="Times New Roman" w:hAnsi="Times New Roman" w:cs="Times New Roman"/>
                <w:color w:val="333333"/>
                <w:sz w:val="24"/>
                <w:szCs w:val="24"/>
                <w:lang w:eastAsia="ru-RU"/>
              </w:rPr>
              <w:lastRenderedPageBreak/>
              <w:t>масової комунікації</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061 Журналістика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Медіакомунікації</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061 Журналістика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Реклама і зв’язки з громадськістю</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 xml:space="preserve">Факультет суспільних наук і </w:t>
            </w:r>
            <w:proofErr w:type="gramStart"/>
            <w:r w:rsidRPr="00630161">
              <w:rPr>
                <w:rFonts w:ascii="Times New Roman" w:eastAsia="Times New Roman" w:hAnsi="Times New Roman" w:cs="Times New Roman"/>
                <w:color w:val="333333"/>
                <w:sz w:val="24"/>
                <w:szCs w:val="24"/>
                <w:lang w:eastAsia="ru-RU"/>
              </w:rPr>
              <w:t>м</w:t>
            </w:r>
            <w:proofErr w:type="gramEnd"/>
            <w:r w:rsidRPr="00630161">
              <w:rPr>
                <w:rFonts w:ascii="Times New Roman" w:eastAsia="Times New Roman" w:hAnsi="Times New Roman" w:cs="Times New Roman"/>
                <w:color w:val="333333"/>
                <w:sz w:val="24"/>
                <w:szCs w:val="24"/>
                <w:lang w:eastAsia="ru-RU"/>
              </w:rPr>
              <w:t>іжнародних відносин</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033 Філософія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Філософія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052 Політологія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Політологія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291 Міжнародні відносини, суспільні комунікації та регіональні </w:t>
            </w:r>
            <w:proofErr w:type="gramStart"/>
            <w:r w:rsidRPr="00630161">
              <w:rPr>
                <w:rFonts w:ascii="Times New Roman" w:eastAsia="Times New Roman" w:hAnsi="Times New Roman" w:cs="Times New Roman"/>
                <w:color w:val="333333"/>
                <w:sz w:val="24"/>
                <w:szCs w:val="24"/>
                <w:lang w:eastAsia="ru-RU"/>
              </w:rPr>
              <w:t>студ</w:t>
            </w:r>
            <w:proofErr w:type="gramEnd"/>
            <w:r w:rsidRPr="00630161">
              <w:rPr>
                <w:rFonts w:ascii="Times New Roman" w:eastAsia="Times New Roman" w:hAnsi="Times New Roman" w:cs="Times New Roman"/>
                <w:color w:val="333333"/>
                <w:sz w:val="24"/>
                <w:szCs w:val="24"/>
                <w:lang w:eastAsia="ru-RU"/>
              </w:rPr>
              <w:t>ії</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Міжнародні відносини, суспільні комунікації та регіональні </w:t>
            </w:r>
            <w:proofErr w:type="gramStart"/>
            <w:r w:rsidRPr="00630161">
              <w:rPr>
                <w:rFonts w:ascii="Times New Roman" w:eastAsia="Times New Roman" w:hAnsi="Times New Roman" w:cs="Times New Roman"/>
                <w:color w:val="333333"/>
                <w:sz w:val="24"/>
                <w:szCs w:val="24"/>
                <w:lang w:eastAsia="ru-RU"/>
              </w:rPr>
              <w:t>студ</w:t>
            </w:r>
            <w:proofErr w:type="gramEnd"/>
            <w:r w:rsidRPr="00630161">
              <w:rPr>
                <w:rFonts w:ascii="Times New Roman" w:eastAsia="Times New Roman" w:hAnsi="Times New Roman" w:cs="Times New Roman"/>
                <w:color w:val="333333"/>
                <w:sz w:val="24"/>
                <w:szCs w:val="24"/>
                <w:lang w:eastAsia="ru-RU"/>
              </w:rPr>
              <w:t>ії</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економіки</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051 Економіка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Економічна кібернетика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071 </w:t>
            </w: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072 Фінанси, банківська справа та страхування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Фінанси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073 Менеджмент</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Міжнародний менеджмент</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075 Маркетинг</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Маркетинг</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Економіка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ідприємства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242 Туризм</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Міжнародний туристичний бізнес</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292 Міжнародні економічні відносини</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Міжнародна економіка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292 Міжнародні економічні відносини</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Міжнародні економічні відносини</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Механіко-математичний факультет</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 Середня освіта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014.04 Середня освіта (Математика)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111 Математика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Математика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112 Статистика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Статистика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Комп'ютерна механіка</w:t>
            </w:r>
          </w:p>
        </w:tc>
      </w:tr>
      <w:tr w:rsidR="00D137F8" w:rsidRPr="00630161" w:rsidTr="00D137F8">
        <w:trPr>
          <w:trHeight w:val="3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Юридичний факультет</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Відкрита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081 Право</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Право</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прикладної математики</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w:t>
            </w:r>
            <w:proofErr w:type="gramStart"/>
            <w:r w:rsidRPr="00630161">
              <w:rPr>
                <w:rFonts w:ascii="Times New Roman" w:eastAsia="Times New Roman" w:hAnsi="Times New Roman" w:cs="Times New Roman"/>
                <w:color w:val="333333"/>
                <w:sz w:val="24"/>
                <w:szCs w:val="24"/>
                <w:lang w:eastAsia="ru-RU"/>
              </w:rPr>
              <w:t>`ю</w:t>
            </w:r>
            <w:proofErr w:type="gramEnd"/>
            <w:r w:rsidRPr="00630161">
              <w:rPr>
                <w:rFonts w:ascii="Times New Roman" w:eastAsia="Times New Roman" w:hAnsi="Times New Roman" w:cs="Times New Roman"/>
                <w:color w:val="333333"/>
                <w:sz w:val="24"/>
                <w:szCs w:val="24"/>
                <w:lang w:eastAsia="ru-RU"/>
              </w:rPr>
              <w:t>терне моделювання та обчислювальні методи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113 Прикладна математика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Інформатика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121 Інженерія програмного забезпечення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Інженерія програмного забезпечення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124 Системний аналіз</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Системний аналіз</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фізики, електроніки та комп’ютерних систем</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104 Фізика та астрономія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Фізика та астрономія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104 Фізика та астрономія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Функціональні та інтелектуальні </w:t>
            </w:r>
            <w:proofErr w:type="gramStart"/>
            <w:r w:rsidRPr="00630161">
              <w:rPr>
                <w:rFonts w:ascii="Times New Roman" w:eastAsia="Times New Roman" w:hAnsi="Times New Roman" w:cs="Times New Roman"/>
                <w:color w:val="333333"/>
                <w:sz w:val="24"/>
                <w:szCs w:val="24"/>
                <w:lang w:eastAsia="ru-RU"/>
              </w:rPr>
              <w:t>матер</w:t>
            </w:r>
            <w:proofErr w:type="gramEnd"/>
            <w:r w:rsidRPr="00630161">
              <w:rPr>
                <w:rFonts w:ascii="Times New Roman" w:eastAsia="Times New Roman" w:hAnsi="Times New Roman" w:cs="Times New Roman"/>
                <w:color w:val="333333"/>
                <w:sz w:val="24"/>
                <w:szCs w:val="24"/>
                <w:lang w:eastAsia="ru-RU"/>
              </w:rPr>
              <w:t>іали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122 Комп’ютерні науки</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Комп’ютерні науки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123 Комп’ютерна інженерія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Комп’ютерна інженерія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153 Мікр</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 xml:space="preserve"> та наносистемна техніка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Мікр</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 xml:space="preserve"> та наносистемна техніка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172 Телекомунікації та радіотехніка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Телекомунікації та радіотехніка</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Фізико-технічний факультет</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131 Прикладна механіка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Прикладна механіка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132 Матеріалознавство</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Матеріалознавство</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134 Авіаційна та ракетно-космічна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Косм</w:t>
            </w:r>
            <w:proofErr w:type="gramEnd"/>
            <w:r w:rsidRPr="00630161">
              <w:rPr>
                <w:rFonts w:ascii="Times New Roman" w:eastAsia="Times New Roman" w:hAnsi="Times New Roman" w:cs="Times New Roman"/>
                <w:color w:val="333333"/>
                <w:sz w:val="24"/>
                <w:szCs w:val="24"/>
                <w:lang w:eastAsia="ru-RU"/>
              </w:rPr>
              <w:t>ічні інформаційні технології</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134 Авіаційна та ракетно-космічна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Технології виробництва літальних апараті</w:t>
            </w:r>
            <w:proofErr w:type="gramStart"/>
            <w:r w:rsidRPr="00630161">
              <w:rPr>
                <w:rFonts w:ascii="Times New Roman" w:eastAsia="Times New Roman" w:hAnsi="Times New Roman" w:cs="Times New Roman"/>
                <w:color w:val="333333"/>
                <w:sz w:val="24"/>
                <w:szCs w:val="24"/>
                <w:lang w:eastAsia="ru-RU"/>
              </w:rPr>
              <w:t>в</w:t>
            </w:r>
            <w:proofErr w:type="gramEnd"/>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134 Авіаційна та ракетно-космічна </w:t>
            </w:r>
            <w:proofErr w:type="gramStart"/>
            <w:r w:rsidRPr="00630161">
              <w:rPr>
                <w:rFonts w:ascii="Times New Roman" w:eastAsia="Times New Roman" w:hAnsi="Times New Roman" w:cs="Times New Roman"/>
                <w:color w:val="333333"/>
                <w:sz w:val="24"/>
                <w:szCs w:val="24"/>
                <w:lang w:eastAsia="ru-RU"/>
              </w:rPr>
              <w:t>техн</w:t>
            </w:r>
            <w:proofErr w:type="gramEnd"/>
            <w:r w:rsidRPr="00630161">
              <w:rPr>
                <w:rFonts w:ascii="Times New Roman" w:eastAsia="Times New Roman" w:hAnsi="Times New Roman" w:cs="Times New Roman"/>
                <w:color w:val="333333"/>
                <w:sz w:val="24"/>
                <w:szCs w:val="24"/>
                <w:lang w:eastAsia="ru-RU"/>
              </w:rPr>
              <w:t>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Ракетні двигуни та енергетичні установки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141 Електроенергетика, електротехніка та електромеханіка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Нетрадиційні та відновлювані джерела енергії</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151 Автоматизація та комп’ютерн</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інтегровані технології</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Автоматизація та комп’ютерн</w:t>
            </w:r>
            <w:proofErr w:type="gramStart"/>
            <w:r w:rsidRPr="00630161">
              <w:rPr>
                <w:rFonts w:ascii="Times New Roman" w:eastAsia="Times New Roman" w:hAnsi="Times New Roman" w:cs="Times New Roman"/>
                <w:color w:val="333333"/>
                <w:sz w:val="24"/>
                <w:szCs w:val="24"/>
                <w:lang w:eastAsia="ru-RU"/>
              </w:rPr>
              <w:t>о-</w:t>
            </w:r>
            <w:proofErr w:type="gramEnd"/>
            <w:r w:rsidRPr="00630161">
              <w:rPr>
                <w:rFonts w:ascii="Times New Roman" w:eastAsia="Times New Roman" w:hAnsi="Times New Roman" w:cs="Times New Roman"/>
                <w:color w:val="333333"/>
                <w:sz w:val="24"/>
                <w:szCs w:val="24"/>
                <w:lang w:eastAsia="ru-RU"/>
              </w:rPr>
              <w:t>інтегровані технології</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Факультет медичних технологій діагностики та реабілітації</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Дистанційна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10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223 Медсестринство</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Медсестринство</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6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224 Технології медичної діагностики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ікування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Технології медичної діагностики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ікування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Денна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231 </w:t>
            </w: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іальна робота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Соц</w:t>
            </w:r>
            <w:proofErr w:type="gramEnd"/>
            <w:r w:rsidRPr="00630161">
              <w:rPr>
                <w:rFonts w:ascii="Times New Roman" w:eastAsia="Times New Roman" w:hAnsi="Times New Roman" w:cs="Times New Roman"/>
                <w:color w:val="333333"/>
                <w:sz w:val="24"/>
                <w:szCs w:val="24"/>
                <w:lang w:eastAsia="ru-RU"/>
              </w:rPr>
              <w:t>іальна робота</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Навчально-методичний </w:t>
            </w:r>
            <w:r w:rsidRPr="00630161">
              <w:rPr>
                <w:rFonts w:ascii="Times New Roman" w:eastAsia="Times New Roman" w:hAnsi="Times New Roman" w:cs="Times New Roman"/>
                <w:color w:val="333333"/>
                <w:sz w:val="24"/>
                <w:szCs w:val="24"/>
                <w:lang w:eastAsia="ru-RU"/>
              </w:rPr>
              <w:lastRenderedPageBreak/>
              <w:t>центр заочної та вечірньої форм навчання</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lastRenderedPageBreak/>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016 </w:t>
            </w:r>
            <w:proofErr w:type="gramStart"/>
            <w:r w:rsidRPr="00630161">
              <w:rPr>
                <w:rFonts w:ascii="Times New Roman" w:eastAsia="Times New Roman" w:hAnsi="Times New Roman" w:cs="Times New Roman"/>
                <w:color w:val="333333"/>
                <w:sz w:val="24"/>
                <w:szCs w:val="24"/>
                <w:lang w:eastAsia="ru-RU"/>
              </w:rPr>
              <w:t>Спец</w:t>
            </w:r>
            <w:proofErr w:type="gramEnd"/>
            <w:r w:rsidRPr="00630161">
              <w:rPr>
                <w:rFonts w:ascii="Times New Roman" w:eastAsia="Times New Roman" w:hAnsi="Times New Roman" w:cs="Times New Roman"/>
                <w:color w:val="333333"/>
                <w:sz w:val="24"/>
                <w:szCs w:val="24"/>
                <w:lang w:eastAsia="ru-RU"/>
              </w:rPr>
              <w:t>іальна освіта</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016.01 Логопедія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035.01 Українська мова та </w:t>
            </w:r>
            <w:proofErr w:type="gramStart"/>
            <w:r w:rsidRPr="00630161">
              <w:rPr>
                <w:rFonts w:ascii="Times New Roman" w:eastAsia="Times New Roman" w:hAnsi="Times New Roman" w:cs="Times New Roman"/>
                <w:color w:val="333333"/>
                <w:sz w:val="24"/>
                <w:szCs w:val="24"/>
                <w:lang w:eastAsia="ru-RU"/>
              </w:rPr>
              <w:t>л</w:t>
            </w:r>
            <w:proofErr w:type="gramEnd"/>
            <w:r w:rsidRPr="00630161">
              <w:rPr>
                <w:rFonts w:ascii="Times New Roman" w:eastAsia="Times New Roman" w:hAnsi="Times New Roman" w:cs="Times New Roman"/>
                <w:color w:val="333333"/>
                <w:sz w:val="24"/>
                <w:szCs w:val="24"/>
                <w:lang w:eastAsia="ru-RU"/>
              </w:rPr>
              <w:t>ітература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035 Філологія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035.041 Германські мови та літератури (переклад включно), перша – </w:t>
            </w:r>
            <w:proofErr w:type="gramStart"/>
            <w:r w:rsidRPr="00630161">
              <w:rPr>
                <w:rFonts w:ascii="Times New Roman" w:eastAsia="Times New Roman" w:hAnsi="Times New Roman" w:cs="Times New Roman"/>
                <w:color w:val="333333"/>
                <w:sz w:val="24"/>
                <w:szCs w:val="24"/>
                <w:lang w:eastAsia="ru-RU"/>
              </w:rPr>
              <w:t>англ</w:t>
            </w:r>
            <w:proofErr w:type="gramEnd"/>
            <w:r w:rsidRPr="00630161">
              <w:rPr>
                <w:rFonts w:ascii="Times New Roman" w:eastAsia="Times New Roman" w:hAnsi="Times New Roman" w:cs="Times New Roman"/>
                <w:color w:val="333333"/>
                <w:sz w:val="24"/>
                <w:szCs w:val="24"/>
                <w:lang w:eastAsia="ru-RU"/>
              </w:rPr>
              <w:t>ійська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053 Психологія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Психологія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071 </w:t>
            </w: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Обл</w:t>
            </w:r>
            <w:proofErr w:type="gramEnd"/>
            <w:r w:rsidRPr="00630161">
              <w:rPr>
                <w:rFonts w:ascii="Times New Roman" w:eastAsia="Times New Roman" w:hAnsi="Times New Roman" w:cs="Times New Roman"/>
                <w:color w:val="333333"/>
                <w:sz w:val="24"/>
                <w:szCs w:val="24"/>
                <w:lang w:eastAsia="ru-RU"/>
              </w:rPr>
              <w:t>ік і оподаткування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072 Фінанси, банківська справа та страхування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Фінанси</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073 Менеджмент</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Міжнародний менеджмент</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076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ідприємництво, торгівля та біржова діяльність</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Економіка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ідприємства</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081 Право</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Право</w:t>
            </w:r>
          </w:p>
        </w:tc>
      </w:tr>
      <w:tr w:rsidR="00D137F8" w:rsidRPr="00630161" w:rsidTr="00D137F8">
        <w:trPr>
          <w:trHeight w:val="3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Навчально-методичний центр </w:t>
            </w:r>
            <w:proofErr w:type="gramStart"/>
            <w:r w:rsidRPr="00630161">
              <w:rPr>
                <w:rFonts w:ascii="Times New Roman" w:eastAsia="Times New Roman" w:hAnsi="Times New Roman" w:cs="Times New Roman"/>
                <w:color w:val="333333"/>
                <w:sz w:val="24"/>
                <w:szCs w:val="24"/>
                <w:lang w:eastAsia="ru-RU"/>
              </w:rPr>
              <w:t>п</w:t>
            </w:r>
            <w:proofErr w:type="gramEnd"/>
            <w:r w:rsidRPr="00630161">
              <w:rPr>
                <w:rFonts w:ascii="Times New Roman" w:eastAsia="Times New Roman" w:hAnsi="Times New Roman" w:cs="Times New Roman"/>
                <w:color w:val="333333"/>
                <w:sz w:val="24"/>
                <w:szCs w:val="24"/>
                <w:lang w:eastAsia="ru-RU"/>
              </w:rPr>
              <w:t>іслядипломної освіти та підвищення кваліфікації</w:t>
            </w: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5 місяців</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Фіксована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073 Менеджмент</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proofErr w:type="gramStart"/>
            <w:r w:rsidRPr="00630161">
              <w:rPr>
                <w:rFonts w:ascii="Times New Roman" w:eastAsia="Times New Roman" w:hAnsi="Times New Roman" w:cs="Times New Roman"/>
                <w:color w:val="333333"/>
                <w:sz w:val="24"/>
                <w:szCs w:val="24"/>
                <w:lang w:eastAsia="ru-RU"/>
              </w:rPr>
              <w:t>Б</w:t>
            </w:r>
            <w:proofErr w:type="gramEnd"/>
            <w:r w:rsidRPr="00630161">
              <w:rPr>
                <w:rFonts w:ascii="Times New Roman" w:eastAsia="Times New Roman" w:hAnsi="Times New Roman" w:cs="Times New Roman"/>
                <w:color w:val="333333"/>
                <w:sz w:val="24"/>
                <w:szCs w:val="24"/>
                <w:lang w:eastAsia="ru-RU"/>
              </w:rPr>
              <w:t>ізнес-адміністрування</w:t>
            </w:r>
          </w:p>
        </w:tc>
      </w:tr>
      <w:tr w:rsidR="00D137F8" w:rsidRPr="00630161" w:rsidTr="00D137F8">
        <w:trPr>
          <w:trHeight w:val="375"/>
        </w:trPr>
        <w:tc>
          <w:tcPr>
            <w:tcW w:w="1149" w:type="dxa"/>
            <w:vMerge/>
            <w:tcBorders>
              <w:top w:val="nil"/>
              <w:left w:val="single" w:sz="4" w:space="0" w:color="auto"/>
              <w:bottom w:val="single" w:sz="4" w:space="0" w:color="auto"/>
              <w:right w:val="single" w:sz="4" w:space="0" w:color="auto"/>
            </w:tcBorders>
            <w:vAlign w:val="center"/>
            <w:hideMark/>
          </w:tcPr>
          <w:p w:rsidR="0083396F" w:rsidRPr="00630161" w:rsidRDefault="0083396F" w:rsidP="00630161">
            <w:pPr>
              <w:spacing w:after="0" w:line="240" w:lineRule="auto"/>
              <w:rPr>
                <w:rFonts w:ascii="Times New Roman" w:eastAsia="Times New Roman" w:hAnsi="Times New Roman" w:cs="Times New Roman"/>
                <w:color w:val="333333"/>
                <w:sz w:val="24"/>
                <w:szCs w:val="24"/>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Заочна</w:t>
            </w:r>
          </w:p>
        </w:tc>
        <w:tc>
          <w:tcPr>
            <w:tcW w:w="850"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1 </w:t>
            </w:r>
            <w:proofErr w:type="gramStart"/>
            <w:r w:rsidRPr="00630161">
              <w:rPr>
                <w:rFonts w:ascii="Times New Roman" w:eastAsia="Times New Roman" w:hAnsi="Times New Roman" w:cs="Times New Roman"/>
                <w:color w:val="333333"/>
                <w:sz w:val="24"/>
                <w:szCs w:val="24"/>
                <w:lang w:eastAsia="ru-RU"/>
              </w:rPr>
              <w:t>р</w:t>
            </w:r>
            <w:proofErr w:type="gramEnd"/>
            <w:r w:rsidRPr="00630161">
              <w:rPr>
                <w:rFonts w:ascii="Times New Roman" w:eastAsia="Times New Roman" w:hAnsi="Times New Roman" w:cs="Times New Roman"/>
                <w:color w:val="333333"/>
                <w:sz w:val="24"/>
                <w:szCs w:val="24"/>
                <w:lang w:eastAsia="ru-RU"/>
              </w:rPr>
              <w:t>ік 4 місяці</w:t>
            </w:r>
          </w:p>
        </w:tc>
        <w:tc>
          <w:tcPr>
            <w:tcW w:w="124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Небюджетна</w:t>
            </w:r>
          </w:p>
        </w:tc>
        <w:tc>
          <w:tcPr>
            <w:tcW w:w="2551"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281 Публічне управління та </w:t>
            </w:r>
            <w:proofErr w:type="gramStart"/>
            <w:r w:rsidRPr="00630161">
              <w:rPr>
                <w:rFonts w:ascii="Times New Roman" w:eastAsia="Times New Roman" w:hAnsi="Times New Roman" w:cs="Times New Roman"/>
                <w:color w:val="333333"/>
                <w:sz w:val="24"/>
                <w:szCs w:val="24"/>
                <w:lang w:eastAsia="ru-RU"/>
              </w:rPr>
              <w:t>адм</w:t>
            </w:r>
            <w:proofErr w:type="gramEnd"/>
            <w:r w:rsidRPr="00630161">
              <w:rPr>
                <w:rFonts w:ascii="Times New Roman" w:eastAsia="Times New Roman" w:hAnsi="Times New Roman" w:cs="Times New Roman"/>
                <w:color w:val="333333"/>
                <w:sz w:val="24"/>
                <w:szCs w:val="24"/>
                <w:lang w:eastAsia="ru-RU"/>
              </w:rPr>
              <w:t>іністрування</w:t>
            </w:r>
          </w:p>
        </w:tc>
        <w:tc>
          <w:tcPr>
            <w:tcW w:w="2835" w:type="dxa"/>
            <w:tcBorders>
              <w:top w:val="nil"/>
              <w:left w:val="nil"/>
              <w:bottom w:val="single" w:sz="4" w:space="0" w:color="auto"/>
              <w:right w:val="single" w:sz="4" w:space="0" w:color="auto"/>
            </w:tcBorders>
            <w:shd w:val="clear" w:color="auto" w:fill="auto"/>
            <w:vAlign w:val="center"/>
            <w:hideMark/>
          </w:tcPr>
          <w:p w:rsidR="0083396F" w:rsidRPr="00630161" w:rsidRDefault="0083396F" w:rsidP="00630161">
            <w:pPr>
              <w:spacing w:after="0" w:line="240" w:lineRule="auto"/>
              <w:jc w:val="center"/>
              <w:rPr>
                <w:rFonts w:ascii="Times New Roman" w:eastAsia="Times New Roman" w:hAnsi="Times New Roman" w:cs="Times New Roman"/>
                <w:color w:val="333333"/>
                <w:sz w:val="24"/>
                <w:szCs w:val="24"/>
                <w:lang w:eastAsia="ru-RU"/>
              </w:rPr>
            </w:pPr>
            <w:r w:rsidRPr="00630161">
              <w:rPr>
                <w:rFonts w:ascii="Times New Roman" w:eastAsia="Times New Roman" w:hAnsi="Times New Roman" w:cs="Times New Roman"/>
                <w:color w:val="333333"/>
                <w:sz w:val="24"/>
                <w:szCs w:val="24"/>
                <w:lang w:eastAsia="ru-RU"/>
              </w:rPr>
              <w:t xml:space="preserve">Публічне управління та </w:t>
            </w:r>
            <w:proofErr w:type="gramStart"/>
            <w:r w:rsidRPr="00630161">
              <w:rPr>
                <w:rFonts w:ascii="Times New Roman" w:eastAsia="Times New Roman" w:hAnsi="Times New Roman" w:cs="Times New Roman"/>
                <w:color w:val="333333"/>
                <w:sz w:val="24"/>
                <w:szCs w:val="24"/>
                <w:lang w:eastAsia="ru-RU"/>
              </w:rPr>
              <w:t>адм</w:t>
            </w:r>
            <w:proofErr w:type="gramEnd"/>
            <w:r w:rsidRPr="00630161">
              <w:rPr>
                <w:rFonts w:ascii="Times New Roman" w:eastAsia="Times New Roman" w:hAnsi="Times New Roman" w:cs="Times New Roman"/>
                <w:color w:val="333333"/>
                <w:sz w:val="24"/>
                <w:szCs w:val="24"/>
                <w:lang w:eastAsia="ru-RU"/>
              </w:rPr>
              <w:t>іністрування</w:t>
            </w:r>
          </w:p>
        </w:tc>
      </w:tr>
    </w:tbl>
    <w:p w:rsidR="0083396F" w:rsidRPr="00630161" w:rsidRDefault="0083396F" w:rsidP="00630161">
      <w:pPr>
        <w:spacing w:after="0" w:line="240" w:lineRule="auto"/>
        <w:jc w:val="center"/>
        <w:rPr>
          <w:rFonts w:ascii="Times New Roman" w:hAnsi="Times New Roman" w:cs="Times New Roman"/>
          <w:sz w:val="24"/>
          <w:szCs w:val="24"/>
          <w:lang w:val="uk-UA"/>
        </w:rPr>
      </w:pPr>
    </w:p>
    <w:p w:rsidR="00D137F8" w:rsidRPr="00630161" w:rsidRDefault="00D137F8"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br w:type="page"/>
      </w:r>
      <w:r w:rsidRPr="00630161">
        <w:rPr>
          <w:rFonts w:ascii="Times New Roman" w:hAnsi="Times New Roman" w:cs="Times New Roman"/>
          <w:sz w:val="24"/>
          <w:szCs w:val="24"/>
        </w:rPr>
        <w:lastRenderedPageBreak/>
        <w:t xml:space="preserve">Додаток </w:t>
      </w:r>
      <w:r w:rsidRPr="00630161">
        <w:rPr>
          <w:rFonts w:ascii="Times New Roman" w:hAnsi="Times New Roman" w:cs="Times New Roman"/>
          <w:sz w:val="24"/>
          <w:szCs w:val="24"/>
          <w:lang w:val="uk-UA"/>
        </w:rPr>
        <w:t>4</w:t>
      </w:r>
    </w:p>
    <w:p w:rsidR="00D137F8" w:rsidRPr="00630161" w:rsidRDefault="00D137F8"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D137F8" w:rsidRPr="00630161" w:rsidRDefault="00D137F8"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D137F8" w:rsidRPr="00630161" w:rsidRDefault="00D137F8"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D137F8" w:rsidRPr="00630161" w:rsidRDefault="00D137F8"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Перелік конкурсних пропозицій</w:t>
      </w:r>
    </w:p>
    <w:p w:rsidR="00D137F8" w:rsidRPr="00630161" w:rsidRDefault="00D137F8"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для ступу на другий (магістерський) рівень вищої освіти</w:t>
      </w:r>
    </w:p>
    <w:p w:rsidR="00D137F8" w:rsidRPr="00630161" w:rsidRDefault="00D137F8"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 xml:space="preserve">на базі </w:t>
      </w:r>
      <w:r w:rsidRPr="00630161">
        <w:rPr>
          <w:rFonts w:ascii="Times New Roman" w:hAnsi="Times New Roman" w:cs="Times New Roman"/>
          <w:sz w:val="24"/>
          <w:szCs w:val="24"/>
        </w:rPr>
        <w:t xml:space="preserve">здобутого ступеня вищої освіти </w:t>
      </w:r>
      <w:r w:rsidRPr="00630161">
        <w:rPr>
          <w:rFonts w:ascii="Times New Roman" w:hAnsi="Times New Roman" w:cs="Times New Roman"/>
          <w:sz w:val="24"/>
          <w:szCs w:val="24"/>
          <w:lang w:val="uk-UA"/>
        </w:rPr>
        <w:t>магістра</w:t>
      </w:r>
    </w:p>
    <w:p w:rsidR="00D137F8" w:rsidRPr="00630161" w:rsidRDefault="00D137F8" w:rsidP="00630161">
      <w:pPr>
        <w:spacing w:after="0" w:line="240" w:lineRule="auto"/>
        <w:jc w:val="center"/>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1763"/>
        <w:gridCol w:w="1456"/>
        <w:gridCol w:w="1219"/>
        <w:gridCol w:w="1473"/>
        <w:gridCol w:w="1830"/>
        <w:gridCol w:w="1830"/>
      </w:tblGrid>
      <w:tr w:rsidR="00D137F8" w:rsidRPr="00630161" w:rsidTr="00B774A0">
        <w:tc>
          <w:tcPr>
            <w:tcW w:w="1441" w:type="dxa"/>
          </w:tcPr>
          <w:p w:rsidR="00D137F8" w:rsidRPr="00630161" w:rsidRDefault="000F1FAE" w:rsidP="00630161">
            <w:pPr>
              <w:jc w:val="center"/>
              <w:rPr>
                <w:rFonts w:ascii="Times New Roman" w:hAnsi="Times New Roman" w:cs="Times New Roman"/>
                <w:b/>
                <w:sz w:val="24"/>
                <w:szCs w:val="24"/>
                <w:lang w:val="uk-UA"/>
              </w:rPr>
            </w:pPr>
            <w:r w:rsidRPr="00630161">
              <w:rPr>
                <w:rFonts w:ascii="Times New Roman" w:hAnsi="Times New Roman" w:cs="Times New Roman"/>
                <w:b/>
                <w:sz w:val="24"/>
                <w:szCs w:val="24"/>
                <w:lang w:val="uk-UA"/>
              </w:rPr>
              <w:t>Структурний підрозділ</w:t>
            </w:r>
          </w:p>
        </w:tc>
        <w:tc>
          <w:tcPr>
            <w:tcW w:w="1219" w:type="dxa"/>
          </w:tcPr>
          <w:p w:rsidR="00D137F8" w:rsidRPr="00630161" w:rsidRDefault="000F1FAE" w:rsidP="00630161">
            <w:pPr>
              <w:jc w:val="center"/>
              <w:rPr>
                <w:rFonts w:ascii="Times New Roman" w:hAnsi="Times New Roman" w:cs="Times New Roman"/>
                <w:b/>
                <w:sz w:val="24"/>
                <w:szCs w:val="24"/>
                <w:lang w:val="uk-UA"/>
              </w:rPr>
            </w:pPr>
            <w:r w:rsidRPr="00630161">
              <w:rPr>
                <w:rFonts w:ascii="Times New Roman" w:hAnsi="Times New Roman" w:cs="Times New Roman"/>
                <w:b/>
                <w:sz w:val="24"/>
                <w:szCs w:val="24"/>
                <w:lang w:val="uk-UA"/>
              </w:rPr>
              <w:t>Форма навчання</w:t>
            </w:r>
          </w:p>
        </w:tc>
        <w:tc>
          <w:tcPr>
            <w:tcW w:w="1595" w:type="dxa"/>
          </w:tcPr>
          <w:p w:rsidR="00D137F8" w:rsidRPr="00630161" w:rsidRDefault="000F1FAE" w:rsidP="00630161">
            <w:pPr>
              <w:jc w:val="center"/>
              <w:rPr>
                <w:rFonts w:ascii="Times New Roman" w:hAnsi="Times New Roman" w:cs="Times New Roman"/>
                <w:b/>
                <w:sz w:val="24"/>
                <w:szCs w:val="24"/>
                <w:lang w:val="uk-UA"/>
              </w:rPr>
            </w:pPr>
            <w:r w:rsidRPr="00630161">
              <w:rPr>
                <w:rFonts w:ascii="Times New Roman" w:hAnsi="Times New Roman" w:cs="Times New Roman"/>
                <w:b/>
                <w:sz w:val="24"/>
                <w:szCs w:val="24"/>
                <w:lang w:val="uk-UA"/>
              </w:rPr>
              <w:t>Термін навчання</w:t>
            </w:r>
          </w:p>
        </w:tc>
        <w:tc>
          <w:tcPr>
            <w:tcW w:w="1595" w:type="dxa"/>
          </w:tcPr>
          <w:p w:rsidR="00D137F8" w:rsidRPr="00630161" w:rsidRDefault="000F1FAE" w:rsidP="00630161">
            <w:pPr>
              <w:jc w:val="center"/>
              <w:rPr>
                <w:rFonts w:ascii="Times New Roman" w:hAnsi="Times New Roman" w:cs="Times New Roman"/>
                <w:b/>
                <w:sz w:val="24"/>
                <w:szCs w:val="24"/>
                <w:lang w:val="uk-UA"/>
              </w:rPr>
            </w:pPr>
            <w:r w:rsidRPr="00630161">
              <w:rPr>
                <w:rFonts w:ascii="Times New Roman" w:hAnsi="Times New Roman" w:cs="Times New Roman"/>
                <w:b/>
                <w:sz w:val="24"/>
                <w:szCs w:val="24"/>
                <w:lang w:val="uk-UA"/>
              </w:rPr>
              <w:t>Вид конкурсної пропозиції</w:t>
            </w:r>
          </w:p>
        </w:tc>
        <w:tc>
          <w:tcPr>
            <w:tcW w:w="1595" w:type="dxa"/>
          </w:tcPr>
          <w:p w:rsidR="00D137F8" w:rsidRPr="00630161" w:rsidRDefault="000F1FAE" w:rsidP="00630161">
            <w:pPr>
              <w:jc w:val="center"/>
              <w:rPr>
                <w:rFonts w:ascii="Times New Roman" w:hAnsi="Times New Roman" w:cs="Times New Roman"/>
                <w:b/>
                <w:sz w:val="24"/>
                <w:szCs w:val="24"/>
                <w:lang w:val="uk-UA"/>
              </w:rPr>
            </w:pPr>
            <w:r w:rsidRPr="00630161">
              <w:rPr>
                <w:rFonts w:ascii="Times New Roman" w:hAnsi="Times New Roman" w:cs="Times New Roman"/>
                <w:b/>
                <w:sz w:val="24"/>
                <w:szCs w:val="24"/>
                <w:lang w:val="uk-UA"/>
              </w:rPr>
              <w:t>Спеціальність</w:t>
            </w:r>
          </w:p>
        </w:tc>
        <w:tc>
          <w:tcPr>
            <w:tcW w:w="1596" w:type="dxa"/>
          </w:tcPr>
          <w:p w:rsidR="00D137F8" w:rsidRPr="00630161" w:rsidRDefault="000F1FAE" w:rsidP="00630161">
            <w:pPr>
              <w:jc w:val="center"/>
              <w:rPr>
                <w:rFonts w:ascii="Times New Roman" w:hAnsi="Times New Roman" w:cs="Times New Roman"/>
                <w:b/>
                <w:sz w:val="24"/>
                <w:szCs w:val="24"/>
                <w:lang w:val="uk-UA"/>
              </w:rPr>
            </w:pPr>
            <w:r w:rsidRPr="00630161">
              <w:rPr>
                <w:rFonts w:ascii="Times New Roman" w:hAnsi="Times New Roman" w:cs="Times New Roman"/>
                <w:b/>
                <w:sz w:val="24"/>
                <w:szCs w:val="24"/>
                <w:lang w:val="uk-UA"/>
              </w:rPr>
              <w:t>Освітня програма</w:t>
            </w:r>
          </w:p>
        </w:tc>
      </w:tr>
      <w:tr w:rsidR="000F1FAE" w:rsidRPr="00630161" w:rsidTr="00B774A0">
        <w:tc>
          <w:tcPr>
            <w:tcW w:w="1441" w:type="dxa"/>
            <w:vMerge w:val="restart"/>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Факультет медичних технологій діагностики та реабілітації</w:t>
            </w:r>
          </w:p>
        </w:tc>
        <w:tc>
          <w:tcPr>
            <w:tcW w:w="1219"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Дистанційна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1 рік 10 місяців</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Небюджетна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223 Медсестринство</w:t>
            </w:r>
          </w:p>
        </w:tc>
        <w:tc>
          <w:tcPr>
            <w:tcW w:w="1596"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Медсестринство</w:t>
            </w:r>
          </w:p>
        </w:tc>
      </w:tr>
      <w:tr w:rsidR="000F1FAE" w:rsidRPr="00630161" w:rsidTr="00B774A0">
        <w:tc>
          <w:tcPr>
            <w:tcW w:w="1441" w:type="dxa"/>
            <w:vMerge/>
          </w:tcPr>
          <w:p w:rsidR="000F1FAE" w:rsidRPr="00630161" w:rsidRDefault="000F1FAE" w:rsidP="00630161">
            <w:pPr>
              <w:jc w:val="center"/>
              <w:rPr>
                <w:rFonts w:ascii="Times New Roman" w:hAnsi="Times New Roman" w:cs="Times New Roman"/>
                <w:sz w:val="24"/>
                <w:szCs w:val="24"/>
                <w:lang w:val="uk-UA"/>
              </w:rPr>
            </w:pPr>
          </w:p>
        </w:tc>
        <w:tc>
          <w:tcPr>
            <w:tcW w:w="1219"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Денна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1 рік 6 місяців</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Небюджетна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224 Технології медичної діагностики та лікування</w:t>
            </w:r>
          </w:p>
        </w:tc>
        <w:tc>
          <w:tcPr>
            <w:tcW w:w="1596"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Технології медичної діагностики та лікування</w:t>
            </w:r>
          </w:p>
        </w:tc>
      </w:tr>
      <w:tr w:rsidR="000F1FAE" w:rsidRPr="00630161" w:rsidTr="00B774A0">
        <w:tc>
          <w:tcPr>
            <w:tcW w:w="1441" w:type="dxa"/>
            <w:vMerge/>
          </w:tcPr>
          <w:p w:rsidR="000F1FAE" w:rsidRPr="00630161" w:rsidRDefault="000F1FAE" w:rsidP="00630161">
            <w:pPr>
              <w:jc w:val="center"/>
              <w:rPr>
                <w:rFonts w:ascii="Times New Roman" w:hAnsi="Times New Roman" w:cs="Times New Roman"/>
                <w:sz w:val="24"/>
                <w:szCs w:val="24"/>
                <w:lang w:val="uk-UA"/>
              </w:rPr>
            </w:pPr>
          </w:p>
        </w:tc>
        <w:tc>
          <w:tcPr>
            <w:tcW w:w="1219"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Дистанційна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1 рік 5 місяців</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Небюджетна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231 Соціальна робота</w:t>
            </w:r>
          </w:p>
        </w:tc>
        <w:tc>
          <w:tcPr>
            <w:tcW w:w="1596"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Соціальна робота</w:t>
            </w:r>
          </w:p>
        </w:tc>
      </w:tr>
      <w:tr w:rsidR="000F1FAE" w:rsidRPr="00630161" w:rsidTr="00B774A0">
        <w:tc>
          <w:tcPr>
            <w:tcW w:w="1441" w:type="dxa"/>
            <w:vMerge w:val="restart"/>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Навчально-методичний центр післядипломної освіти та підвищення кваліфікації</w:t>
            </w:r>
          </w:p>
        </w:tc>
        <w:tc>
          <w:tcPr>
            <w:tcW w:w="1219"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Заочна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1 рік 5 місяців</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Небюджетна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073 Менеджмент</w:t>
            </w:r>
          </w:p>
        </w:tc>
        <w:tc>
          <w:tcPr>
            <w:tcW w:w="1596"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Бізнес-адміністрування</w:t>
            </w:r>
          </w:p>
        </w:tc>
      </w:tr>
      <w:tr w:rsidR="000F1FAE" w:rsidRPr="00630161" w:rsidTr="00B774A0">
        <w:tc>
          <w:tcPr>
            <w:tcW w:w="1441" w:type="dxa"/>
            <w:vMerge/>
          </w:tcPr>
          <w:p w:rsidR="000F1FAE" w:rsidRPr="00630161" w:rsidRDefault="000F1FAE" w:rsidP="00630161">
            <w:pPr>
              <w:jc w:val="center"/>
              <w:rPr>
                <w:rFonts w:ascii="Times New Roman" w:hAnsi="Times New Roman" w:cs="Times New Roman"/>
                <w:sz w:val="24"/>
                <w:szCs w:val="24"/>
                <w:lang w:val="uk-UA"/>
              </w:rPr>
            </w:pPr>
          </w:p>
        </w:tc>
        <w:tc>
          <w:tcPr>
            <w:tcW w:w="1219"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Заочна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1 рік 4 місяців</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Небюджетна</w:t>
            </w:r>
          </w:p>
        </w:tc>
        <w:tc>
          <w:tcPr>
            <w:tcW w:w="1595"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281 Публічне управління та адміністрування</w:t>
            </w:r>
          </w:p>
        </w:tc>
        <w:tc>
          <w:tcPr>
            <w:tcW w:w="1596" w:type="dxa"/>
          </w:tcPr>
          <w:p w:rsidR="000F1FAE" w:rsidRPr="00630161" w:rsidRDefault="000F1FAE" w:rsidP="00630161">
            <w:pPr>
              <w:jc w:val="center"/>
              <w:rPr>
                <w:rFonts w:ascii="Times New Roman" w:hAnsi="Times New Roman" w:cs="Times New Roman"/>
                <w:sz w:val="24"/>
                <w:szCs w:val="24"/>
                <w:lang w:val="uk-UA"/>
              </w:rPr>
            </w:pPr>
            <w:r w:rsidRPr="00630161">
              <w:rPr>
                <w:rFonts w:ascii="Times New Roman" w:hAnsi="Times New Roman" w:cs="Times New Roman"/>
                <w:sz w:val="24"/>
                <w:szCs w:val="24"/>
                <w:lang w:val="uk-UA"/>
              </w:rPr>
              <w:t>Публічне управління та адміністрування</w:t>
            </w:r>
          </w:p>
        </w:tc>
      </w:tr>
    </w:tbl>
    <w:p w:rsidR="00D137F8" w:rsidRPr="00630161" w:rsidRDefault="00D137F8" w:rsidP="00630161">
      <w:pPr>
        <w:spacing w:after="0" w:line="240" w:lineRule="auto"/>
        <w:jc w:val="center"/>
        <w:rPr>
          <w:rFonts w:ascii="Times New Roman" w:hAnsi="Times New Roman" w:cs="Times New Roman"/>
          <w:sz w:val="24"/>
          <w:szCs w:val="24"/>
          <w:lang w:val="uk-UA"/>
        </w:rPr>
      </w:pPr>
    </w:p>
    <w:p w:rsidR="00B774A0" w:rsidRPr="00630161" w:rsidRDefault="00B774A0" w:rsidP="00630161">
      <w:pPr>
        <w:spacing w:after="0" w:line="240" w:lineRule="auto"/>
        <w:rPr>
          <w:rFonts w:ascii="Times New Roman" w:hAnsi="Times New Roman" w:cs="Times New Roman"/>
          <w:sz w:val="24"/>
          <w:szCs w:val="24"/>
          <w:lang w:val="uk-UA"/>
        </w:rPr>
      </w:pPr>
      <w:r w:rsidRPr="00630161">
        <w:rPr>
          <w:rFonts w:ascii="Times New Roman" w:hAnsi="Times New Roman" w:cs="Times New Roman"/>
          <w:sz w:val="24"/>
          <w:szCs w:val="24"/>
          <w:lang w:val="uk-UA"/>
        </w:rPr>
        <w:br w:type="page"/>
      </w:r>
    </w:p>
    <w:p w:rsidR="00B774A0" w:rsidRPr="00630161" w:rsidRDefault="00B774A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sidRPr="00630161">
        <w:rPr>
          <w:rFonts w:ascii="Times New Roman" w:hAnsi="Times New Roman" w:cs="Times New Roman"/>
          <w:sz w:val="24"/>
          <w:szCs w:val="24"/>
          <w:lang w:val="uk-UA"/>
        </w:rPr>
        <w:t>5</w:t>
      </w:r>
    </w:p>
    <w:p w:rsidR="00B774A0" w:rsidRPr="00630161" w:rsidRDefault="00B774A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B774A0" w:rsidRPr="00630161" w:rsidRDefault="00B774A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B774A0" w:rsidRPr="00630161" w:rsidRDefault="00B774A0"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B774A0" w:rsidRPr="00630161" w:rsidRDefault="00B774A0" w:rsidP="00630161">
      <w:pPr>
        <w:spacing w:after="0" w:line="240" w:lineRule="auto"/>
        <w:jc w:val="center"/>
        <w:rPr>
          <w:rFonts w:ascii="Times New Roman" w:hAnsi="Times New Roman" w:cs="Times New Roman"/>
          <w:sz w:val="24"/>
          <w:szCs w:val="24"/>
          <w:lang w:val="uk-UA"/>
        </w:rPr>
      </w:pPr>
    </w:p>
    <w:p w:rsidR="00B774A0" w:rsidRPr="00630161" w:rsidRDefault="00B774A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rPr>
        <w:t>ПЕРЕЛІК</w:t>
      </w:r>
    </w:p>
    <w:p w:rsidR="00B774A0" w:rsidRPr="00630161" w:rsidRDefault="00B774A0"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rPr>
        <w:t xml:space="preserve">спеціальностей, яким надається особлива </w:t>
      </w:r>
      <w:proofErr w:type="gramStart"/>
      <w:r w:rsidRPr="00630161">
        <w:rPr>
          <w:rFonts w:ascii="Times New Roman" w:hAnsi="Times New Roman" w:cs="Times New Roman"/>
          <w:sz w:val="24"/>
          <w:szCs w:val="24"/>
        </w:rPr>
        <w:t>п</w:t>
      </w:r>
      <w:proofErr w:type="gramEnd"/>
      <w:r w:rsidRPr="00630161">
        <w:rPr>
          <w:rFonts w:ascii="Times New Roman" w:hAnsi="Times New Roman" w:cs="Times New Roman"/>
          <w:sz w:val="24"/>
          <w:szCs w:val="24"/>
        </w:rPr>
        <w:t>ідтримка</w:t>
      </w:r>
    </w:p>
    <w:tbl>
      <w:tblPr>
        <w:tblStyle w:val="a4"/>
        <w:tblW w:w="0" w:type="auto"/>
        <w:tblLook w:val="04A0" w:firstRow="1" w:lastRow="0" w:firstColumn="1" w:lastColumn="0" w:noHBand="0" w:noVBand="1"/>
      </w:tblPr>
      <w:tblGrid>
        <w:gridCol w:w="2392"/>
        <w:gridCol w:w="2393"/>
        <w:gridCol w:w="2393"/>
        <w:gridCol w:w="2393"/>
      </w:tblGrid>
      <w:tr w:rsidR="00F25CD1" w:rsidRPr="00630161" w:rsidTr="00F25CD1">
        <w:tc>
          <w:tcPr>
            <w:tcW w:w="2392" w:type="dxa"/>
          </w:tcPr>
          <w:p w:rsidR="00F25CD1" w:rsidRPr="00630161" w:rsidRDefault="00F25CD1" w:rsidP="00630161">
            <w:pPr>
              <w:rPr>
                <w:rFonts w:ascii="Times New Roman" w:hAnsi="Times New Roman" w:cs="Times New Roman"/>
                <w:b/>
                <w:sz w:val="24"/>
                <w:szCs w:val="24"/>
                <w:lang w:val="uk-UA"/>
              </w:rPr>
            </w:pPr>
            <w:r w:rsidRPr="00630161">
              <w:rPr>
                <w:rFonts w:ascii="Times New Roman" w:hAnsi="Times New Roman" w:cs="Times New Roman"/>
                <w:b/>
                <w:sz w:val="24"/>
                <w:szCs w:val="24"/>
                <w:lang w:val="uk-UA"/>
              </w:rPr>
              <w:br w:type="page"/>
            </w:r>
            <w:r w:rsidRPr="00630161">
              <w:rPr>
                <w:rFonts w:ascii="Times New Roman" w:hAnsi="Times New Roman" w:cs="Times New Roman"/>
                <w:b/>
                <w:sz w:val="24"/>
                <w:szCs w:val="24"/>
              </w:rPr>
              <w:t>Шифр галузі</w:t>
            </w:r>
          </w:p>
        </w:tc>
        <w:tc>
          <w:tcPr>
            <w:tcW w:w="2393" w:type="dxa"/>
          </w:tcPr>
          <w:p w:rsidR="00F25CD1" w:rsidRPr="00630161" w:rsidRDefault="00F25CD1" w:rsidP="00630161">
            <w:pPr>
              <w:rPr>
                <w:rFonts w:ascii="Times New Roman" w:hAnsi="Times New Roman" w:cs="Times New Roman"/>
                <w:b/>
                <w:sz w:val="24"/>
                <w:szCs w:val="24"/>
                <w:lang w:val="uk-UA"/>
              </w:rPr>
            </w:pPr>
            <w:r w:rsidRPr="00630161">
              <w:rPr>
                <w:rFonts w:ascii="Times New Roman" w:hAnsi="Times New Roman" w:cs="Times New Roman"/>
                <w:b/>
                <w:sz w:val="24"/>
                <w:szCs w:val="24"/>
              </w:rPr>
              <w:t>Галузь знань</w:t>
            </w:r>
          </w:p>
        </w:tc>
        <w:tc>
          <w:tcPr>
            <w:tcW w:w="2393" w:type="dxa"/>
          </w:tcPr>
          <w:p w:rsidR="00F25CD1" w:rsidRPr="00630161" w:rsidRDefault="00F25CD1" w:rsidP="00630161">
            <w:pPr>
              <w:rPr>
                <w:rFonts w:ascii="Times New Roman" w:hAnsi="Times New Roman" w:cs="Times New Roman"/>
                <w:b/>
                <w:sz w:val="24"/>
                <w:szCs w:val="24"/>
                <w:lang w:val="uk-UA"/>
              </w:rPr>
            </w:pPr>
            <w:r w:rsidRPr="00630161">
              <w:rPr>
                <w:rFonts w:ascii="Times New Roman" w:hAnsi="Times New Roman" w:cs="Times New Roman"/>
                <w:b/>
                <w:sz w:val="24"/>
                <w:szCs w:val="24"/>
              </w:rPr>
              <w:t xml:space="preserve">Код </w:t>
            </w:r>
            <w:proofErr w:type="gramStart"/>
            <w:r w:rsidRPr="00630161">
              <w:rPr>
                <w:rFonts w:ascii="Times New Roman" w:hAnsi="Times New Roman" w:cs="Times New Roman"/>
                <w:b/>
                <w:sz w:val="24"/>
                <w:szCs w:val="24"/>
              </w:rPr>
              <w:t>спец</w:t>
            </w:r>
            <w:proofErr w:type="gramEnd"/>
            <w:r w:rsidRPr="00630161">
              <w:rPr>
                <w:rFonts w:ascii="Times New Roman" w:hAnsi="Times New Roman" w:cs="Times New Roman"/>
                <w:b/>
                <w:sz w:val="24"/>
                <w:szCs w:val="24"/>
              </w:rPr>
              <w:t>іальності</w:t>
            </w:r>
          </w:p>
        </w:tc>
        <w:tc>
          <w:tcPr>
            <w:tcW w:w="2393" w:type="dxa"/>
          </w:tcPr>
          <w:p w:rsidR="00F25CD1" w:rsidRPr="00630161" w:rsidRDefault="00F25CD1" w:rsidP="00630161">
            <w:pPr>
              <w:rPr>
                <w:rFonts w:ascii="Times New Roman" w:hAnsi="Times New Roman" w:cs="Times New Roman"/>
                <w:b/>
                <w:sz w:val="24"/>
                <w:szCs w:val="24"/>
                <w:lang w:val="uk-UA"/>
              </w:rPr>
            </w:pPr>
            <w:r w:rsidRPr="00630161">
              <w:rPr>
                <w:rFonts w:ascii="Times New Roman" w:hAnsi="Times New Roman" w:cs="Times New Roman"/>
                <w:b/>
                <w:sz w:val="24"/>
                <w:szCs w:val="24"/>
              </w:rPr>
              <w:t xml:space="preserve">Назва </w:t>
            </w:r>
            <w:proofErr w:type="gramStart"/>
            <w:r w:rsidRPr="00630161">
              <w:rPr>
                <w:rFonts w:ascii="Times New Roman" w:hAnsi="Times New Roman" w:cs="Times New Roman"/>
                <w:b/>
                <w:sz w:val="24"/>
                <w:szCs w:val="24"/>
              </w:rPr>
              <w:t>спец</w:t>
            </w:r>
            <w:proofErr w:type="gramEnd"/>
            <w:r w:rsidRPr="00630161">
              <w:rPr>
                <w:rFonts w:ascii="Times New Roman" w:hAnsi="Times New Roman" w:cs="Times New Roman"/>
                <w:b/>
                <w:sz w:val="24"/>
                <w:szCs w:val="24"/>
              </w:rPr>
              <w:t>іальності</w:t>
            </w:r>
          </w:p>
        </w:tc>
      </w:tr>
      <w:tr w:rsidR="00F25CD1" w:rsidRPr="00630161" w:rsidTr="00F25CD1">
        <w:tc>
          <w:tcPr>
            <w:tcW w:w="2392"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01</w:t>
            </w:r>
          </w:p>
        </w:tc>
        <w:tc>
          <w:tcPr>
            <w:tcW w:w="2393"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Освіта</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012</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Дошкільна освіта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013</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Початкова освіта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014</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 xml:space="preserve">Середня освіта (за предметними </w:t>
            </w:r>
            <w:proofErr w:type="gramStart"/>
            <w:r w:rsidRPr="00630161">
              <w:rPr>
                <w:rFonts w:ascii="Times New Roman" w:hAnsi="Times New Roman" w:cs="Times New Roman"/>
                <w:sz w:val="24"/>
                <w:szCs w:val="24"/>
              </w:rPr>
              <w:t>спец</w:t>
            </w:r>
            <w:proofErr w:type="gramEnd"/>
            <w:r w:rsidRPr="00630161">
              <w:rPr>
                <w:rFonts w:ascii="Times New Roman" w:hAnsi="Times New Roman" w:cs="Times New Roman"/>
                <w:sz w:val="24"/>
                <w:szCs w:val="24"/>
              </w:rPr>
              <w:t>іальностями: 014.04-014.10, 014.15)</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015</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Професійна освіта (</w:t>
            </w:r>
            <w:proofErr w:type="gramStart"/>
            <w:r w:rsidRPr="00630161">
              <w:rPr>
                <w:rFonts w:ascii="Times New Roman" w:hAnsi="Times New Roman" w:cs="Times New Roman"/>
                <w:sz w:val="24"/>
                <w:szCs w:val="24"/>
              </w:rPr>
              <w:t>за</w:t>
            </w:r>
            <w:proofErr w:type="gramEnd"/>
            <w:r w:rsidRPr="00630161">
              <w:rPr>
                <w:rFonts w:ascii="Times New Roman" w:hAnsi="Times New Roman" w:cs="Times New Roman"/>
                <w:sz w:val="24"/>
                <w:szCs w:val="24"/>
              </w:rPr>
              <w:t xml:space="preserve"> спеціалізаціями)</w:t>
            </w:r>
          </w:p>
        </w:tc>
      </w:tr>
      <w:tr w:rsidR="00F25CD1" w:rsidRPr="00630161" w:rsidTr="00F25CD1">
        <w:tc>
          <w:tcPr>
            <w:tcW w:w="2392"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10</w:t>
            </w:r>
          </w:p>
        </w:tc>
        <w:tc>
          <w:tcPr>
            <w:tcW w:w="2393"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Природничі науки</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102</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Хімія</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103</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Науки про Землю</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104</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Фізика та астрономія</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105</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Прикладна фізика та наноматеріали</w:t>
            </w:r>
          </w:p>
        </w:tc>
      </w:tr>
      <w:tr w:rsidR="00F25CD1" w:rsidRPr="00630161" w:rsidTr="00F25CD1">
        <w:tc>
          <w:tcPr>
            <w:tcW w:w="2392"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11</w:t>
            </w:r>
          </w:p>
        </w:tc>
        <w:tc>
          <w:tcPr>
            <w:tcW w:w="2393"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Математика та статистика</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111</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Математика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112</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Статистика</w:t>
            </w:r>
          </w:p>
        </w:tc>
      </w:tr>
      <w:tr w:rsidR="00F25CD1" w:rsidRPr="00630161" w:rsidTr="00F25CD1">
        <w:tc>
          <w:tcPr>
            <w:tcW w:w="2392"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13</w:t>
            </w:r>
          </w:p>
        </w:tc>
        <w:tc>
          <w:tcPr>
            <w:tcW w:w="2393"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Механічна інженерія</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131</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Прикладна механіка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132</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Матеріалознавство</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133</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Галузеве машинобудування</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134</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 xml:space="preserve">Авіаційна та ракетно-космічна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135</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Суднобудування</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136</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Металургія</w:t>
            </w:r>
          </w:p>
        </w:tc>
      </w:tr>
      <w:tr w:rsidR="00F25CD1" w:rsidRPr="00630161" w:rsidTr="00F25CD1">
        <w:tc>
          <w:tcPr>
            <w:tcW w:w="2392"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14</w:t>
            </w:r>
          </w:p>
        </w:tc>
        <w:tc>
          <w:tcPr>
            <w:tcW w:w="2393"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Електрична інженерія</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141</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Електроенергетика, електротехніка та електромеханіка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142</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Енергетичне машинобудування</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143</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Атомна енергетика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144</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Теплоенергетика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145</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Гідроенергетика</w:t>
            </w:r>
          </w:p>
        </w:tc>
      </w:tr>
      <w:tr w:rsidR="00F25CD1" w:rsidRPr="00630161" w:rsidTr="00F25CD1">
        <w:tc>
          <w:tcPr>
            <w:tcW w:w="2392"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15</w:t>
            </w:r>
          </w:p>
        </w:tc>
        <w:tc>
          <w:tcPr>
            <w:tcW w:w="2393"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Автоматизація та приладобудування</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151</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Автоматизація та комп’ютерн</w:t>
            </w:r>
            <w:proofErr w:type="gramStart"/>
            <w:r w:rsidRPr="00630161">
              <w:rPr>
                <w:rFonts w:ascii="Times New Roman" w:hAnsi="Times New Roman" w:cs="Times New Roman"/>
                <w:sz w:val="24"/>
                <w:szCs w:val="24"/>
              </w:rPr>
              <w:t>о-</w:t>
            </w:r>
            <w:proofErr w:type="gramEnd"/>
            <w:r w:rsidRPr="00630161">
              <w:rPr>
                <w:rFonts w:ascii="Times New Roman" w:hAnsi="Times New Roman" w:cs="Times New Roman"/>
                <w:sz w:val="24"/>
                <w:szCs w:val="24"/>
              </w:rPr>
              <w:t>інтегровані технології</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152</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 xml:space="preserve">Метрологія та інформаційно-вимірювальна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153</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Мікр</w:t>
            </w:r>
            <w:proofErr w:type="gramStart"/>
            <w:r w:rsidRPr="00630161">
              <w:rPr>
                <w:rFonts w:ascii="Times New Roman" w:hAnsi="Times New Roman" w:cs="Times New Roman"/>
                <w:sz w:val="24"/>
                <w:szCs w:val="24"/>
              </w:rPr>
              <w:t>о-</w:t>
            </w:r>
            <w:proofErr w:type="gramEnd"/>
            <w:r w:rsidRPr="00630161">
              <w:rPr>
                <w:rFonts w:ascii="Times New Roman" w:hAnsi="Times New Roman" w:cs="Times New Roman"/>
                <w:sz w:val="24"/>
                <w:szCs w:val="24"/>
              </w:rPr>
              <w:t xml:space="preserve"> та </w:t>
            </w:r>
            <w:r w:rsidRPr="00630161">
              <w:rPr>
                <w:rFonts w:ascii="Times New Roman" w:hAnsi="Times New Roman" w:cs="Times New Roman"/>
                <w:sz w:val="24"/>
                <w:szCs w:val="24"/>
              </w:rPr>
              <w:lastRenderedPageBreak/>
              <w:t>наносистемна техніка</w:t>
            </w:r>
          </w:p>
        </w:tc>
      </w:tr>
      <w:tr w:rsidR="00F25CD1" w:rsidRPr="00630161" w:rsidTr="00F25CD1">
        <w:tc>
          <w:tcPr>
            <w:tcW w:w="2392"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16</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Хімічна та біоінженерія</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161</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Хімічні технології та інженерія</w:t>
            </w:r>
          </w:p>
        </w:tc>
      </w:tr>
      <w:tr w:rsidR="00F25CD1" w:rsidRPr="00630161" w:rsidTr="00F25CD1">
        <w:tc>
          <w:tcPr>
            <w:tcW w:w="2392"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17</w:t>
            </w:r>
          </w:p>
        </w:tc>
        <w:tc>
          <w:tcPr>
            <w:tcW w:w="2393" w:type="dxa"/>
            <w:vMerge w:val="restart"/>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Електроніка та телекомунікації</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171</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Електроніка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172</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Телекомунікації та радіотехніка</w:t>
            </w:r>
          </w:p>
        </w:tc>
      </w:tr>
      <w:tr w:rsidR="00F25CD1" w:rsidRPr="00630161" w:rsidTr="00F25CD1">
        <w:tc>
          <w:tcPr>
            <w:tcW w:w="2392" w:type="dxa"/>
            <w:vMerge/>
          </w:tcPr>
          <w:p w:rsidR="00F25CD1" w:rsidRPr="00630161" w:rsidRDefault="00F25CD1" w:rsidP="00630161">
            <w:pPr>
              <w:rPr>
                <w:rFonts w:ascii="Times New Roman" w:hAnsi="Times New Roman" w:cs="Times New Roman"/>
                <w:sz w:val="24"/>
                <w:szCs w:val="24"/>
                <w:lang w:val="uk-UA"/>
              </w:rPr>
            </w:pPr>
          </w:p>
        </w:tc>
        <w:tc>
          <w:tcPr>
            <w:tcW w:w="2393" w:type="dxa"/>
            <w:vMerge/>
          </w:tcPr>
          <w:p w:rsidR="00F25CD1" w:rsidRPr="00630161" w:rsidRDefault="00F25CD1" w:rsidP="00630161">
            <w:pPr>
              <w:rPr>
                <w:rFonts w:ascii="Times New Roman" w:hAnsi="Times New Roman" w:cs="Times New Roman"/>
                <w:sz w:val="24"/>
                <w:szCs w:val="24"/>
                <w:lang w:val="uk-UA"/>
              </w:rPr>
            </w:pP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173</w:t>
            </w:r>
          </w:p>
        </w:tc>
        <w:tc>
          <w:tcPr>
            <w:tcW w:w="2393" w:type="dxa"/>
          </w:tcPr>
          <w:p w:rsidR="00F25CD1" w:rsidRPr="00630161" w:rsidRDefault="00F25CD1" w:rsidP="00630161">
            <w:pPr>
              <w:rPr>
                <w:rFonts w:ascii="Times New Roman" w:hAnsi="Times New Roman" w:cs="Times New Roman"/>
                <w:sz w:val="24"/>
                <w:szCs w:val="24"/>
                <w:lang w:val="uk-UA"/>
              </w:rPr>
            </w:pPr>
            <w:r w:rsidRPr="00630161">
              <w:rPr>
                <w:rFonts w:ascii="Times New Roman" w:hAnsi="Times New Roman" w:cs="Times New Roman"/>
                <w:sz w:val="24"/>
                <w:szCs w:val="24"/>
              </w:rPr>
              <w:t>Авіоніка</w:t>
            </w:r>
          </w:p>
        </w:tc>
      </w:tr>
      <w:tr w:rsidR="005D5236" w:rsidRPr="00630161" w:rsidTr="00F25CD1">
        <w:tc>
          <w:tcPr>
            <w:tcW w:w="2392"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18</w:t>
            </w:r>
          </w:p>
        </w:tc>
        <w:tc>
          <w:tcPr>
            <w:tcW w:w="2393"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Виробництво та технології</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181</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Харчові технології</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182</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Технології легкої промисловості</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183</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Технології захисту навколишнього середовища</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184</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Гірництво</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185</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Нафтогазова інженерія та технології</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187</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Деревообробні та меблеві технології</w:t>
            </w:r>
          </w:p>
        </w:tc>
      </w:tr>
      <w:tr w:rsidR="005D5236" w:rsidRPr="00630161" w:rsidTr="00F25CD1">
        <w:tc>
          <w:tcPr>
            <w:tcW w:w="2392"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19</w:t>
            </w:r>
          </w:p>
        </w:tc>
        <w:tc>
          <w:tcPr>
            <w:tcW w:w="2393" w:type="dxa"/>
            <w:vMerge w:val="restart"/>
          </w:tcPr>
          <w:p w:rsidR="005D5236" w:rsidRPr="00630161" w:rsidRDefault="005D5236" w:rsidP="00630161">
            <w:pPr>
              <w:rPr>
                <w:rFonts w:ascii="Times New Roman" w:hAnsi="Times New Roman" w:cs="Times New Roman"/>
                <w:sz w:val="24"/>
                <w:szCs w:val="24"/>
                <w:lang w:val="uk-UA"/>
              </w:rPr>
            </w:pPr>
            <w:proofErr w:type="gramStart"/>
            <w:r w:rsidRPr="00630161">
              <w:rPr>
                <w:rFonts w:ascii="Times New Roman" w:hAnsi="Times New Roman" w:cs="Times New Roman"/>
                <w:sz w:val="24"/>
                <w:szCs w:val="24"/>
              </w:rPr>
              <w:t>Арх</w:t>
            </w:r>
            <w:proofErr w:type="gramEnd"/>
            <w:r w:rsidRPr="00630161">
              <w:rPr>
                <w:rFonts w:ascii="Times New Roman" w:hAnsi="Times New Roman" w:cs="Times New Roman"/>
                <w:sz w:val="24"/>
                <w:szCs w:val="24"/>
              </w:rPr>
              <w:t>ітектура та будівництво</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192</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Будівництво та цивільна інженерія</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194</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Гідротехнічне будівництво, водна інженерія та водні технології</w:t>
            </w:r>
          </w:p>
        </w:tc>
      </w:tr>
      <w:tr w:rsidR="005D5236" w:rsidRPr="00630161" w:rsidTr="00F25CD1">
        <w:tc>
          <w:tcPr>
            <w:tcW w:w="2392"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w:t>
            </w:r>
          </w:p>
        </w:tc>
        <w:tc>
          <w:tcPr>
            <w:tcW w:w="2393"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Аграрні науки та продовольство</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201</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Агрономія</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202</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Захист і карантин рослин</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203</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Садівництво та виноградарство</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204</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Технологія виробництва і переробки продукції тваринництва</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205</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Лісове господарство</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206</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Садово-паркове господарство</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207</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Водні біоресурси та аквакультура</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208</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Агроінженерія</w:t>
            </w:r>
          </w:p>
        </w:tc>
      </w:tr>
      <w:tr w:rsidR="005D5236" w:rsidRPr="00630161" w:rsidTr="00F25CD1">
        <w:tc>
          <w:tcPr>
            <w:tcW w:w="2392"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25</w:t>
            </w:r>
          </w:p>
        </w:tc>
        <w:tc>
          <w:tcPr>
            <w:tcW w:w="2393"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 xml:space="preserve">Воєнні науки, національна безпека, безпека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кордону</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251</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Державна безпека</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252</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 xml:space="preserve">Безпека </w:t>
            </w:r>
            <w:proofErr w:type="gramStart"/>
            <w:r w:rsidRPr="00630161">
              <w:rPr>
                <w:rFonts w:ascii="Times New Roman" w:hAnsi="Times New Roman" w:cs="Times New Roman"/>
                <w:sz w:val="24"/>
                <w:szCs w:val="24"/>
              </w:rPr>
              <w:t>державного</w:t>
            </w:r>
            <w:proofErr w:type="gramEnd"/>
            <w:r w:rsidRPr="00630161">
              <w:rPr>
                <w:rFonts w:ascii="Times New Roman" w:hAnsi="Times New Roman" w:cs="Times New Roman"/>
                <w:sz w:val="24"/>
                <w:szCs w:val="24"/>
              </w:rPr>
              <w:t xml:space="preserve"> кордону</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253</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Військове управління (за видами збройних сил)</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254</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Забезпечення військ (сил)</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255</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 xml:space="preserve">Озброєння та </w:t>
            </w:r>
            <w:r w:rsidRPr="00630161">
              <w:rPr>
                <w:rFonts w:ascii="Times New Roman" w:hAnsi="Times New Roman" w:cs="Times New Roman"/>
                <w:sz w:val="24"/>
                <w:szCs w:val="24"/>
              </w:rPr>
              <w:lastRenderedPageBreak/>
              <w:t xml:space="preserve">військова </w:t>
            </w:r>
            <w:proofErr w:type="gramStart"/>
            <w:r w:rsidRPr="00630161">
              <w:rPr>
                <w:rFonts w:ascii="Times New Roman" w:hAnsi="Times New Roman" w:cs="Times New Roman"/>
                <w:sz w:val="24"/>
                <w:szCs w:val="24"/>
              </w:rPr>
              <w:t>техн</w:t>
            </w:r>
            <w:proofErr w:type="gramEnd"/>
            <w:r w:rsidRPr="00630161">
              <w:rPr>
                <w:rFonts w:ascii="Times New Roman" w:hAnsi="Times New Roman" w:cs="Times New Roman"/>
                <w:sz w:val="24"/>
                <w:szCs w:val="24"/>
              </w:rPr>
              <w:t>іка</w:t>
            </w:r>
          </w:p>
        </w:tc>
      </w:tr>
      <w:tr w:rsidR="005D5236" w:rsidRPr="00630161" w:rsidTr="00F25CD1">
        <w:tc>
          <w:tcPr>
            <w:tcW w:w="2392"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lastRenderedPageBreak/>
              <w:t>26</w:t>
            </w:r>
          </w:p>
        </w:tc>
        <w:tc>
          <w:tcPr>
            <w:tcW w:w="2393"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Цивільна безпека</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261</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Пожежна безпека</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263</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Цивільна безпека</w:t>
            </w:r>
          </w:p>
        </w:tc>
      </w:tr>
      <w:tr w:rsidR="005D5236" w:rsidRPr="00630161" w:rsidTr="00F25CD1">
        <w:tc>
          <w:tcPr>
            <w:tcW w:w="2392"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27</w:t>
            </w:r>
          </w:p>
        </w:tc>
        <w:tc>
          <w:tcPr>
            <w:tcW w:w="2393" w:type="dxa"/>
            <w:vMerge w:val="restart"/>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Транспорт</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271</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Морський та внутрішній водний транспорт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ім спеціалізації 271.01)</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272</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Авіаційний транспорт</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273</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Залізничний транспорт</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274</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Автомобільний транспорт</w:t>
            </w:r>
          </w:p>
        </w:tc>
      </w:tr>
      <w:tr w:rsidR="005D5236" w:rsidRPr="00630161" w:rsidTr="00F25CD1">
        <w:tc>
          <w:tcPr>
            <w:tcW w:w="2392" w:type="dxa"/>
            <w:vMerge/>
          </w:tcPr>
          <w:p w:rsidR="005D5236" w:rsidRPr="00630161" w:rsidRDefault="005D5236" w:rsidP="00630161">
            <w:pPr>
              <w:rPr>
                <w:rFonts w:ascii="Times New Roman" w:hAnsi="Times New Roman" w:cs="Times New Roman"/>
                <w:sz w:val="24"/>
                <w:szCs w:val="24"/>
                <w:lang w:val="uk-UA"/>
              </w:rPr>
            </w:pPr>
          </w:p>
        </w:tc>
        <w:tc>
          <w:tcPr>
            <w:tcW w:w="2393" w:type="dxa"/>
            <w:vMerge/>
          </w:tcPr>
          <w:p w:rsidR="005D5236" w:rsidRPr="00630161" w:rsidRDefault="005D5236" w:rsidP="00630161">
            <w:pPr>
              <w:rPr>
                <w:rFonts w:ascii="Times New Roman" w:hAnsi="Times New Roman" w:cs="Times New Roman"/>
                <w:sz w:val="24"/>
                <w:szCs w:val="24"/>
                <w:lang w:val="uk-UA"/>
              </w:rPr>
            </w:pP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lang w:val="uk-UA"/>
              </w:rPr>
              <w:t>275</w:t>
            </w:r>
          </w:p>
        </w:tc>
        <w:tc>
          <w:tcPr>
            <w:tcW w:w="2393" w:type="dxa"/>
          </w:tcPr>
          <w:p w:rsidR="005D5236" w:rsidRPr="00630161" w:rsidRDefault="005D5236" w:rsidP="00630161">
            <w:pPr>
              <w:rPr>
                <w:rFonts w:ascii="Times New Roman" w:hAnsi="Times New Roman" w:cs="Times New Roman"/>
                <w:sz w:val="24"/>
                <w:szCs w:val="24"/>
                <w:lang w:val="uk-UA"/>
              </w:rPr>
            </w:pPr>
            <w:r w:rsidRPr="00630161">
              <w:rPr>
                <w:rFonts w:ascii="Times New Roman" w:hAnsi="Times New Roman" w:cs="Times New Roman"/>
                <w:sz w:val="24"/>
                <w:szCs w:val="24"/>
              </w:rPr>
              <w:t>Транспортні технології (за видами) (</w:t>
            </w:r>
            <w:proofErr w:type="gramStart"/>
            <w:r w:rsidRPr="00630161">
              <w:rPr>
                <w:rFonts w:ascii="Times New Roman" w:hAnsi="Times New Roman" w:cs="Times New Roman"/>
                <w:sz w:val="24"/>
                <w:szCs w:val="24"/>
              </w:rPr>
              <w:t>кр</w:t>
            </w:r>
            <w:proofErr w:type="gramEnd"/>
            <w:r w:rsidRPr="00630161">
              <w:rPr>
                <w:rFonts w:ascii="Times New Roman" w:hAnsi="Times New Roman" w:cs="Times New Roman"/>
                <w:sz w:val="24"/>
                <w:szCs w:val="24"/>
              </w:rPr>
              <w:t>ім 275.01 і 275.04)</w:t>
            </w:r>
          </w:p>
        </w:tc>
      </w:tr>
    </w:tbl>
    <w:p w:rsidR="00F25CD1" w:rsidRPr="00630161" w:rsidRDefault="00F25CD1" w:rsidP="00630161">
      <w:pPr>
        <w:spacing w:after="0" w:line="240" w:lineRule="auto"/>
        <w:rPr>
          <w:rFonts w:ascii="Times New Roman" w:hAnsi="Times New Roman" w:cs="Times New Roman"/>
          <w:sz w:val="24"/>
          <w:szCs w:val="24"/>
          <w:lang w:val="uk-UA"/>
        </w:rPr>
      </w:pPr>
    </w:p>
    <w:p w:rsidR="00735846" w:rsidRPr="00630161" w:rsidRDefault="00735846" w:rsidP="00630161">
      <w:pPr>
        <w:spacing w:after="0" w:line="240" w:lineRule="auto"/>
        <w:rPr>
          <w:rFonts w:ascii="Times New Roman" w:hAnsi="Times New Roman" w:cs="Times New Roman"/>
          <w:sz w:val="24"/>
          <w:szCs w:val="24"/>
          <w:lang w:val="uk-UA"/>
        </w:rPr>
      </w:pPr>
      <w:r w:rsidRPr="00630161">
        <w:rPr>
          <w:rFonts w:ascii="Times New Roman" w:hAnsi="Times New Roman" w:cs="Times New Roman"/>
          <w:sz w:val="24"/>
          <w:szCs w:val="24"/>
          <w:lang w:val="uk-UA"/>
        </w:rPr>
        <w:br w:type="page"/>
      </w:r>
    </w:p>
    <w:p w:rsidR="00735846" w:rsidRPr="00630161" w:rsidRDefault="00735846"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sidRPr="00630161">
        <w:rPr>
          <w:rFonts w:ascii="Times New Roman" w:hAnsi="Times New Roman" w:cs="Times New Roman"/>
          <w:sz w:val="24"/>
          <w:szCs w:val="24"/>
          <w:lang w:val="uk-UA"/>
        </w:rPr>
        <w:t>6</w:t>
      </w:r>
    </w:p>
    <w:p w:rsidR="00735846" w:rsidRPr="00630161" w:rsidRDefault="00735846"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735846" w:rsidRPr="00630161" w:rsidRDefault="00735846"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735846" w:rsidRPr="00630161" w:rsidRDefault="00735846"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ED7F09" w:rsidRPr="00630161" w:rsidRDefault="00ED7F09"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sz w:val="24"/>
          <w:szCs w:val="24"/>
        </w:rPr>
        <w:t>Вагові коефіцієнти оцінок з предметів національного мультипредметного тесту</w:t>
      </w:r>
    </w:p>
    <w:p w:rsidR="00555A70" w:rsidRPr="00630161" w:rsidRDefault="00735846"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noProof/>
          <w:sz w:val="24"/>
          <w:szCs w:val="24"/>
          <w:lang w:eastAsia="ru-RU"/>
        </w:rPr>
        <w:drawing>
          <wp:inline distT="0" distB="0" distL="0" distR="0" wp14:anchorId="61801B4F" wp14:editId="0AA49ABE">
            <wp:extent cx="5292723" cy="7559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2723" cy="7559040"/>
                    </a:xfrm>
                    <a:prstGeom prst="rect">
                      <a:avLst/>
                    </a:prstGeom>
                    <a:noFill/>
                    <a:ln>
                      <a:noFill/>
                    </a:ln>
                  </pic:spPr>
                </pic:pic>
              </a:graphicData>
            </a:graphic>
          </wp:inline>
        </w:drawing>
      </w:r>
    </w:p>
    <w:p w:rsidR="00ED7F09" w:rsidRPr="00630161" w:rsidRDefault="00ED7F09"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noProof/>
          <w:sz w:val="24"/>
          <w:szCs w:val="24"/>
          <w:lang w:eastAsia="ru-RU"/>
        </w:rPr>
        <w:lastRenderedPageBreak/>
        <w:drawing>
          <wp:inline distT="0" distB="0" distL="0" distR="0" wp14:anchorId="67D113DB" wp14:editId="5AF3B889">
            <wp:extent cx="5760720" cy="8679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679180"/>
                    </a:xfrm>
                    <a:prstGeom prst="rect">
                      <a:avLst/>
                    </a:prstGeom>
                    <a:noFill/>
                    <a:ln>
                      <a:noFill/>
                    </a:ln>
                  </pic:spPr>
                </pic:pic>
              </a:graphicData>
            </a:graphic>
          </wp:inline>
        </w:drawing>
      </w:r>
    </w:p>
    <w:p w:rsidR="00ED7F09" w:rsidRPr="00630161" w:rsidRDefault="00ED7F09"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noProof/>
          <w:sz w:val="24"/>
          <w:szCs w:val="24"/>
          <w:lang w:eastAsia="ru-RU"/>
        </w:rPr>
        <w:lastRenderedPageBreak/>
        <w:drawing>
          <wp:inline distT="0" distB="0" distL="0" distR="0" wp14:anchorId="52FB42E6" wp14:editId="0C425750">
            <wp:extent cx="5303520" cy="79933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7993380"/>
                    </a:xfrm>
                    <a:prstGeom prst="rect">
                      <a:avLst/>
                    </a:prstGeom>
                    <a:noFill/>
                    <a:ln>
                      <a:noFill/>
                    </a:ln>
                  </pic:spPr>
                </pic:pic>
              </a:graphicData>
            </a:graphic>
          </wp:inline>
        </w:drawing>
      </w:r>
    </w:p>
    <w:p w:rsidR="00ED7F09" w:rsidRPr="00630161" w:rsidRDefault="00ED7F09" w:rsidP="00630161">
      <w:pPr>
        <w:spacing w:after="0" w:line="240" w:lineRule="auto"/>
        <w:jc w:val="center"/>
        <w:rPr>
          <w:rFonts w:ascii="Times New Roman" w:hAnsi="Times New Roman" w:cs="Times New Roman"/>
          <w:sz w:val="24"/>
          <w:szCs w:val="24"/>
          <w:lang w:val="uk-UA"/>
        </w:rPr>
      </w:pPr>
      <w:r w:rsidRPr="00630161">
        <w:rPr>
          <w:rFonts w:ascii="Times New Roman" w:hAnsi="Times New Roman" w:cs="Times New Roman"/>
          <w:noProof/>
          <w:sz w:val="24"/>
          <w:szCs w:val="24"/>
          <w:lang w:eastAsia="ru-RU"/>
        </w:rPr>
        <w:lastRenderedPageBreak/>
        <w:drawing>
          <wp:inline distT="0" distB="0" distL="0" distR="0" wp14:anchorId="681C3ECC" wp14:editId="1EA214CB">
            <wp:extent cx="5303520" cy="6865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6865620"/>
                    </a:xfrm>
                    <a:prstGeom prst="rect">
                      <a:avLst/>
                    </a:prstGeom>
                    <a:noFill/>
                    <a:ln>
                      <a:noFill/>
                    </a:ln>
                  </pic:spPr>
                </pic:pic>
              </a:graphicData>
            </a:graphic>
          </wp:inline>
        </w:drawing>
      </w:r>
    </w:p>
    <w:p w:rsidR="00BC6954" w:rsidRPr="00630161" w:rsidRDefault="00BC6954" w:rsidP="00630161">
      <w:pPr>
        <w:spacing w:after="0" w:line="240" w:lineRule="auto"/>
        <w:rPr>
          <w:rFonts w:ascii="Times New Roman" w:hAnsi="Times New Roman" w:cs="Times New Roman"/>
          <w:sz w:val="24"/>
          <w:szCs w:val="24"/>
          <w:lang w:val="uk-UA"/>
        </w:rPr>
      </w:pPr>
      <w:r w:rsidRPr="00630161">
        <w:rPr>
          <w:rFonts w:ascii="Times New Roman" w:hAnsi="Times New Roman" w:cs="Times New Roman"/>
          <w:sz w:val="24"/>
          <w:szCs w:val="24"/>
          <w:lang w:val="uk-UA"/>
        </w:rPr>
        <w:br w:type="page"/>
      </w:r>
    </w:p>
    <w:p w:rsidR="00BC6954" w:rsidRPr="00630161" w:rsidRDefault="00BC6954"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Додаток 7</w:t>
      </w:r>
    </w:p>
    <w:p w:rsidR="00BC6954" w:rsidRPr="00630161" w:rsidRDefault="00BC6954"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BC6954" w:rsidRPr="00630161" w:rsidRDefault="00BC6954"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BC6954" w:rsidRPr="00630161" w:rsidRDefault="00BC6954" w:rsidP="00630161">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BC6954"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ТАБЛИЦІ</w:t>
      </w:r>
    </w:p>
    <w:p w:rsidR="00BC6954"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переведення тестових балів національного мультипредметного тесту,</w:t>
      </w:r>
    </w:p>
    <w:p w:rsidR="00BC6954" w:rsidRPr="00630161" w:rsidRDefault="00BC6954" w:rsidP="00630161">
      <w:pPr>
        <w:spacing w:after="0" w:line="240" w:lineRule="auto"/>
        <w:jc w:val="center"/>
        <w:rPr>
          <w:rFonts w:ascii="Times New Roman" w:hAnsi="Times New Roman" w:cs="Times New Roman"/>
          <w:sz w:val="24"/>
          <w:szCs w:val="24"/>
        </w:rPr>
      </w:pPr>
      <w:proofErr w:type="gramStart"/>
      <w:r w:rsidRPr="00630161">
        <w:rPr>
          <w:rFonts w:ascii="Times New Roman" w:hAnsi="Times New Roman" w:cs="Times New Roman"/>
          <w:sz w:val="24"/>
          <w:szCs w:val="24"/>
        </w:rPr>
        <w:t>комплексного</w:t>
      </w:r>
      <w:proofErr w:type="gramEnd"/>
      <w:r w:rsidRPr="00630161">
        <w:rPr>
          <w:rFonts w:ascii="Times New Roman" w:hAnsi="Times New Roman" w:cs="Times New Roman"/>
          <w:sz w:val="24"/>
          <w:szCs w:val="24"/>
        </w:rPr>
        <w:t xml:space="preserve"> магістерського тесту, магістерського тесту навчальної</w:t>
      </w:r>
    </w:p>
    <w:p w:rsidR="00ED7F09"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компетентності до шкали 100-200</w:t>
      </w:r>
    </w:p>
    <w:p w:rsidR="000A7117" w:rsidRPr="00630161" w:rsidRDefault="000A7117" w:rsidP="00630161">
      <w:pPr>
        <w:spacing w:after="0" w:line="240" w:lineRule="auto"/>
        <w:jc w:val="center"/>
        <w:rPr>
          <w:rFonts w:ascii="Times New Roman" w:hAnsi="Times New Roman" w:cs="Times New Roman"/>
          <w:sz w:val="24"/>
          <w:szCs w:val="24"/>
        </w:rPr>
      </w:pPr>
    </w:p>
    <w:p w:rsidR="00C65FD0" w:rsidRPr="00630161" w:rsidRDefault="00BC6954" w:rsidP="00630161">
      <w:pPr>
        <w:pStyle w:val="a3"/>
        <w:numPr>
          <w:ilvl w:val="0"/>
          <w:numId w:val="4"/>
        </w:numPr>
        <w:spacing w:after="0" w:line="240" w:lineRule="auto"/>
        <w:ind w:left="0"/>
        <w:jc w:val="center"/>
        <w:rPr>
          <w:rFonts w:ascii="Times New Roman" w:hAnsi="Times New Roman" w:cs="Times New Roman"/>
          <w:sz w:val="24"/>
          <w:szCs w:val="24"/>
        </w:rPr>
      </w:pPr>
      <w:r w:rsidRPr="00630161">
        <w:rPr>
          <w:rFonts w:ascii="Times New Roman" w:hAnsi="Times New Roman" w:cs="Times New Roman"/>
          <w:sz w:val="24"/>
          <w:szCs w:val="24"/>
        </w:rPr>
        <w:t>Таблиця переведення тестових балів з української мови</w:t>
      </w:r>
    </w:p>
    <w:p w:rsidR="00BC6954"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національного мультипредметного тесту до шкали 100-200</w:t>
      </w:r>
    </w:p>
    <w:tbl>
      <w:tblPr>
        <w:tblStyle w:val="a4"/>
        <w:tblW w:w="0" w:type="auto"/>
        <w:jc w:val="center"/>
        <w:tblLook w:val="04A0" w:firstRow="1" w:lastRow="0" w:firstColumn="1" w:lastColumn="0" w:noHBand="0" w:noVBand="1"/>
      </w:tblPr>
      <w:tblGrid>
        <w:gridCol w:w="1526"/>
        <w:gridCol w:w="1276"/>
        <w:gridCol w:w="1276"/>
        <w:gridCol w:w="1276"/>
      </w:tblGrid>
      <w:tr w:rsidR="00BC6954" w:rsidRPr="00630161" w:rsidTr="00BC6954">
        <w:trPr>
          <w:jc w:val="center"/>
        </w:trPr>
        <w:tc>
          <w:tcPr>
            <w:tcW w:w="152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151</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153</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154</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158</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164</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167</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173</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192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200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150</w:t>
            </w:r>
          </w:p>
        </w:tc>
        <w:tc>
          <w:tcPr>
            <w:tcW w:w="1276" w:type="dxa"/>
          </w:tcPr>
          <w:p w:rsidR="00BC6954" w:rsidRPr="00630161" w:rsidRDefault="00BC6954" w:rsidP="00630161">
            <w:pPr>
              <w:jc w:val="both"/>
              <w:rPr>
                <w:rFonts w:ascii="Times New Roman" w:hAnsi="Times New Roman" w:cs="Times New Roman"/>
                <w:sz w:val="24"/>
                <w:szCs w:val="24"/>
              </w:rPr>
            </w:pPr>
          </w:p>
        </w:tc>
        <w:tc>
          <w:tcPr>
            <w:tcW w:w="1276" w:type="dxa"/>
          </w:tcPr>
          <w:p w:rsidR="00BC6954" w:rsidRPr="00630161" w:rsidRDefault="00BC6954" w:rsidP="00630161">
            <w:pPr>
              <w:jc w:val="both"/>
              <w:rPr>
                <w:rFonts w:ascii="Times New Roman" w:hAnsi="Times New Roman" w:cs="Times New Roman"/>
                <w:sz w:val="24"/>
                <w:szCs w:val="24"/>
              </w:rPr>
            </w:pPr>
          </w:p>
        </w:tc>
      </w:tr>
    </w:tbl>
    <w:p w:rsidR="000A7117" w:rsidRPr="00630161" w:rsidRDefault="000A7117" w:rsidP="00630161">
      <w:pPr>
        <w:spacing w:after="0" w:line="240" w:lineRule="auto"/>
        <w:jc w:val="both"/>
        <w:rPr>
          <w:rFonts w:ascii="Times New Roman" w:hAnsi="Times New Roman" w:cs="Times New Roman"/>
          <w:sz w:val="24"/>
          <w:szCs w:val="24"/>
        </w:rPr>
      </w:pPr>
    </w:p>
    <w:p w:rsidR="00C65FD0"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2. Таблиця переведення тестових балів з математики</w:t>
      </w:r>
    </w:p>
    <w:p w:rsidR="00BC6954"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національного мультипредметного тесту до шкали 100-200</w:t>
      </w:r>
    </w:p>
    <w:tbl>
      <w:tblPr>
        <w:tblStyle w:val="a4"/>
        <w:tblW w:w="0" w:type="auto"/>
        <w:jc w:val="center"/>
        <w:tblLook w:val="04A0" w:firstRow="1" w:lastRow="0" w:firstColumn="1" w:lastColumn="0" w:noHBand="0" w:noVBand="1"/>
      </w:tblPr>
      <w:tblGrid>
        <w:gridCol w:w="1526"/>
        <w:gridCol w:w="1276"/>
        <w:gridCol w:w="1276"/>
        <w:gridCol w:w="1276"/>
      </w:tblGrid>
      <w:tr w:rsidR="00BC6954" w:rsidRPr="00630161" w:rsidTr="00BC6954">
        <w:trPr>
          <w:jc w:val="center"/>
        </w:trPr>
        <w:tc>
          <w:tcPr>
            <w:tcW w:w="152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151</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153</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154</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158</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164</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167</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173</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lastRenderedPageBreak/>
              <w:t>14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186</w:t>
            </w:r>
          </w:p>
        </w:tc>
      </w:tr>
    </w:tbl>
    <w:p w:rsidR="00C65FD0" w:rsidRPr="00630161" w:rsidRDefault="00C65FD0" w:rsidP="00630161">
      <w:pPr>
        <w:spacing w:after="0" w:line="240" w:lineRule="auto"/>
        <w:jc w:val="center"/>
        <w:rPr>
          <w:rFonts w:ascii="Times New Roman" w:hAnsi="Times New Roman" w:cs="Times New Roman"/>
          <w:sz w:val="24"/>
          <w:szCs w:val="24"/>
        </w:rPr>
      </w:pPr>
    </w:p>
    <w:p w:rsidR="00C65FD0"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3. Таблиця переведення тестових балів з історії України</w:t>
      </w:r>
    </w:p>
    <w:p w:rsidR="00BC6954" w:rsidRPr="00630161" w:rsidRDefault="00BC6954"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національного мультипредметного тесту до шкали 100-200</w:t>
      </w:r>
    </w:p>
    <w:tbl>
      <w:tblPr>
        <w:tblStyle w:val="a4"/>
        <w:tblW w:w="0" w:type="auto"/>
        <w:jc w:val="center"/>
        <w:tblLook w:val="04A0" w:firstRow="1" w:lastRow="0" w:firstColumn="1" w:lastColumn="0" w:noHBand="0" w:noVBand="1"/>
      </w:tblPr>
      <w:tblGrid>
        <w:gridCol w:w="1526"/>
        <w:gridCol w:w="1276"/>
        <w:gridCol w:w="1276"/>
        <w:gridCol w:w="1276"/>
      </w:tblGrid>
      <w:tr w:rsidR="00BC6954" w:rsidRPr="00630161" w:rsidTr="00BC6954">
        <w:trPr>
          <w:jc w:val="center"/>
        </w:trPr>
        <w:tc>
          <w:tcPr>
            <w:tcW w:w="152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BC6954" w:rsidRPr="00630161" w:rsidRDefault="00BC6954"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151</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153</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154</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158</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164</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167</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30</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173</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31</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32</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33</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186</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16</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34</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192</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17</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149</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35</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200</w:t>
            </w:r>
          </w:p>
        </w:tc>
      </w:tr>
      <w:tr w:rsidR="00BC6954" w:rsidRPr="00630161" w:rsidTr="00BC6954">
        <w:trPr>
          <w:jc w:val="center"/>
        </w:trPr>
        <w:tc>
          <w:tcPr>
            <w:tcW w:w="152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18</w:t>
            </w:r>
          </w:p>
        </w:tc>
        <w:tc>
          <w:tcPr>
            <w:tcW w:w="1276" w:type="dxa"/>
          </w:tcPr>
          <w:p w:rsidR="00BC6954" w:rsidRPr="00630161" w:rsidRDefault="00BC6954" w:rsidP="00630161">
            <w:pPr>
              <w:jc w:val="both"/>
              <w:rPr>
                <w:rFonts w:ascii="Times New Roman" w:hAnsi="Times New Roman" w:cs="Times New Roman"/>
                <w:sz w:val="24"/>
                <w:szCs w:val="24"/>
              </w:rPr>
            </w:pPr>
            <w:r w:rsidRPr="00630161">
              <w:rPr>
                <w:rFonts w:ascii="Times New Roman" w:hAnsi="Times New Roman" w:cs="Times New Roman"/>
                <w:sz w:val="24"/>
                <w:szCs w:val="24"/>
              </w:rPr>
              <w:t>150</w:t>
            </w:r>
          </w:p>
        </w:tc>
        <w:tc>
          <w:tcPr>
            <w:tcW w:w="1276" w:type="dxa"/>
          </w:tcPr>
          <w:p w:rsidR="00BC6954" w:rsidRPr="00630161" w:rsidRDefault="00BC6954" w:rsidP="00630161">
            <w:pPr>
              <w:jc w:val="both"/>
              <w:rPr>
                <w:rFonts w:ascii="Times New Roman" w:hAnsi="Times New Roman" w:cs="Times New Roman"/>
                <w:sz w:val="24"/>
                <w:szCs w:val="24"/>
              </w:rPr>
            </w:pPr>
          </w:p>
        </w:tc>
        <w:tc>
          <w:tcPr>
            <w:tcW w:w="1276" w:type="dxa"/>
          </w:tcPr>
          <w:p w:rsidR="00BC6954" w:rsidRPr="00630161" w:rsidRDefault="00BC6954" w:rsidP="00630161">
            <w:pPr>
              <w:jc w:val="both"/>
              <w:rPr>
                <w:rFonts w:ascii="Times New Roman" w:hAnsi="Times New Roman" w:cs="Times New Roman"/>
                <w:sz w:val="24"/>
                <w:szCs w:val="24"/>
              </w:rPr>
            </w:pPr>
          </w:p>
        </w:tc>
      </w:tr>
    </w:tbl>
    <w:p w:rsidR="000A7117" w:rsidRPr="00630161" w:rsidRDefault="000A7117" w:rsidP="00630161">
      <w:pPr>
        <w:spacing w:after="0" w:line="240" w:lineRule="auto"/>
        <w:jc w:val="both"/>
        <w:rPr>
          <w:rFonts w:ascii="Times New Roman" w:hAnsi="Times New Roman" w:cs="Times New Roman"/>
          <w:sz w:val="24"/>
          <w:szCs w:val="24"/>
        </w:rPr>
      </w:pPr>
    </w:p>
    <w:p w:rsidR="00C65FD0" w:rsidRPr="00630161" w:rsidRDefault="002B0A93"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4. Таблиця переведення тестових балів з права</w:t>
      </w:r>
    </w:p>
    <w:p w:rsidR="00BC6954" w:rsidRPr="00630161" w:rsidRDefault="002B0A93"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 xml:space="preserve">магістерського </w:t>
      </w:r>
      <w:proofErr w:type="gramStart"/>
      <w:r w:rsidRPr="00630161">
        <w:rPr>
          <w:rFonts w:ascii="Times New Roman" w:hAnsi="Times New Roman" w:cs="Times New Roman"/>
          <w:sz w:val="24"/>
          <w:szCs w:val="24"/>
        </w:rPr>
        <w:t>комплексного</w:t>
      </w:r>
      <w:proofErr w:type="gramEnd"/>
      <w:r w:rsidRPr="00630161">
        <w:rPr>
          <w:rFonts w:ascii="Times New Roman" w:hAnsi="Times New Roman" w:cs="Times New Roman"/>
          <w:sz w:val="24"/>
          <w:szCs w:val="24"/>
        </w:rPr>
        <w:t xml:space="preserve"> тесту до шкали 100-200</w:t>
      </w:r>
    </w:p>
    <w:tbl>
      <w:tblPr>
        <w:tblStyle w:val="a4"/>
        <w:tblW w:w="0" w:type="auto"/>
        <w:jc w:val="center"/>
        <w:tblLook w:val="04A0" w:firstRow="1" w:lastRow="0" w:firstColumn="1" w:lastColumn="0" w:noHBand="0" w:noVBand="1"/>
      </w:tblPr>
      <w:tblGrid>
        <w:gridCol w:w="1526"/>
        <w:gridCol w:w="1276"/>
        <w:gridCol w:w="1276"/>
        <w:gridCol w:w="1276"/>
      </w:tblGrid>
      <w:tr w:rsidR="002B0A93" w:rsidRPr="00630161" w:rsidTr="000655B2">
        <w:trPr>
          <w:jc w:val="center"/>
        </w:trPr>
        <w:tc>
          <w:tcPr>
            <w:tcW w:w="152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c>
          <w:tcPr>
            <w:tcW w:w="127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100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151</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105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152</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110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153</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114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154</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118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155</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122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156</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125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157</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128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158</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159</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160</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161</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162</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164</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166</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168</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170</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172</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174</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176</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lastRenderedPageBreak/>
              <w:t>20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179</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182</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186</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190</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195</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50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200</w:t>
            </w:r>
          </w:p>
        </w:tc>
      </w:tr>
    </w:tbl>
    <w:p w:rsidR="000A7117" w:rsidRPr="00630161" w:rsidRDefault="000A7117" w:rsidP="00630161">
      <w:pPr>
        <w:spacing w:after="0" w:line="240" w:lineRule="auto"/>
        <w:jc w:val="both"/>
        <w:rPr>
          <w:rFonts w:ascii="Times New Roman" w:hAnsi="Times New Roman" w:cs="Times New Roman"/>
          <w:sz w:val="24"/>
          <w:szCs w:val="24"/>
        </w:rPr>
      </w:pPr>
    </w:p>
    <w:p w:rsidR="00C65FD0" w:rsidRPr="00630161" w:rsidRDefault="002B0A93"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5. Таблиця переведення тестових балів з іноземної мови</w:t>
      </w:r>
    </w:p>
    <w:p w:rsidR="002B0A93" w:rsidRPr="00630161" w:rsidRDefault="002B0A93"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 xml:space="preserve">магістерського </w:t>
      </w:r>
      <w:proofErr w:type="gramStart"/>
      <w:r w:rsidRPr="00630161">
        <w:rPr>
          <w:rFonts w:ascii="Times New Roman" w:hAnsi="Times New Roman" w:cs="Times New Roman"/>
          <w:sz w:val="24"/>
          <w:szCs w:val="24"/>
        </w:rPr>
        <w:t>комплексного</w:t>
      </w:r>
      <w:proofErr w:type="gramEnd"/>
      <w:r w:rsidRPr="00630161">
        <w:rPr>
          <w:rFonts w:ascii="Times New Roman" w:hAnsi="Times New Roman" w:cs="Times New Roman"/>
          <w:sz w:val="24"/>
          <w:szCs w:val="24"/>
        </w:rPr>
        <w:t xml:space="preserve"> тесту до шкали 100-200</w:t>
      </w:r>
    </w:p>
    <w:tbl>
      <w:tblPr>
        <w:tblStyle w:val="a4"/>
        <w:tblW w:w="0" w:type="auto"/>
        <w:jc w:val="center"/>
        <w:tblLook w:val="04A0" w:firstRow="1" w:lastRow="0" w:firstColumn="1" w:lastColumn="0" w:noHBand="0" w:noVBand="1"/>
      </w:tblPr>
      <w:tblGrid>
        <w:gridCol w:w="1526"/>
        <w:gridCol w:w="1276"/>
        <w:gridCol w:w="1276"/>
        <w:gridCol w:w="1276"/>
      </w:tblGrid>
      <w:tr w:rsidR="002B0A93" w:rsidRPr="00630161" w:rsidTr="000655B2">
        <w:trPr>
          <w:jc w:val="center"/>
        </w:trPr>
        <w:tc>
          <w:tcPr>
            <w:tcW w:w="152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c>
          <w:tcPr>
            <w:tcW w:w="127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2B0A93" w:rsidRPr="00630161" w:rsidRDefault="002B0A93"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100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16</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151</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110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17</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152</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118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18</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153</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125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19</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154</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129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20</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156</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21</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158</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7</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135</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22</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161</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23</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164</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24</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168</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25</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172</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11</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26</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176</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12</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146</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27</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180</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13</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148</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28</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185</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149</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29</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192</w:t>
            </w:r>
          </w:p>
        </w:tc>
      </w:tr>
      <w:tr w:rsidR="002B0A93" w:rsidRPr="00630161" w:rsidTr="000655B2">
        <w:trPr>
          <w:jc w:val="center"/>
        </w:trPr>
        <w:tc>
          <w:tcPr>
            <w:tcW w:w="152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15</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150</w:t>
            </w:r>
          </w:p>
        </w:tc>
        <w:tc>
          <w:tcPr>
            <w:tcW w:w="1276" w:type="dxa"/>
          </w:tcPr>
          <w:p w:rsidR="002B0A93" w:rsidRPr="00630161" w:rsidRDefault="002B0A93" w:rsidP="00630161">
            <w:pPr>
              <w:jc w:val="both"/>
              <w:rPr>
                <w:rFonts w:ascii="Times New Roman" w:hAnsi="Times New Roman" w:cs="Times New Roman"/>
                <w:sz w:val="24"/>
                <w:szCs w:val="24"/>
              </w:rPr>
            </w:pPr>
            <w:r w:rsidRPr="00630161">
              <w:rPr>
                <w:rFonts w:ascii="Times New Roman" w:hAnsi="Times New Roman" w:cs="Times New Roman"/>
                <w:sz w:val="24"/>
                <w:szCs w:val="24"/>
              </w:rPr>
              <w:t>30</w:t>
            </w:r>
          </w:p>
        </w:tc>
        <w:tc>
          <w:tcPr>
            <w:tcW w:w="1276" w:type="dxa"/>
          </w:tcPr>
          <w:p w:rsidR="002B0A93"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200</w:t>
            </w:r>
          </w:p>
        </w:tc>
      </w:tr>
    </w:tbl>
    <w:p w:rsidR="000A7117" w:rsidRPr="00630161" w:rsidRDefault="000A7117" w:rsidP="00630161">
      <w:pPr>
        <w:spacing w:after="0" w:line="240" w:lineRule="auto"/>
        <w:jc w:val="both"/>
        <w:rPr>
          <w:rFonts w:ascii="Times New Roman" w:hAnsi="Times New Roman" w:cs="Times New Roman"/>
          <w:sz w:val="24"/>
          <w:szCs w:val="24"/>
        </w:rPr>
      </w:pPr>
    </w:p>
    <w:p w:rsidR="00C65FD0" w:rsidRPr="00630161" w:rsidRDefault="000A7117"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6. Таблиця переведення тестових балі</w:t>
      </w:r>
      <w:proofErr w:type="gramStart"/>
      <w:r w:rsidRPr="00630161">
        <w:rPr>
          <w:rFonts w:ascii="Times New Roman" w:hAnsi="Times New Roman" w:cs="Times New Roman"/>
          <w:sz w:val="24"/>
          <w:szCs w:val="24"/>
        </w:rPr>
        <w:t>в</w:t>
      </w:r>
      <w:proofErr w:type="gramEnd"/>
      <w:r w:rsidRPr="00630161">
        <w:rPr>
          <w:rFonts w:ascii="Times New Roman" w:hAnsi="Times New Roman" w:cs="Times New Roman"/>
          <w:sz w:val="24"/>
          <w:szCs w:val="24"/>
        </w:rPr>
        <w:t xml:space="preserve"> магістерського тесту</w:t>
      </w:r>
    </w:p>
    <w:p w:rsidR="002B0A93" w:rsidRPr="00630161" w:rsidRDefault="000A7117" w:rsidP="00630161">
      <w:pPr>
        <w:spacing w:after="0" w:line="240" w:lineRule="auto"/>
        <w:jc w:val="center"/>
        <w:rPr>
          <w:rFonts w:ascii="Times New Roman" w:hAnsi="Times New Roman" w:cs="Times New Roman"/>
          <w:sz w:val="24"/>
          <w:szCs w:val="24"/>
        </w:rPr>
      </w:pPr>
      <w:r w:rsidRPr="00630161">
        <w:rPr>
          <w:rFonts w:ascii="Times New Roman" w:hAnsi="Times New Roman" w:cs="Times New Roman"/>
          <w:sz w:val="24"/>
          <w:szCs w:val="24"/>
        </w:rPr>
        <w:t>навчальної компетентності до шкали 100-200</w:t>
      </w:r>
    </w:p>
    <w:tbl>
      <w:tblPr>
        <w:tblStyle w:val="a4"/>
        <w:tblW w:w="0" w:type="auto"/>
        <w:jc w:val="center"/>
        <w:tblLook w:val="04A0" w:firstRow="1" w:lastRow="0" w:firstColumn="1" w:lastColumn="0" w:noHBand="0" w:noVBand="1"/>
      </w:tblPr>
      <w:tblGrid>
        <w:gridCol w:w="1526"/>
        <w:gridCol w:w="1276"/>
        <w:gridCol w:w="1276"/>
        <w:gridCol w:w="1276"/>
      </w:tblGrid>
      <w:tr w:rsidR="000A7117" w:rsidRPr="00630161" w:rsidTr="000655B2">
        <w:trPr>
          <w:jc w:val="center"/>
        </w:trPr>
        <w:tc>
          <w:tcPr>
            <w:tcW w:w="1526" w:type="dxa"/>
          </w:tcPr>
          <w:p w:rsidR="000A7117" w:rsidRPr="00630161" w:rsidRDefault="000A7117"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0A7117" w:rsidRPr="00630161" w:rsidRDefault="000A7117"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100-200</w:t>
            </w:r>
          </w:p>
        </w:tc>
        <w:tc>
          <w:tcPr>
            <w:tcW w:w="1276" w:type="dxa"/>
          </w:tcPr>
          <w:p w:rsidR="000A7117" w:rsidRPr="00630161" w:rsidRDefault="000A7117" w:rsidP="00630161">
            <w:pPr>
              <w:jc w:val="center"/>
              <w:rPr>
                <w:rFonts w:ascii="Times New Roman" w:hAnsi="Times New Roman" w:cs="Times New Roman"/>
                <w:sz w:val="24"/>
                <w:szCs w:val="24"/>
              </w:rPr>
            </w:pPr>
            <w:r w:rsidRPr="00630161">
              <w:rPr>
                <w:rFonts w:ascii="Times New Roman" w:hAnsi="Times New Roman" w:cs="Times New Roman"/>
                <w:sz w:val="24"/>
                <w:szCs w:val="24"/>
              </w:rPr>
              <w:t>Тестовий бал</w:t>
            </w:r>
          </w:p>
        </w:tc>
        <w:tc>
          <w:tcPr>
            <w:tcW w:w="1276" w:type="dxa"/>
          </w:tcPr>
          <w:p w:rsidR="000A7117" w:rsidRPr="00630161" w:rsidRDefault="000A7117" w:rsidP="00630161">
            <w:pPr>
              <w:jc w:val="center"/>
              <w:rPr>
                <w:rFonts w:ascii="Times New Roman" w:hAnsi="Times New Roman" w:cs="Times New Roman"/>
                <w:sz w:val="24"/>
                <w:szCs w:val="24"/>
              </w:rPr>
            </w:pPr>
            <w:r w:rsidRPr="00630161">
              <w:rPr>
                <w:rFonts w:ascii="Times New Roman" w:hAnsi="Times New Roman" w:cs="Times New Roman"/>
                <w:sz w:val="24"/>
                <w:szCs w:val="24"/>
              </w:rPr>
              <w:t>Бал за шкалою 100- 200</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100</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18</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151</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108</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19</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152</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3</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115</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20</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153</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4</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120</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21</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155</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5</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125</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22</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157</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6</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129</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23</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159</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7</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132</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24</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162</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8</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135</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25</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165</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9</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138</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26</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168</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10</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140</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27</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171</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11</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142</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28</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175</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12</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144</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29</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179</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13</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146</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30</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183</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147</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31</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188</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148</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32</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194</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16</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149</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33</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200</w:t>
            </w:r>
          </w:p>
        </w:tc>
      </w:tr>
      <w:tr w:rsidR="000A7117" w:rsidRPr="00630161" w:rsidTr="000655B2">
        <w:trPr>
          <w:jc w:val="center"/>
        </w:trPr>
        <w:tc>
          <w:tcPr>
            <w:tcW w:w="152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17</w:t>
            </w:r>
          </w:p>
        </w:tc>
        <w:tc>
          <w:tcPr>
            <w:tcW w:w="1276" w:type="dxa"/>
          </w:tcPr>
          <w:p w:rsidR="000A7117" w:rsidRPr="00630161" w:rsidRDefault="000A7117" w:rsidP="00630161">
            <w:pPr>
              <w:jc w:val="both"/>
              <w:rPr>
                <w:rFonts w:ascii="Times New Roman" w:hAnsi="Times New Roman" w:cs="Times New Roman"/>
                <w:sz w:val="24"/>
                <w:szCs w:val="24"/>
              </w:rPr>
            </w:pPr>
            <w:r w:rsidRPr="00630161">
              <w:rPr>
                <w:rFonts w:ascii="Times New Roman" w:hAnsi="Times New Roman" w:cs="Times New Roman"/>
                <w:sz w:val="24"/>
                <w:szCs w:val="24"/>
              </w:rPr>
              <w:t>150</w:t>
            </w:r>
          </w:p>
        </w:tc>
        <w:tc>
          <w:tcPr>
            <w:tcW w:w="1276" w:type="dxa"/>
          </w:tcPr>
          <w:p w:rsidR="000A7117" w:rsidRPr="00630161" w:rsidRDefault="000A7117" w:rsidP="00630161">
            <w:pPr>
              <w:jc w:val="both"/>
              <w:rPr>
                <w:rFonts w:ascii="Times New Roman" w:hAnsi="Times New Roman" w:cs="Times New Roman"/>
                <w:sz w:val="24"/>
                <w:szCs w:val="24"/>
              </w:rPr>
            </w:pPr>
          </w:p>
        </w:tc>
        <w:tc>
          <w:tcPr>
            <w:tcW w:w="1276" w:type="dxa"/>
          </w:tcPr>
          <w:p w:rsidR="000A7117" w:rsidRPr="00630161" w:rsidRDefault="000A7117" w:rsidP="00630161">
            <w:pPr>
              <w:jc w:val="both"/>
              <w:rPr>
                <w:rFonts w:ascii="Times New Roman" w:hAnsi="Times New Roman" w:cs="Times New Roman"/>
                <w:sz w:val="24"/>
                <w:szCs w:val="24"/>
              </w:rPr>
            </w:pPr>
          </w:p>
        </w:tc>
      </w:tr>
    </w:tbl>
    <w:p w:rsidR="0042333D" w:rsidRDefault="0042333D" w:rsidP="00630161">
      <w:pPr>
        <w:spacing w:after="0" w:line="240" w:lineRule="auto"/>
        <w:jc w:val="both"/>
        <w:rPr>
          <w:rFonts w:ascii="Times New Roman" w:hAnsi="Times New Roman" w:cs="Times New Roman"/>
          <w:sz w:val="24"/>
          <w:szCs w:val="24"/>
        </w:rPr>
      </w:pPr>
    </w:p>
    <w:p w:rsidR="0042333D" w:rsidRPr="0042333D" w:rsidRDefault="0042333D" w:rsidP="0042333D">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rPr>
        <w:br w:type="page"/>
      </w:r>
      <w:r w:rsidRPr="00630161">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8</w:t>
      </w:r>
    </w:p>
    <w:p w:rsidR="0042333D" w:rsidRPr="00630161"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42333D" w:rsidRPr="00630161"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42333D" w:rsidRPr="0042333D" w:rsidRDefault="0042333D" w:rsidP="0042333D">
      <w:pPr>
        <w:jc w:val="right"/>
        <w:rPr>
          <w:rFonts w:ascii="Times New Roman" w:hAnsi="Times New Roman" w:cs="Times New Roman"/>
          <w:sz w:val="28"/>
          <w:szCs w:val="28"/>
        </w:rPr>
      </w:pPr>
      <w:r w:rsidRPr="00630161">
        <w:rPr>
          <w:rFonts w:ascii="Times New Roman" w:hAnsi="Times New Roman" w:cs="Times New Roman"/>
          <w:sz w:val="24"/>
          <w:szCs w:val="24"/>
          <w:lang w:val="uk-UA"/>
        </w:rPr>
        <w:t>імені Олеся Гончара у 2022 році</w:t>
      </w:r>
    </w:p>
    <w:p w:rsidR="0042333D" w:rsidRPr="0042333D" w:rsidRDefault="0042333D" w:rsidP="0042333D">
      <w:pPr>
        <w:jc w:val="center"/>
        <w:rPr>
          <w:rFonts w:ascii="Times New Roman" w:hAnsi="Times New Roman" w:cs="Times New Roman"/>
          <w:b/>
          <w:bCs/>
          <w:sz w:val="28"/>
          <w:szCs w:val="28"/>
        </w:rPr>
      </w:pPr>
      <w:r w:rsidRPr="0042333D">
        <w:rPr>
          <w:rFonts w:ascii="Times New Roman" w:hAnsi="Times New Roman" w:cs="Times New Roman"/>
          <w:b/>
          <w:bCs/>
          <w:sz w:val="28"/>
          <w:szCs w:val="28"/>
        </w:rPr>
        <w:t xml:space="preserve">Правила прийому до аспірантури </w:t>
      </w:r>
      <w:r w:rsidRPr="0042333D">
        <w:rPr>
          <w:rFonts w:ascii="Times New Roman" w:hAnsi="Times New Roman" w:cs="Times New Roman"/>
          <w:b/>
          <w:bCs/>
          <w:sz w:val="28"/>
          <w:szCs w:val="28"/>
        </w:rPr>
        <w:br/>
        <w:t xml:space="preserve">Дніпровського національного університету імені Олеся Гончара </w:t>
      </w:r>
      <w:r w:rsidRPr="0042333D">
        <w:rPr>
          <w:rFonts w:ascii="Times New Roman" w:hAnsi="Times New Roman" w:cs="Times New Roman"/>
          <w:b/>
          <w:bCs/>
          <w:sz w:val="28"/>
          <w:szCs w:val="28"/>
        </w:rPr>
        <w:br/>
        <w:t>у 2022 році</w:t>
      </w:r>
    </w:p>
    <w:p w:rsidR="0042333D" w:rsidRDefault="0042333D">
      <w:pPr>
        <w:rPr>
          <w:rFonts w:ascii="Times New Roman" w:hAnsi="Times New Roman" w:cs="Times New Roman"/>
          <w:sz w:val="24"/>
          <w:szCs w:val="24"/>
        </w:rPr>
      </w:pPr>
      <w:r>
        <w:rPr>
          <w:rFonts w:ascii="Times New Roman" w:hAnsi="Times New Roman" w:cs="Times New Roman"/>
          <w:sz w:val="24"/>
          <w:szCs w:val="24"/>
        </w:rPr>
        <w:br w:type="page"/>
      </w:r>
    </w:p>
    <w:p w:rsidR="0042333D" w:rsidRPr="0042333D"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9</w:t>
      </w:r>
    </w:p>
    <w:p w:rsidR="0042333D" w:rsidRPr="00630161"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42333D" w:rsidRPr="00630161"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42333D" w:rsidRDefault="0042333D" w:rsidP="0042333D">
      <w:pPr>
        <w:ind w:firstLine="720"/>
        <w:jc w:val="right"/>
        <w:rPr>
          <w:szCs w:val="28"/>
        </w:rPr>
      </w:pPr>
      <w:r w:rsidRPr="00630161">
        <w:rPr>
          <w:rFonts w:ascii="Times New Roman" w:hAnsi="Times New Roman" w:cs="Times New Roman"/>
          <w:sz w:val="24"/>
          <w:szCs w:val="24"/>
          <w:lang w:val="uk-UA"/>
        </w:rPr>
        <w:t>імені Олеся Гончара у 2022 році</w:t>
      </w:r>
    </w:p>
    <w:p w:rsidR="0042333D" w:rsidRPr="0042333D" w:rsidRDefault="0042333D" w:rsidP="0042333D">
      <w:pPr>
        <w:spacing w:after="0" w:line="240" w:lineRule="auto"/>
        <w:jc w:val="center"/>
        <w:rPr>
          <w:rFonts w:ascii="Times New Roman" w:hAnsi="Times New Roman" w:cs="Times New Roman"/>
          <w:b/>
          <w:sz w:val="28"/>
          <w:szCs w:val="28"/>
        </w:rPr>
      </w:pPr>
      <w:r w:rsidRPr="0042333D">
        <w:rPr>
          <w:rFonts w:ascii="Times New Roman" w:hAnsi="Times New Roman" w:cs="Times New Roman"/>
          <w:b/>
          <w:sz w:val="28"/>
          <w:szCs w:val="28"/>
        </w:rPr>
        <w:t xml:space="preserve">Правила прийому до докторантури </w:t>
      </w:r>
    </w:p>
    <w:p w:rsidR="0042333D" w:rsidRPr="0042333D" w:rsidRDefault="0042333D" w:rsidP="0042333D">
      <w:pPr>
        <w:spacing w:after="0" w:line="240" w:lineRule="auto"/>
        <w:jc w:val="center"/>
        <w:rPr>
          <w:rFonts w:ascii="Times New Roman" w:hAnsi="Times New Roman" w:cs="Times New Roman"/>
          <w:b/>
          <w:sz w:val="28"/>
          <w:szCs w:val="28"/>
        </w:rPr>
      </w:pPr>
      <w:r w:rsidRPr="0042333D">
        <w:rPr>
          <w:rFonts w:ascii="Times New Roman" w:hAnsi="Times New Roman" w:cs="Times New Roman"/>
          <w:b/>
          <w:sz w:val="28"/>
          <w:szCs w:val="28"/>
        </w:rPr>
        <w:t xml:space="preserve">Дніпровського національного університету імені Олеся Гончара </w:t>
      </w:r>
    </w:p>
    <w:p w:rsidR="0042333D" w:rsidRPr="0042333D" w:rsidRDefault="0042333D" w:rsidP="0042333D">
      <w:pPr>
        <w:spacing w:after="0" w:line="240" w:lineRule="auto"/>
        <w:jc w:val="center"/>
        <w:rPr>
          <w:rFonts w:ascii="Times New Roman" w:hAnsi="Times New Roman" w:cs="Times New Roman"/>
          <w:b/>
          <w:sz w:val="28"/>
          <w:szCs w:val="28"/>
        </w:rPr>
      </w:pPr>
      <w:r w:rsidRPr="0042333D">
        <w:rPr>
          <w:rFonts w:ascii="Times New Roman" w:hAnsi="Times New Roman" w:cs="Times New Roman"/>
          <w:b/>
          <w:sz w:val="28"/>
          <w:szCs w:val="28"/>
        </w:rPr>
        <w:t>у 2022 році</w:t>
      </w:r>
    </w:p>
    <w:p w:rsidR="0042333D" w:rsidRDefault="0042333D">
      <w:pPr>
        <w:rPr>
          <w:rFonts w:ascii="Times New Roman" w:hAnsi="Times New Roman" w:cs="Times New Roman"/>
          <w:sz w:val="24"/>
          <w:szCs w:val="24"/>
        </w:rPr>
      </w:pPr>
      <w:r>
        <w:rPr>
          <w:rFonts w:ascii="Times New Roman" w:hAnsi="Times New Roman" w:cs="Times New Roman"/>
          <w:sz w:val="24"/>
          <w:szCs w:val="24"/>
        </w:rPr>
        <w:br w:type="page"/>
      </w:r>
    </w:p>
    <w:p w:rsidR="0042333D" w:rsidRPr="0042333D"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10</w:t>
      </w:r>
    </w:p>
    <w:p w:rsidR="0042333D" w:rsidRPr="00630161"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42333D" w:rsidRPr="00630161"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2B0A93" w:rsidRDefault="0042333D" w:rsidP="0042333D">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42333D" w:rsidRDefault="0042333D" w:rsidP="0042333D">
      <w:pPr>
        <w:spacing w:after="0" w:line="240" w:lineRule="auto"/>
        <w:jc w:val="center"/>
        <w:rPr>
          <w:rFonts w:ascii="Times New Roman" w:hAnsi="Times New Roman" w:cs="Times New Roman"/>
          <w:sz w:val="24"/>
          <w:szCs w:val="24"/>
          <w:lang w:val="uk-UA"/>
        </w:rPr>
      </w:pPr>
    </w:p>
    <w:p w:rsidR="0042333D" w:rsidRPr="0042333D" w:rsidRDefault="0042333D" w:rsidP="0042333D">
      <w:pPr>
        <w:spacing w:after="0" w:line="240" w:lineRule="auto"/>
        <w:ind w:firstLine="708"/>
        <w:jc w:val="center"/>
        <w:rPr>
          <w:rFonts w:ascii="Times New Roman" w:hAnsi="Times New Roman" w:cs="Times New Roman"/>
          <w:b/>
          <w:bCs/>
          <w:sz w:val="28"/>
          <w:szCs w:val="28"/>
        </w:rPr>
      </w:pPr>
      <w:r w:rsidRPr="0042333D">
        <w:rPr>
          <w:rFonts w:ascii="Times New Roman" w:hAnsi="Times New Roman" w:cs="Times New Roman"/>
          <w:b/>
          <w:bCs/>
          <w:sz w:val="28"/>
          <w:szCs w:val="28"/>
        </w:rPr>
        <w:t xml:space="preserve">Перелік </w:t>
      </w:r>
    </w:p>
    <w:p w:rsidR="0042333D" w:rsidRDefault="0042333D" w:rsidP="0042333D">
      <w:pPr>
        <w:spacing w:after="0" w:line="240" w:lineRule="auto"/>
        <w:jc w:val="center"/>
        <w:rPr>
          <w:rFonts w:ascii="Times New Roman" w:hAnsi="Times New Roman" w:cs="Times New Roman"/>
          <w:b/>
          <w:bCs/>
          <w:sz w:val="28"/>
          <w:szCs w:val="28"/>
          <w:lang w:val="uk-UA"/>
        </w:rPr>
      </w:pPr>
      <w:r w:rsidRPr="0042333D">
        <w:rPr>
          <w:rFonts w:ascii="Times New Roman" w:hAnsi="Times New Roman" w:cs="Times New Roman"/>
          <w:b/>
          <w:bCs/>
          <w:sz w:val="28"/>
          <w:szCs w:val="28"/>
        </w:rPr>
        <w:t xml:space="preserve">акредитованих та не акредитованих </w:t>
      </w:r>
      <w:proofErr w:type="gramStart"/>
      <w:r w:rsidRPr="0042333D">
        <w:rPr>
          <w:rFonts w:ascii="Times New Roman" w:hAnsi="Times New Roman" w:cs="Times New Roman"/>
          <w:b/>
          <w:bCs/>
          <w:sz w:val="28"/>
          <w:szCs w:val="28"/>
        </w:rPr>
        <w:t>спец</w:t>
      </w:r>
      <w:proofErr w:type="gramEnd"/>
      <w:r w:rsidRPr="0042333D">
        <w:rPr>
          <w:rFonts w:ascii="Times New Roman" w:hAnsi="Times New Roman" w:cs="Times New Roman"/>
          <w:b/>
          <w:bCs/>
          <w:sz w:val="28"/>
          <w:szCs w:val="28"/>
        </w:rPr>
        <w:t>іальностей (спеціалізацій, освітніх програм) Дніпровського національного Університету імені Олеся Гончара</w:t>
      </w:r>
    </w:p>
    <w:p w:rsidR="0042333D" w:rsidRDefault="0042333D">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5D405F" w:rsidRPr="0042333D"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11</w:t>
      </w:r>
    </w:p>
    <w:p w:rsidR="005D405F" w:rsidRPr="00630161"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5D405F" w:rsidRPr="00630161"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5D405F"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5D405F" w:rsidRDefault="005D405F" w:rsidP="005D405F">
      <w:pPr>
        <w:spacing w:after="0" w:line="240" w:lineRule="auto"/>
        <w:jc w:val="center"/>
        <w:rPr>
          <w:rFonts w:ascii="Times New Roman" w:hAnsi="Times New Roman" w:cs="Times New Roman"/>
          <w:sz w:val="24"/>
          <w:szCs w:val="24"/>
          <w:lang w:val="uk-UA"/>
        </w:rPr>
      </w:pPr>
    </w:p>
    <w:p w:rsidR="005D405F" w:rsidRDefault="005D405F" w:rsidP="005D405F">
      <w:pPr>
        <w:spacing w:after="0" w:line="240" w:lineRule="auto"/>
        <w:jc w:val="center"/>
        <w:rPr>
          <w:rFonts w:ascii="Times New Roman" w:hAnsi="Times New Roman" w:cs="Times New Roman"/>
          <w:sz w:val="24"/>
          <w:szCs w:val="24"/>
          <w:lang w:val="uk-UA"/>
        </w:rPr>
      </w:pPr>
    </w:p>
    <w:p w:rsidR="0042333D" w:rsidRDefault="005D405F" w:rsidP="005D405F">
      <w:pPr>
        <w:spacing w:after="0" w:line="240" w:lineRule="auto"/>
        <w:jc w:val="center"/>
        <w:rPr>
          <w:rFonts w:ascii="Times New Roman" w:hAnsi="Times New Roman" w:cs="Times New Roman"/>
          <w:b/>
          <w:bCs/>
          <w:sz w:val="28"/>
          <w:szCs w:val="28"/>
          <w:lang w:val="uk-UA" w:eastAsia="uk-UA"/>
        </w:rPr>
      </w:pPr>
      <w:r w:rsidRPr="005D405F">
        <w:rPr>
          <w:rFonts w:ascii="Times New Roman" w:hAnsi="Times New Roman" w:cs="Times New Roman"/>
          <w:b/>
          <w:bCs/>
          <w:sz w:val="28"/>
          <w:szCs w:val="28"/>
          <w:lang w:eastAsia="uk-UA"/>
        </w:rPr>
        <w:t>Перелі</w:t>
      </w:r>
      <w:proofErr w:type="gramStart"/>
      <w:r w:rsidRPr="005D405F">
        <w:rPr>
          <w:rFonts w:ascii="Times New Roman" w:hAnsi="Times New Roman" w:cs="Times New Roman"/>
          <w:b/>
          <w:bCs/>
          <w:sz w:val="28"/>
          <w:szCs w:val="28"/>
          <w:lang w:eastAsia="uk-UA"/>
        </w:rPr>
        <w:t>к</w:t>
      </w:r>
      <w:proofErr w:type="gramEnd"/>
      <w:r w:rsidRPr="005D405F">
        <w:rPr>
          <w:rFonts w:ascii="Times New Roman" w:hAnsi="Times New Roman" w:cs="Times New Roman"/>
          <w:b/>
          <w:bCs/>
          <w:sz w:val="28"/>
          <w:szCs w:val="28"/>
          <w:lang w:eastAsia="uk-UA"/>
        </w:rPr>
        <w:t xml:space="preserve"> спеціальностей, за якими оголошується прийом на навчання для здобуття наукового ступеня доктора філософії</w:t>
      </w:r>
    </w:p>
    <w:p w:rsidR="005D405F" w:rsidRDefault="005D405F" w:rsidP="005D405F">
      <w:pPr>
        <w:spacing w:after="0" w:line="240" w:lineRule="auto"/>
        <w:jc w:val="center"/>
        <w:rPr>
          <w:rFonts w:ascii="Times New Roman" w:hAnsi="Times New Roman" w:cs="Times New Roman"/>
          <w:b/>
          <w:bCs/>
          <w:sz w:val="28"/>
          <w:szCs w:val="28"/>
          <w:lang w:val="uk-UA" w:eastAsia="uk-UA"/>
        </w:rPr>
      </w:pPr>
    </w:p>
    <w:p w:rsidR="005D405F" w:rsidRDefault="005D405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D405F" w:rsidRPr="0042333D"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12</w:t>
      </w:r>
    </w:p>
    <w:p w:rsidR="005D405F" w:rsidRPr="00630161"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rPr>
        <w:t>до П</w:t>
      </w:r>
      <w:r w:rsidRPr="00630161">
        <w:rPr>
          <w:rFonts w:ascii="Times New Roman" w:hAnsi="Times New Roman" w:cs="Times New Roman"/>
          <w:sz w:val="24"/>
          <w:szCs w:val="24"/>
          <w:lang w:val="uk-UA"/>
        </w:rPr>
        <w:t xml:space="preserve">равил прийому на навчання </w:t>
      </w:r>
      <w:proofErr w:type="gramStart"/>
      <w:r w:rsidRPr="00630161">
        <w:rPr>
          <w:rFonts w:ascii="Times New Roman" w:hAnsi="Times New Roman" w:cs="Times New Roman"/>
          <w:sz w:val="24"/>
          <w:szCs w:val="24"/>
          <w:lang w:val="uk-UA"/>
        </w:rPr>
        <w:t>до</w:t>
      </w:r>
      <w:proofErr w:type="gramEnd"/>
    </w:p>
    <w:p w:rsidR="005D405F" w:rsidRPr="00630161"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Дніпровського національного університету</w:t>
      </w:r>
    </w:p>
    <w:p w:rsidR="005D405F" w:rsidRDefault="005D405F" w:rsidP="005D405F">
      <w:pPr>
        <w:spacing w:after="0" w:line="240" w:lineRule="auto"/>
        <w:jc w:val="right"/>
        <w:rPr>
          <w:rFonts w:ascii="Times New Roman" w:hAnsi="Times New Roman" w:cs="Times New Roman"/>
          <w:sz w:val="24"/>
          <w:szCs w:val="24"/>
          <w:lang w:val="uk-UA"/>
        </w:rPr>
      </w:pPr>
      <w:r w:rsidRPr="00630161">
        <w:rPr>
          <w:rFonts w:ascii="Times New Roman" w:hAnsi="Times New Roman" w:cs="Times New Roman"/>
          <w:sz w:val="24"/>
          <w:szCs w:val="24"/>
          <w:lang w:val="uk-UA"/>
        </w:rPr>
        <w:t>імені Олеся Гончара у 2022 році</w:t>
      </w:r>
    </w:p>
    <w:p w:rsidR="005D405F" w:rsidRDefault="005D405F" w:rsidP="005D405F">
      <w:pPr>
        <w:spacing w:after="0" w:line="240" w:lineRule="auto"/>
        <w:jc w:val="center"/>
        <w:rPr>
          <w:rFonts w:ascii="Times New Roman" w:hAnsi="Times New Roman" w:cs="Times New Roman"/>
          <w:sz w:val="24"/>
          <w:szCs w:val="24"/>
          <w:lang w:val="uk-UA"/>
        </w:rPr>
      </w:pPr>
    </w:p>
    <w:p w:rsidR="005D405F" w:rsidRPr="005D405F" w:rsidRDefault="005D405F" w:rsidP="005D405F">
      <w:pPr>
        <w:spacing w:after="0" w:line="240" w:lineRule="auto"/>
        <w:jc w:val="center"/>
        <w:rPr>
          <w:rFonts w:ascii="Times New Roman" w:hAnsi="Times New Roman" w:cs="Times New Roman"/>
          <w:sz w:val="28"/>
          <w:szCs w:val="28"/>
        </w:rPr>
      </w:pPr>
      <w:r w:rsidRPr="005D405F">
        <w:rPr>
          <w:rFonts w:ascii="Times New Roman" w:hAnsi="Times New Roman" w:cs="Times New Roman"/>
          <w:b/>
          <w:bCs/>
          <w:sz w:val="28"/>
          <w:szCs w:val="28"/>
        </w:rPr>
        <w:t>ПЕРЕЛІК</w:t>
      </w:r>
    </w:p>
    <w:p w:rsidR="005D405F" w:rsidRPr="005D405F" w:rsidRDefault="005D405F" w:rsidP="005D405F">
      <w:pPr>
        <w:spacing w:after="0" w:line="240" w:lineRule="auto"/>
        <w:jc w:val="center"/>
        <w:rPr>
          <w:rFonts w:ascii="Times New Roman" w:hAnsi="Times New Roman" w:cs="Times New Roman"/>
          <w:sz w:val="28"/>
          <w:szCs w:val="28"/>
        </w:rPr>
      </w:pPr>
      <w:r w:rsidRPr="005D405F">
        <w:rPr>
          <w:rFonts w:ascii="Times New Roman" w:hAnsi="Times New Roman" w:cs="Times New Roman"/>
          <w:b/>
          <w:bCs/>
          <w:sz w:val="28"/>
          <w:szCs w:val="28"/>
        </w:rPr>
        <w:t xml:space="preserve">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w:t>
      </w:r>
      <w:proofErr w:type="gramStart"/>
      <w:r w:rsidRPr="005D405F">
        <w:rPr>
          <w:rFonts w:ascii="Times New Roman" w:hAnsi="Times New Roman" w:cs="Times New Roman"/>
          <w:b/>
          <w:bCs/>
          <w:sz w:val="28"/>
          <w:szCs w:val="28"/>
        </w:rPr>
        <w:t>державного</w:t>
      </w:r>
      <w:proofErr w:type="gramEnd"/>
      <w:r w:rsidRPr="005D405F">
        <w:rPr>
          <w:rFonts w:ascii="Times New Roman" w:hAnsi="Times New Roman" w:cs="Times New Roman"/>
          <w:b/>
          <w:bCs/>
          <w:sz w:val="28"/>
          <w:szCs w:val="28"/>
        </w:rPr>
        <w:t xml:space="preserve"> замовлення</w:t>
      </w:r>
    </w:p>
    <w:p w:rsidR="005D405F" w:rsidRDefault="005D405F" w:rsidP="005D405F">
      <w:pPr>
        <w:pStyle w:val="20"/>
        <w:shd w:val="clear" w:color="auto" w:fill="auto"/>
        <w:spacing w:line="259" w:lineRule="auto"/>
        <w:ind w:firstLine="360"/>
        <w:jc w:val="both"/>
        <w:rPr>
          <w:sz w:val="28"/>
          <w:szCs w:val="28"/>
        </w:rPr>
      </w:pPr>
    </w:p>
    <w:p w:rsidR="005D405F" w:rsidRPr="005D405F" w:rsidRDefault="005D405F" w:rsidP="005D405F">
      <w:pPr>
        <w:pStyle w:val="20"/>
        <w:shd w:val="clear" w:color="auto" w:fill="auto"/>
        <w:spacing w:line="259" w:lineRule="auto"/>
        <w:ind w:firstLine="360"/>
        <w:jc w:val="both"/>
        <w:rPr>
          <w:rFonts w:ascii="Times New Roman" w:hAnsi="Times New Roman" w:cs="Times New Roman"/>
          <w:sz w:val="24"/>
          <w:szCs w:val="24"/>
        </w:rPr>
      </w:pPr>
      <w:r w:rsidRPr="005D405F">
        <w:rPr>
          <w:rFonts w:ascii="Times New Roman" w:hAnsi="Times New Roman" w:cs="Times New Roman"/>
          <w:sz w:val="24"/>
          <w:szCs w:val="24"/>
        </w:rPr>
        <w:t xml:space="preserve">1. Наказ Міністерства освіти і науки України від 12 травня 2016 року№ 506 «Про затвердження Переліку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w:t>
      </w:r>
      <w:proofErr w:type="gramStart"/>
      <w:r w:rsidRPr="005D405F">
        <w:rPr>
          <w:rFonts w:ascii="Times New Roman" w:hAnsi="Times New Roman" w:cs="Times New Roman"/>
          <w:sz w:val="24"/>
          <w:szCs w:val="24"/>
        </w:rPr>
        <w:t>п</w:t>
      </w:r>
      <w:proofErr w:type="gramEnd"/>
      <w:r w:rsidRPr="005D405F">
        <w:rPr>
          <w:rFonts w:ascii="Times New Roman" w:hAnsi="Times New Roman" w:cs="Times New Roman"/>
          <w:sz w:val="24"/>
          <w:szCs w:val="24"/>
        </w:rPr>
        <w:t>ідготовки педагогічних кадрів», зареєстрований у Міністерстві юстиції України 31 травня 2016 року за № 798/28928 (зі змінами).</w:t>
      </w:r>
    </w:p>
    <w:p w:rsidR="005D405F" w:rsidRPr="005D405F" w:rsidRDefault="005D405F" w:rsidP="005D405F">
      <w:pPr>
        <w:pStyle w:val="20"/>
        <w:numPr>
          <w:ilvl w:val="0"/>
          <w:numId w:val="5"/>
        </w:numPr>
        <w:shd w:val="clear" w:color="auto" w:fill="auto"/>
        <w:tabs>
          <w:tab w:val="left" w:pos="766"/>
        </w:tabs>
        <w:spacing w:line="257" w:lineRule="auto"/>
        <w:ind w:left="495" w:hanging="495"/>
        <w:jc w:val="both"/>
        <w:rPr>
          <w:rFonts w:ascii="Times New Roman" w:hAnsi="Times New Roman" w:cs="Times New Roman"/>
          <w:sz w:val="24"/>
          <w:szCs w:val="24"/>
        </w:rPr>
      </w:pPr>
      <w:r w:rsidRPr="005D405F">
        <w:rPr>
          <w:rFonts w:ascii="Times New Roman" w:hAnsi="Times New Roman" w:cs="Times New Roman"/>
          <w:sz w:val="24"/>
          <w:szCs w:val="24"/>
        </w:rPr>
        <w:t xml:space="preserve">Наказ Міністерства освіти і науки України від 21 березня 2016 року№ 292 «Про затвердження Переліку спеціалізацій </w:t>
      </w:r>
      <w:proofErr w:type="gramStart"/>
      <w:r w:rsidRPr="005D405F">
        <w:rPr>
          <w:rFonts w:ascii="Times New Roman" w:hAnsi="Times New Roman" w:cs="Times New Roman"/>
          <w:sz w:val="24"/>
          <w:szCs w:val="24"/>
        </w:rPr>
        <w:t>п</w:t>
      </w:r>
      <w:proofErr w:type="gramEnd"/>
      <w:r w:rsidRPr="005D405F">
        <w:rPr>
          <w:rFonts w:ascii="Times New Roman" w:hAnsi="Times New Roman" w:cs="Times New Roman"/>
          <w:sz w:val="24"/>
          <w:szCs w:val="24"/>
        </w:rPr>
        <w:t>ідготовки здобувачів вищої освіти за спеціальністю 015 «Професійна освіта (за спеціалізаціями)», за якими здійснюються формування та розміщення державного замовлення», зареєстрований у Міністерстві юстиції України 08 квітня 2016 року за № 532/28662 (зі змінами).</w:t>
      </w:r>
    </w:p>
    <w:p w:rsidR="005D405F" w:rsidRPr="005D405F" w:rsidRDefault="005D405F" w:rsidP="005D405F">
      <w:pPr>
        <w:pStyle w:val="20"/>
        <w:numPr>
          <w:ilvl w:val="0"/>
          <w:numId w:val="5"/>
        </w:numPr>
        <w:shd w:val="clear" w:color="auto" w:fill="auto"/>
        <w:tabs>
          <w:tab w:val="left" w:pos="769"/>
        </w:tabs>
        <w:spacing w:line="259" w:lineRule="auto"/>
        <w:ind w:left="495" w:hanging="495"/>
        <w:jc w:val="both"/>
        <w:rPr>
          <w:rFonts w:ascii="Times New Roman" w:hAnsi="Times New Roman" w:cs="Times New Roman"/>
          <w:sz w:val="24"/>
          <w:szCs w:val="24"/>
        </w:rPr>
      </w:pPr>
      <w:r w:rsidRPr="005D405F">
        <w:rPr>
          <w:rFonts w:ascii="Times New Roman" w:hAnsi="Times New Roman" w:cs="Times New Roman"/>
          <w:sz w:val="24"/>
          <w:szCs w:val="24"/>
        </w:rPr>
        <w:t xml:space="preserve">Наказ Міністерства освіти і науки України від 25 травня 2016 року№ 567 «Про затвердження Переліку спеціалізацій </w:t>
      </w:r>
      <w:proofErr w:type="gramStart"/>
      <w:r w:rsidRPr="005D405F">
        <w:rPr>
          <w:rFonts w:ascii="Times New Roman" w:hAnsi="Times New Roman" w:cs="Times New Roman"/>
          <w:sz w:val="24"/>
          <w:szCs w:val="24"/>
        </w:rPr>
        <w:t>п</w:t>
      </w:r>
      <w:proofErr w:type="gramEnd"/>
      <w:r w:rsidRPr="005D405F">
        <w:rPr>
          <w:rFonts w:ascii="Times New Roman" w:hAnsi="Times New Roman" w:cs="Times New Roman"/>
          <w:sz w:val="24"/>
          <w:szCs w:val="24"/>
        </w:rPr>
        <w:t>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 зареєстрований у Міністерстві юстиції України 08 червня 2016 року за № 825/28955 (зі змінами).</w:t>
      </w:r>
    </w:p>
    <w:p w:rsidR="005D405F" w:rsidRPr="005D405F" w:rsidRDefault="005D405F" w:rsidP="005D405F">
      <w:pPr>
        <w:pStyle w:val="20"/>
        <w:numPr>
          <w:ilvl w:val="0"/>
          <w:numId w:val="5"/>
        </w:numPr>
        <w:shd w:val="clear" w:color="auto" w:fill="auto"/>
        <w:tabs>
          <w:tab w:val="left" w:pos="766"/>
        </w:tabs>
        <w:spacing w:line="259" w:lineRule="auto"/>
        <w:ind w:left="495" w:hanging="495"/>
        <w:jc w:val="both"/>
        <w:rPr>
          <w:rFonts w:ascii="Times New Roman" w:hAnsi="Times New Roman" w:cs="Times New Roman"/>
          <w:sz w:val="24"/>
          <w:szCs w:val="24"/>
        </w:rPr>
      </w:pPr>
      <w:r w:rsidRPr="005D405F">
        <w:rPr>
          <w:rFonts w:ascii="Times New Roman" w:hAnsi="Times New Roman" w:cs="Times New Roman"/>
          <w:sz w:val="24"/>
          <w:szCs w:val="24"/>
        </w:rPr>
        <w:t>Наказ Міністерства освіти і науки України від 12 травня 2016 року№ 507 «Про затвердження Переліку спеціалізацій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 зареєстрований у Міністерстві юстиції України</w:t>
      </w:r>
      <w:proofErr w:type="gramStart"/>
      <w:r w:rsidRPr="005D405F">
        <w:rPr>
          <w:rFonts w:ascii="Times New Roman" w:hAnsi="Times New Roman" w:cs="Times New Roman"/>
          <w:sz w:val="24"/>
          <w:szCs w:val="24"/>
        </w:rPr>
        <w:t xml:space="preserve"> </w:t>
      </w:r>
      <w:r w:rsidRPr="005D405F">
        <w:rPr>
          <w:rFonts w:ascii="Times New Roman" w:hAnsi="Times New Roman" w:cs="Times New Roman"/>
          <w:i/>
          <w:iCs/>
          <w:sz w:val="24"/>
          <w:szCs w:val="24"/>
        </w:rPr>
        <w:t>Т</w:t>
      </w:r>
      <w:proofErr w:type="gramEnd"/>
      <w:r w:rsidRPr="005D405F">
        <w:rPr>
          <w:rFonts w:ascii="Times New Roman" w:hAnsi="Times New Roman" w:cs="Times New Roman"/>
          <w:i/>
          <w:iCs/>
          <w:sz w:val="24"/>
          <w:szCs w:val="24"/>
        </w:rPr>
        <w:t>І</w:t>
      </w:r>
      <w:r w:rsidRPr="005D405F">
        <w:rPr>
          <w:rFonts w:ascii="Times New Roman" w:hAnsi="Times New Roman" w:cs="Times New Roman"/>
          <w:sz w:val="24"/>
          <w:szCs w:val="24"/>
        </w:rPr>
        <w:t xml:space="preserve"> травня 2016 року за № 784/28914.</w:t>
      </w:r>
    </w:p>
    <w:p w:rsidR="005D405F" w:rsidRPr="005D405F" w:rsidRDefault="005D405F" w:rsidP="005D405F">
      <w:pPr>
        <w:pStyle w:val="20"/>
        <w:numPr>
          <w:ilvl w:val="0"/>
          <w:numId w:val="5"/>
        </w:numPr>
        <w:shd w:val="clear" w:color="auto" w:fill="auto"/>
        <w:tabs>
          <w:tab w:val="left" w:pos="766"/>
        </w:tabs>
        <w:spacing w:line="259" w:lineRule="auto"/>
        <w:ind w:left="495" w:hanging="495"/>
        <w:jc w:val="both"/>
        <w:rPr>
          <w:rFonts w:ascii="Times New Roman" w:hAnsi="Times New Roman" w:cs="Times New Roman"/>
          <w:sz w:val="24"/>
          <w:szCs w:val="24"/>
        </w:rPr>
      </w:pPr>
      <w:r w:rsidRPr="005D405F">
        <w:rPr>
          <w:rFonts w:ascii="Times New Roman" w:hAnsi="Times New Roman" w:cs="Times New Roman"/>
          <w:sz w:val="24"/>
          <w:szCs w:val="24"/>
        </w:rPr>
        <w:t xml:space="preserve">Наказ Міністерства охорони здоров’я України від 02 листопада 2018 року № 2013 «Про затвердження переліку спеціалізацій </w:t>
      </w:r>
      <w:proofErr w:type="gramStart"/>
      <w:r w:rsidRPr="005D405F">
        <w:rPr>
          <w:rFonts w:ascii="Times New Roman" w:hAnsi="Times New Roman" w:cs="Times New Roman"/>
          <w:sz w:val="24"/>
          <w:szCs w:val="24"/>
        </w:rPr>
        <w:t>п</w:t>
      </w:r>
      <w:proofErr w:type="gramEnd"/>
      <w:r w:rsidRPr="005D405F">
        <w:rPr>
          <w:rFonts w:ascii="Times New Roman" w:hAnsi="Times New Roman" w:cs="Times New Roman"/>
          <w:sz w:val="24"/>
          <w:szCs w:val="24"/>
        </w:rPr>
        <w:t>ідготовки здобувачів вищої освіти ступеня магістра за спеціальністю 227 «Фізична терапія, ерготерапія», зареєстрований у Міністерстві юстиції України 26 листопада 2018 року за № 1335/32787.</w:t>
      </w:r>
    </w:p>
    <w:p w:rsidR="005D405F" w:rsidRPr="005D405F" w:rsidRDefault="005D405F" w:rsidP="005D405F">
      <w:pPr>
        <w:pStyle w:val="20"/>
        <w:numPr>
          <w:ilvl w:val="0"/>
          <w:numId w:val="5"/>
        </w:numPr>
        <w:shd w:val="clear" w:color="auto" w:fill="auto"/>
        <w:tabs>
          <w:tab w:val="left" w:pos="774"/>
        </w:tabs>
        <w:spacing w:line="259" w:lineRule="auto"/>
        <w:ind w:left="495" w:hanging="495"/>
        <w:jc w:val="both"/>
        <w:rPr>
          <w:rFonts w:ascii="Times New Roman" w:hAnsi="Times New Roman" w:cs="Times New Roman"/>
          <w:sz w:val="24"/>
          <w:szCs w:val="24"/>
        </w:rPr>
      </w:pPr>
      <w:r w:rsidRPr="005D405F">
        <w:rPr>
          <w:rFonts w:ascii="Times New Roman" w:hAnsi="Times New Roman" w:cs="Times New Roman"/>
          <w:sz w:val="24"/>
          <w:szCs w:val="24"/>
        </w:rPr>
        <w:t xml:space="preserve">Наказ Міністерства освіти і науки України від 01 лютого 2019 року№ 112 «Про затвердження переліку спеціалізацій </w:t>
      </w:r>
      <w:proofErr w:type="gramStart"/>
      <w:r w:rsidRPr="005D405F">
        <w:rPr>
          <w:rFonts w:ascii="Times New Roman" w:hAnsi="Times New Roman" w:cs="Times New Roman"/>
          <w:sz w:val="24"/>
          <w:szCs w:val="24"/>
        </w:rPr>
        <w:t>п</w:t>
      </w:r>
      <w:proofErr w:type="gramEnd"/>
      <w:r w:rsidRPr="005D405F">
        <w:rPr>
          <w:rFonts w:ascii="Times New Roman" w:hAnsi="Times New Roman" w:cs="Times New Roman"/>
          <w:sz w:val="24"/>
          <w:szCs w:val="24"/>
        </w:rPr>
        <w:t xml:space="preserve">ідготовки здобувачів вищої освіти за спеціальністю 271 «Річковий та морський транспорт», за якими здійснюється формування та розміщення державного замовлення», зареєстрований у Міністерстві юстиції України 20 </w:t>
      </w:r>
      <w:proofErr w:type="gramStart"/>
      <w:r w:rsidRPr="005D405F">
        <w:rPr>
          <w:rFonts w:ascii="Times New Roman" w:hAnsi="Times New Roman" w:cs="Times New Roman"/>
          <w:sz w:val="24"/>
          <w:szCs w:val="24"/>
        </w:rPr>
        <w:t>лютого</w:t>
      </w:r>
      <w:proofErr w:type="gramEnd"/>
      <w:r w:rsidRPr="005D405F">
        <w:rPr>
          <w:rFonts w:ascii="Times New Roman" w:hAnsi="Times New Roman" w:cs="Times New Roman"/>
          <w:sz w:val="24"/>
          <w:szCs w:val="24"/>
        </w:rPr>
        <w:t xml:space="preserve"> 2019 року за № 175/33146.</w:t>
      </w:r>
    </w:p>
    <w:p w:rsidR="005D405F" w:rsidRPr="005D405F" w:rsidRDefault="005D405F" w:rsidP="005D405F">
      <w:pPr>
        <w:pStyle w:val="20"/>
        <w:numPr>
          <w:ilvl w:val="0"/>
          <w:numId w:val="5"/>
        </w:numPr>
        <w:shd w:val="clear" w:color="auto" w:fill="auto"/>
        <w:tabs>
          <w:tab w:val="left" w:pos="769"/>
        </w:tabs>
        <w:spacing w:line="259" w:lineRule="auto"/>
        <w:ind w:left="495" w:hanging="495"/>
        <w:jc w:val="both"/>
        <w:rPr>
          <w:rFonts w:ascii="Times New Roman" w:hAnsi="Times New Roman" w:cs="Times New Roman"/>
          <w:sz w:val="24"/>
          <w:szCs w:val="24"/>
        </w:rPr>
      </w:pPr>
      <w:r w:rsidRPr="005D405F">
        <w:rPr>
          <w:rFonts w:ascii="Times New Roman" w:hAnsi="Times New Roman" w:cs="Times New Roman"/>
          <w:sz w:val="24"/>
          <w:szCs w:val="24"/>
        </w:rPr>
        <w:t xml:space="preserve">Наказ Міністерства освіти і науки України від 17 вересня 2019 року№ 1202 «Про затвердження Переліку спеціалізацій </w:t>
      </w:r>
      <w:proofErr w:type="gramStart"/>
      <w:r w:rsidRPr="005D405F">
        <w:rPr>
          <w:rFonts w:ascii="Times New Roman" w:hAnsi="Times New Roman" w:cs="Times New Roman"/>
          <w:sz w:val="24"/>
          <w:szCs w:val="24"/>
        </w:rPr>
        <w:t>п</w:t>
      </w:r>
      <w:proofErr w:type="gramEnd"/>
      <w:r w:rsidRPr="005D405F">
        <w:rPr>
          <w:rFonts w:ascii="Times New Roman" w:hAnsi="Times New Roman" w:cs="Times New Roman"/>
          <w:sz w:val="24"/>
          <w:szCs w:val="24"/>
        </w:rPr>
        <w:t>ідготовки здобувачів вищої освіти ступенів бакалавра та магістра за спеціальністю 016 «Спеціальна освіта», за якими здійснюється формування та розміщення державного замовлення», зареєстрований у Міністерстві юстиції України 30 вересня 2019 року за № 1078/34049.</w:t>
      </w:r>
    </w:p>
    <w:p w:rsidR="005D405F" w:rsidRPr="005D405F" w:rsidRDefault="005D405F" w:rsidP="005D405F">
      <w:pPr>
        <w:pStyle w:val="20"/>
        <w:numPr>
          <w:ilvl w:val="0"/>
          <w:numId w:val="5"/>
        </w:numPr>
        <w:shd w:val="clear" w:color="auto" w:fill="auto"/>
        <w:tabs>
          <w:tab w:val="left" w:pos="766"/>
        </w:tabs>
        <w:spacing w:line="262" w:lineRule="auto"/>
        <w:ind w:left="495" w:hanging="495"/>
        <w:jc w:val="both"/>
        <w:rPr>
          <w:rFonts w:ascii="Times New Roman" w:hAnsi="Times New Roman" w:cs="Times New Roman"/>
          <w:sz w:val="24"/>
          <w:szCs w:val="24"/>
        </w:rPr>
      </w:pPr>
      <w:r w:rsidRPr="005D405F">
        <w:rPr>
          <w:rFonts w:ascii="Times New Roman" w:hAnsi="Times New Roman" w:cs="Times New Roman"/>
          <w:sz w:val="24"/>
          <w:szCs w:val="24"/>
        </w:rPr>
        <w:t xml:space="preserve">Наказ Міністерства освіти і науки України від 17 вересня 2019 року№ 1201 «Про </w:t>
      </w:r>
      <w:r w:rsidRPr="005D405F">
        <w:rPr>
          <w:rFonts w:ascii="Times New Roman" w:hAnsi="Times New Roman" w:cs="Times New Roman"/>
          <w:sz w:val="24"/>
          <w:szCs w:val="24"/>
        </w:rPr>
        <w:lastRenderedPageBreak/>
        <w:t xml:space="preserve">затвердження Переліку спеціалізацій </w:t>
      </w:r>
      <w:proofErr w:type="gramStart"/>
      <w:r w:rsidRPr="005D405F">
        <w:rPr>
          <w:rFonts w:ascii="Times New Roman" w:hAnsi="Times New Roman" w:cs="Times New Roman"/>
          <w:sz w:val="24"/>
          <w:szCs w:val="24"/>
        </w:rPr>
        <w:t>п</w:t>
      </w:r>
      <w:proofErr w:type="gramEnd"/>
      <w:r w:rsidRPr="005D405F">
        <w:rPr>
          <w:rFonts w:ascii="Times New Roman" w:hAnsi="Times New Roman" w:cs="Times New Roman"/>
          <w:sz w:val="24"/>
          <w:szCs w:val="24"/>
        </w:rPr>
        <w:t xml:space="preserve">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w:t>
      </w:r>
      <w:proofErr w:type="gramStart"/>
      <w:r w:rsidRPr="005D405F">
        <w:rPr>
          <w:rFonts w:ascii="Times New Roman" w:hAnsi="Times New Roman" w:cs="Times New Roman"/>
          <w:sz w:val="24"/>
          <w:szCs w:val="24"/>
        </w:rPr>
        <w:t>державного</w:t>
      </w:r>
      <w:proofErr w:type="gramEnd"/>
      <w:r w:rsidRPr="005D405F">
        <w:rPr>
          <w:rFonts w:ascii="Times New Roman" w:hAnsi="Times New Roman" w:cs="Times New Roman"/>
          <w:sz w:val="24"/>
          <w:szCs w:val="24"/>
        </w:rPr>
        <w:t xml:space="preserve"> замовлення», зареєстрований у Міністерстві юстиції України 30 вересня 2019 року за № 1064/34035.</w:t>
      </w:r>
    </w:p>
    <w:p w:rsidR="005D405F" w:rsidRPr="005D405F" w:rsidRDefault="005D405F" w:rsidP="005D405F">
      <w:pPr>
        <w:spacing w:after="0" w:line="240" w:lineRule="auto"/>
        <w:jc w:val="center"/>
        <w:rPr>
          <w:rFonts w:ascii="Times New Roman" w:hAnsi="Times New Roman" w:cs="Times New Roman"/>
          <w:sz w:val="28"/>
          <w:szCs w:val="28"/>
        </w:rPr>
      </w:pPr>
    </w:p>
    <w:sectPr w:rsidR="005D405F" w:rsidRPr="005D405F" w:rsidSect="001B4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A4938"/>
    <w:multiLevelType w:val="hybridMultilevel"/>
    <w:tmpl w:val="E9DE9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4625A"/>
    <w:multiLevelType w:val="multilevel"/>
    <w:tmpl w:val="DA880D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7188A"/>
    <w:multiLevelType w:val="hybridMultilevel"/>
    <w:tmpl w:val="C9242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E078C"/>
    <w:multiLevelType w:val="hybridMultilevel"/>
    <w:tmpl w:val="E766C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A352F5"/>
    <w:multiLevelType w:val="hybridMultilevel"/>
    <w:tmpl w:val="52365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9C"/>
    <w:rsid w:val="00002CE9"/>
    <w:rsid w:val="0004167D"/>
    <w:rsid w:val="000655B2"/>
    <w:rsid w:val="00091874"/>
    <w:rsid w:val="00092F2D"/>
    <w:rsid w:val="000A07DC"/>
    <w:rsid w:val="000A7117"/>
    <w:rsid w:val="000B330F"/>
    <w:rsid w:val="000E4D23"/>
    <w:rsid w:val="000F1FAE"/>
    <w:rsid w:val="0011471B"/>
    <w:rsid w:val="00124AD9"/>
    <w:rsid w:val="0013331F"/>
    <w:rsid w:val="0015140C"/>
    <w:rsid w:val="00187784"/>
    <w:rsid w:val="001B46C0"/>
    <w:rsid w:val="002B0A93"/>
    <w:rsid w:val="002C233C"/>
    <w:rsid w:val="002C4EF7"/>
    <w:rsid w:val="00311260"/>
    <w:rsid w:val="003F29C1"/>
    <w:rsid w:val="0042333D"/>
    <w:rsid w:val="00441BA6"/>
    <w:rsid w:val="004A6763"/>
    <w:rsid w:val="004B6699"/>
    <w:rsid w:val="00555A70"/>
    <w:rsid w:val="0056225C"/>
    <w:rsid w:val="00574FA2"/>
    <w:rsid w:val="005D405F"/>
    <w:rsid w:val="005D5236"/>
    <w:rsid w:val="00630161"/>
    <w:rsid w:val="0066612D"/>
    <w:rsid w:val="006957D3"/>
    <w:rsid w:val="006A18DA"/>
    <w:rsid w:val="007202F1"/>
    <w:rsid w:val="00735846"/>
    <w:rsid w:val="007865DD"/>
    <w:rsid w:val="00833405"/>
    <w:rsid w:val="0083396F"/>
    <w:rsid w:val="008770FE"/>
    <w:rsid w:val="008B2BA3"/>
    <w:rsid w:val="00941A01"/>
    <w:rsid w:val="009D5420"/>
    <w:rsid w:val="00A75A10"/>
    <w:rsid w:val="00A96F62"/>
    <w:rsid w:val="00AF0D41"/>
    <w:rsid w:val="00B774A0"/>
    <w:rsid w:val="00BC6954"/>
    <w:rsid w:val="00BE1FC7"/>
    <w:rsid w:val="00C65FD0"/>
    <w:rsid w:val="00CC65C1"/>
    <w:rsid w:val="00CF21E3"/>
    <w:rsid w:val="00D137F8"/>
    <w:rsid w:val="00D15562"/>
    <w:rsid w:val="00D27325"/>
    <w:rsid w:val="00D6221F"/>
    <w:rsid w:val="00DD32E6"/>
    <w:rsid w:val="00E10299"/>
    <w:rsid w:val="00E2619C"/>
    <w:rsid w:val="00E376CD"/>
    <w:rsid w:val="00E46643"/>
    <w:rsid w:val="00EB4196"/>
    <w:rsid w:val="00ED7F09"/>
    <w:rsid w:val="00F01557"/>
    <w:rsid w:val="00F25CD1"/>
    <w:rsid w:val="00F36BF4"/>
    <w:rsid w:val="00F377FB"/>
    <w:rsid w:val="00F5303D"/>
    <w:rsid w:val="00FC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autoRedefine/>
    <w:qFormat/>
    <w:rsid w:val="0042333D"/>
    <w:pPr>
      <w:spacing w:after="0" w:line="240" w:lineRule="auto"/>
      <w:ind w:left="708"/>
      <w:jc w:val="right"/>
      <w:outlineLvl w:val="2"/>
    </w:pPr>
    <w:rPr>
      <w:rFonts w:ascii="Times New Roman" w:eastAsia="Times New Roman" w:hAnsi="Times New Roman" w:cs="Times New Roman"/>
      <w:bCs/>
      <w:sz w:val="28"/>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699"/>
    <w:pPr>
      <w:ind w:left="720"/>
      <w:contextualSpacing/>
    </w:pPr>
  </w:style>
  <w:style w:type="table" w:styleId="a4">
    <w:name w:val="Table Grid"/>
    <w:basedOn w:val="a1"/>
    <w:uiPriority w:val="59"/>
    <w:rsid w:val="00D13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137F8"/>
    <w:rPr>
      <w:b/>
      <w:bCs/>
    </w:rPr>
  </w:style>
  <w:style w:type="paragraph" w:styleId="a6">
    <w:name w:val="Balloon Text"/>
    <w:basedOn w:val="a"/>
    <w:link w:val="a7"/>
    <w:uiPriority w:val="99"/>
    <w:semiHidden/>
    <w:unhideWhenUsed/>
    <w:rsid w:val="007358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846"/>
    <w:rPr>
      <w:rFonts w:ascii="Tahoma" w:hAnsi="Tahoma" w:cs="Tahoma"/>
      <w:sz w:val="16"/>
      <w:szCs w:val="16"/>
    </w:rPr>
  </w:style>
  <w:style w:type="character" w:customStyle="1" w:styleId="30">
    <w:name w:val="Заголовок 3 Знак"/>
    <w:basedOn w:val="a0"/>
    <w:link w:val="3"/>
    <w:rsid w:val="0042333D"/>
    <w:rPr>
      <w:rFonts w:ascii="Times New Roman" w:eastAsia="Times New Roman" w:hAnsi="Times New Roman" w:cs="Times New Roman"/>
      <w:bCs/>
      <w:sz w:val="28"/>
      <w:szCs w:val="27"/>
      <w:lang w:val="uk-UA" w:eastAsia="uk-UA"/>
    </w:rPr>
  </w:style>
  <w:style w:type="character" w:customStyle="1" w:styleId="2">
    <w:name w:val="Основной текст (2)_"/>
    <w:basedOn w:val="a0"/>
    <w:link w:val="20"/>
    <w:rsid w:val="005D405F"/>
    <w:rPr>
      <w:shd w:val="clear" w:color="auto" w:fill="FFFFFF"/>
    </w:rPr>
  </w:style>
  <w:style w:type="paragraph" w:customStyle="1" w:styleId="20">
    <w:name w:val="Основной текст (2)"/>
    <w:basedOn w:val="a"/>
    <w:link w:val="2"/>
    <w:rsid w:val="005D405F"/>
    <w:pPr>
      <w:widowControl w:val="0"/>
      <w:shd w:val="clear" w:color="auto" w:fill="FFFFFF"/>
      <w:spacing w:after="0" w:line="240" w:lineRule="auto"/>
      <w:ind w:firstLine="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autoRedefine/>
    <w:qFormat/>
    <w:rsid w:val="0042333D"/>
    <w:pPr>
      <w:spacing w:after="0" w:line="240" w:lineRule="auto"/>
      <w:ind w:left="708"/>
      <w:jc w:val="right"/>
      <w:outlineLvl w:val="2"/>
    </w:pPr>
    <w:rPr>
      <w:rFonts w:ascii="Times New Roman" w:eastAsia="Times New Roman" w:hAnsi="Times New Roman" w:cs="Times New Roman"/>
      <w:bCs/>
      <w:sz w:val="28"/>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699"/>
    <w:pPr>
      <w:ind w:left="720"/>
      <w:contextualSpacing/>
    </w:pPr>
  </w:style>
  <w:style w:type="table" w:styleId="a4">
    <w:name w:val="Table Grid"/>
    <w:basedOn w:val="a1"/>
    <w:uiPriority w:val="59"/>
    <w:rsid w:val="00D13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137F8"/>
    <w:rPr>
      <w:b/>
      <w:bCs/>
    </w:rPr>
  </w:style>
  <w:style w:type="paragraph" w:styleId="a6">
    <w:name w:val="Balloon Text"/>
    <w:basedOn w:val="a"/>
    <w:link w:val="a7"/>
    <w:uiPriority w:val="99"/>
    <w:semiHidden/>
    <w:unhideWhenUsed/>
    <w:rsid w:val="007358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846"/>
    <w:rPr>
      <w:rFonts w:ascii="Tahoma" w:hAnsi="Tahoma" w:cs="Tahoma"/>
      <w:sz w:val="16"/>
      <w:szCs w:val="16"/>
    </w:rPr>
  </w:style>
  <w:style w:type="character" w:customStyle="1" w:styleId="30">
    <w:name w:val="Заголовок 3 Знак"/>
    <w:basedOn w:val="a0"/>
    <w:link w:val="3"/>
    <w:rsid w:val="0042333D"/>
    <w:rPr>
      <w:rFonts w:ascii="Times New Roman" w:eastAsia="Times New Roman" w:hAnsi="Times New Roman" w:cs="Times New Roman"/>
      <w:bCs/>
      <w:sz w:val="28"/>
      <w:szCs w:val="27"/>
      <w:lang w:val="uk-UA" w:eastAsia="uk-UA"/>
    </w:rPr>
  </w:style>
  <w:style w:type="character" w:customStyle="1" w:styleId="2">
    <w:name w:val="Основной текст (2)_"/>
    <w:basedOn w:val="a0"/>
    <w:link w:val="20"/>
    <w:rsid w:val="005D405F"/>
    <w:rPr>
      <w:shd w:val="clear" w:color="auto" w:fill="FFFFFF"/>
    </w:rPr>
  </w:style>
  <w:style w:type="paragraph" w:customStyle="1" w:styleId="20">
    <w:name w:val="Основной текст (2)"/>
    <w:basedOn w:val="a"/>
    <w:link w:val="2"/>
    <w:rsid w:val="005D405F"/>
    <w:pPr>
      <w:widowControl w:val="0"/>
      <w:shd w:val="clear" w:color="auto" w:fill="FFFFFF"/>
      <w:spacing w:after="0" w:line="240" w:lineRule="auto"/>
      <w:ind w:firstLine="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278">
      <w:bodyDiv w:val="1"/>
      <w:marLeft w:val="0"/>
      <w:marRight w:val="0"/>
      <w:marTop w:val="0"/>
      <w:marBottom w:val="0"/>
      <w:divBdr>
        <w:top w:val="none" w:sz="0" w:space="0" w:color="auto"/>
        <w:left w:val="none" w:sz="0" w:space="0" w:color="auto"/>
        <w:bottom w:val="none" w:sz="0" w:space="0" w:color="auto"/>
        <w:right w:val="none" w:sz="0" w:space="0" w:color="auto"/>
      </w:divBdr>
    </w:div>
    <w:div w:id="606238136">
      <w:bodyDiv w:val="1"/>
      <w:marLeft w:val="0"/>
      <w:marRight w:val="0"/>
      <w:marTop w:val="0"/>
      <w:marBottom w:val="0"/>
      <w:divBdr>
        <w:top w:val="none" w:sz="0" w:space="0" w:color="auto"/>
        <w:left w:val="none" w:sz="0" w:space="0" w:color="auto"/>
        <w:bottom w:val="none" w:sz="0" w:space="0" w:color="auto"/>
        <w:right w:val="none" w:sz="0" w:space="0" w:color="auto"/>
      </w:divBdr>
    </w:div>
    <w:div w:id="1259170448">
      <w:bodyDiv w:val="1"/>
      <w:marLeft w:val="0"/>
      <w:marRight w:val="0"/>
      <w:marTop w:val="0"/>
      <w:marBottom w:val="0"/>
      <w:divBdr>
        <w:top w:val="none" w:sz="0" w:space="0" w:color="auto"/>
        <w:left w:val="none" w:sz="0" w:space="0" w:color="auto"/>
        <w:bottom w:val="none" w:sz="0" w:space="0" w:color="auto"/>
        <w:right w:val="none" w:sz="0" w:space="0" w:color="auto"/>
      </w:divBdr>
    </w:div>
    <w:div w:id="1371108220">
      <w:bodyDiv w:val="1"/>
      <w:marLeft w:val="0"/>
      <w:marRight w:val="0"/>
      <w:marTop w:val="0"/>
      <w:marBottom w:val="0"/>
      <w:divBdr>
        <w:top w:val="none" w:sz="0" w:space="0" w:color="auto"/>
        <w:left w:val="none" w:sz="0" w:space="0" w:color="auto"/>
        <w:bottom w:val="none" w:sz="0" w:space="0" w:color="auto"/>
        <w:right w:val="none" w:sz="0" w:space="0" w:color="auto"/>
      </w:divBdr>
    </w:div>
    <w:div w:id="1637180803">
      <w:bodyDiv w:val="1"/>
      <w:marLeft w:val="0"/>
      <w:marRight w:val="0"/>
      <w:marTop w:val="0"/>
      <w:marBottom w:val="0"/>
      <w:divBdr>
        <w:top w:val="none" w:sz="0" w:space="0" w:color="auto"/>
        <w:left w:val="none" w:sz="0" w:space="0" w:color="auto"/>
        <w:bottom w:val="none" w:sz="0" w:space="0" w:color="auto"/>
        <w:right w:val="none" w:sz="0" w:space="0" w:color="auto"/>
      </w:divBdr>
    </w:div>
    <w:div w:id="1823229168">
      <w:bodyDiv w:val="1"/>
      <w:marLeft w:val="0"/>
      <w:marRight w:val="0"/>
      <w:marTop w:val="0"/>
      <w:marBottom w:val="0"/>
      <w:divBdr>
        <w:top w:val="none" w:sz="0" w:space="0" w:color="auto"/>
        <w:left w:val="none" w:sz="0" w:space="0" w:color="auto"/>
        <w:bottom w:val="none" w:sz="0" w:space="0" w:color="auto"/>
        <w:right w:val="none" w:sz="0" w:space="0" w:color="auto"/>
      </w:divBdr>
    </w:div>
    <w:div w:id="19236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61</Pages>
  <Words>21707</Words>
  <Characters>123733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2022-05-17T20:43:00Z</dcterms:created>
  <dcterms:modified xsi:type="dcterms:W3CDTF">2022-05-22T14:34:00Z</dcterms:modified>
</cp:coreProperties>
</file>