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041" w:rsidRPr="005114D6" w:rsidRDefault="00BF7041" w:rsidP="00BF7041">
      <w:pPr>
        <w:rPr>
          <w:color w:val="000000"/>
        </w:rPr>
      </w:pPr>
    </w:p>
    <w:p w:rsidR="00BF7041" w:rsidRPr="005114D6" w:rsidRDefault="00BF7041" w:rsidP="00BF7041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114D6">
        <w:rPr>
          <w:rFonts w:ascii="Times New Roman" w:hAnsi="Times New Roman"/>
          <w:color w:val="000000"/>
          <w:sz w:val="28"/>
          <w:szCs w:val="28"/>
        </w:rPr>
        <w:t>МІНІСТЕРСТВО ОСВІТИ І НАУКИ УКРАЇНИ</w:t>
      </w:r>
    </w:p>
    <w:p w:rsidR="00BF7041" w:rsidRPr="005114D6" w:rsidRDefault="00BF7041" w:rsidP="00BF7041">
      <w:pPr>
        <w:rPr>
          <w:color w:val="000000"/>
        </w:rPr>
      </w:pPr>
    </w:p>
    <w:p w:rsidR="00BF7041" w:rsidRPr="005114D6" w:rsidRDefault="00BF7041" w:rsidP="00BF7041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5114D6">
        <w:rPr>
          <w:b/>
          <w:bCs/>
          <w:color w:val="000000"/>
          <w:sz w:val="28"/>
          <w:szCs w:val="28"/>
          <w:u w:val="single"/>
        </w:rPr>
        <w:t>Дніпровський національний університет імені Олеся Гончара</w:t>
      </w:r>
    </w:p>
    <w:p w:rsidR="00BF7041" w:rsidRPr="005114D6" w:rsidRDefault="00BF7041" w:rsidP="00BF7041">
      <w:pPr>
        <w:ind w:left="4678"/>
        <w:rPr>
          <w:b/>
          <w:bCs/>
          <w:color w:val="000000"/>
          <w:sz w:val="28"/>
          <w:szCs w:val="28"/>
        </w:rPr>
      </w:pPr>
    </w:p>
    <w:p w:rsidR="00BF7041" w:rsidRPr="005114D6" w:rsidRDefault="00BF7041" w:rsidP="00BF7041">
      <w:pPr>
        <w:ind w:left="4678"/>
        <w:rPr>
          <w:b/>
          <w:bCs/>
          <w:color w:val="000000"/>
          <w:sz w:val="28"/>
          <w:szCs w:val="28"/>
        </w:rPr>
      </w:pPr>
    </w:p>
    <w:p w:rsidR="00BF7041" w:rsidRPr="005114D6" w:rsidRDefault="00BF7041" w:rsidP="00BF7041">
      <w:pPr>
        <w:ind w:left="4678"/>
        <w:rPr>
          <w:b/>
          <w:bCs/>
          <w:color w:val="000000"/>
          <w:sz w:val="28"/>
          <w:szCs w:val="28"/>
        </w:rPr>
      </w:pPr>
    </w:p>
    <w:p w:rsidR="00BF7041" w:rsidRPr="005114D6" w:rsidRDefault="00BF7041" w:rsidP="00BF7041">
      <w:pPr>
        <w:ind w:left="4678"/>
        <w:rPr>
          <w:b/>
          <w:bCs/>
          <w:color w:val="000000"/>
          <w:sz w:val="28"/>
          <w:szCs w:val="28"/>
        </w:rPr>
      </w:pPr>
      <w:r w:rsidRPr="005114D6">
        <w:rPr>
          <w:b/>
          <w:bCs/>
          <w:color w:val="000000"/>
          <w:sz w:val="28"/>
          <w:szCs w:val="28"/>
        </w:rPr>
        <w:t>ЗАТВЕРДЖЕНО:</w:t>
      </w:r>
    </w:p>
    <w:p w:rsidR="00BF7041" w:rsidRPr="005114D6" w:rsidRDefault="00BF7041" w:rsidP="00BF7041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114D6">
        <w:rPr>
          <w:color w:val="000000"/>
          <w:sz w:val="28"/>
          <w:szCs w:val="28"/>
        </w:rPr>
        <w:t>ектор Дніпровського національного університету імені Олеся Гончара</w:t>
      </w:r>
    </w:p>
    <w:p w:rsidR="00BF7041" w:rsidRPr="005114D6" w:rsidRDefault="00BF7041" w:rsidP="00BF7041">
      <w:pPr>
        <w:ind w:left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Pr="00511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Сергій ОКОВИТИЙ </w:t>
      </w:r>
    </w:p>
    <w:p w:rsidR="00BF7041" w:rsidRPr="005114D6" w:rsidRDefault="00BF7041" w:rsidP="00BF7041">
      <w:pPr>
        <w:ind w:left="4678"/>
        <w:rPr>
          <w:color w:val="000000"/>
          <w:sz w:val="28"/>
          <w:szCs w:val="28"/>
        </w:rPr>
      </w:pPr>
      <w:r w:rsidRPr="005114D6">
        <w:rPr>
          <w:color w:val="000000"/>
          <w:sz w:val="28"/>
          <w:szCs w:val="28"/>
        </w:rPr>
        <w:t>«_</w:t>
      </w:r>
      <w:r w:rsidRPr="00860D77">
        <w:rPr>
          <w:color w:val="000000"/>
          <w:sz w:val="28"/>
          <w:szCs w:val="28"/>
        </w:rPr>
        <w:t>__</w:t>
      </w:r>
      <w:r w:rsidRPr="005114D6">
        <w:rPr>
          <w:color w:val="000000"/>
          <w:sz w:val="28"/>
          <w:szCs w:val="28"/>
        </w:rPr>
        <w:t>_» _</w:t>
      </w:r>
      <w:r w:rsidRPr="00860D77">
        <w:rPr>
          <w:color w:val="000000"/>
          <w:sz w:val="28"/>
          <w:szCs w:val="28"/>
        </w:rPr>
        <w:t>______</w:t>
      </w:r>
      <w:r w:rsidRPr="005114D6">
        <w:rPr>
          <w:color w:val="000000"/>
          <w:sz w:val="28"/>
          <w:szCs w:val="28"/>
        </w:rPr>
        <w:t xml:space="preserve">_ </w:t>
      </w:r>
      <w:r w:rsidRPr="005114D6">
        <w:rPr>
          <w:color w:val="000000"/>
          <w:sz w:val="28"/>
          <w:szCs w:val="28"/>
          <w:u w:val="single"/>
        </w:rPr>
        <w:t xml:space="preserve"> 202</w:t>
      </w:r>
      <w:r>
        <w:rPr>
          <w:color w:val="000000"/>
          <w:sz w:val="28"/>
          <w:szCs w:val="28"/>
          <w:u w:val="single"/>
        </w:rPr>
        <w:t>2</w:t>
      </w:r>
      <w:r w:rsidRPr="005114D6">
        <w:rPr>
          <w:color w:val="000000"/>
          <w:sz w:val="28"/>
          <w:szCs w:val="28"/>
          <w:u w:val="single"/>
        </w:rPr>
        <w:t xml:space="preserve"> р.</w:t>
      </w:r>
    </w:p>
    <w:p w:rsidR="00BF7041" w:rsidRPr="005114D6" w:rsidRDefault="00BF7041" w:rsidP="00BF7041">
      <w:pPr>
        <w:rPr>
          <w:b/>
          <w:color w:val="000000"/>
          <w:sz w:val="28"/>
          <w:szCs w:val="28"/>
        </w:rPr>
      </w:pPr>
    </w:p>
    <w:p w:rsidR="00BF7041" w:rsidRPr="005114D6" w:rsidRDefault="00BF7041" w:rsidP="00BF7041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</w:rPr>
      </w:pPr>
    </w:p>
    <w:p w:rsidR="00BF7041" w:rsidRPr="005114D6" w:rsidRDefault="00BF7041" w:rsidP="00BF7041">
      <w:pPr>
        <w:rPr>
          <w:color w:val="000000"/>
        </w:rPr>
      </w:pPr>
    </w:p>
    <w:p w:rsidR="00BF7041" w:rsidRPr="005114D6" w:rsidRDefault="00BF7041" w:rsidP="00BF7041">
      <w:pPr>
        <w:pStyle w:val="2"/>
        <w:spacing w:before="0" w:after="0"/>
        <w:jc w:val="center"/>
        <w:rPr>
          <w:rFonts w:ascii="Times New Roman" w:hAnsi="Times New Roman"/>
          <w:i w:val="0"/>
          <w:color w:val="000000"/>
        </w:rPr>
      </w:pPr>
      <w:r w:rsidRPr="005114D6">
        <w:rPr>
          <w:rFonts w:ascii="Times New Roman" w:hAnsi="Times New Roman"/>
          <w:i w:val="0"/>
          <w:color w:val="000000"/>
        </w:rPr>
        <w:t>ОСВІТНЬО – ПРОФЕСІЙНА ПРОГРАМА</w:t>
      </w:r>
    </w:p>
    <w:p w:rsidR="00BF7041" w:rsidRPr="005114D6" w:rsidRDefault="00BF7041" w:rsidP="00BF704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F7041" w:rsidRPr="005114D6" w:rsidRDefault="00BF7041" w:rsidP="00BF704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5114D6">
        <w:rPr>
          <w:b/>
          <w:color w:val="000000"/>
          <w:sz w:val="28"/>
          <w:szCs w:val="28"/>
          <w:u w:val="single"/>
        </w:rPr>
        <w:t>«</w:t>
      </w:r>
      <w:r w:rsidRPr="005114D6">
        <w:rPr>
          <w:b/>
          <w:color w:val="000000"/>
          <w:sz w:val="28"/>
          <w:u w:val="single"/>
        </w:rPr>
        <w:t>ФІЗИЧНА ТЕРАПІЯ, ЕРГОТЕРАПІЯ</w:t>
      </w:r>
      <w:r w:rsidRPr="005114D6">
        <w:rPr>
          <w:b/>
          <w:bCs/>
          <w:color w:val="000000"/>
          <w:sz w:val="28"/>
          <w:szCs w:val="28"/>
          <w:u w:val="single"/>
        </w:rPr>
        <w:t>»</w:t>
      </w:r>
    </w:p>
    <w:p w:rsidR="00BF7041" w:rsidRPr="005114D6" w:rsidRDefault="00BF7041" w:rsidP="00BF7041">
      <w:pPr>
        <w:spacing w:line="360" w:lineRule="auto"/>
        <w:rPr>
          <w:color w:val="000000"/>
          <w:sz w:val="28"/>
          <w:szCs w:val="28"/>
        </w:rPr>
      </w:pPr>
    </w:p>
    <w:p w:rsidR="00BF7041" w:rsidRPr="005114D6" w:rsidRDefault="00BF7041" w:rsidP="00BF7041">
      <w:pPr>
        <w:spacing w:line="360" w:lineRule="auto"/>
        <w:rPr>
          <w:color w:val="000000"/>
          <w:sz w:val="28"/>
          <w:szCs w:val="28"/>
          <w:u w:val="single"/>
        </w:rPr>
      </w:pPr>
      <w:r w:rsidRPr="005114D6">
        <w:rPr>
          <w:b/>
          <w:caps/>
          <w:color w:val="000000"/>
          <w:sz w:val="28"/>
          <w:szCs w:val="28"/>
        </w:rPr>
        <w:t>рівень вищої освіти</w:t>
      </w:r>
      <w:r w:rsidRPr="005114D6">
        <w:rPr>
          <w:b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u w:val="single"/>
        </w:rPr>
        <w:t>Друг</w:t>
      </w:r>
      <w:r w:rsidRPr="005114D6">
        <w:rPr>
          <w:color w:val="000000"/>
          <w:sz w:val="28"/>
          <w:szCs w:val="28"/>
          <w:u w:val="single"/>
        </w:rPr>
        <w:t>ий (</w:t>
      </w:r>
      <w:r>
        <w:rPr>
          <w:color w:val="000000"/>
          <w:sz w:val="28"/>
          <w:szCs w:val="28"/>
          <w:u w:val="single"/>
        </w:rPr>
        <w:t>магістер</w:t>
      </w:r>
      <w:r w:rsidRPr="005114D6">
        <w:rPr>
          <w:color w:val="000000"/>
          <w:sz w:val="28"/>
          <w:szCs w:val="28"/>
          <w:u w:val="single"/>
        </w:rPr>
        <w:t xml:space="preserve">ський) </w:t>
      </w:r>
    </w:p>
    <w:p w:rsidR="00BF7041" w:rsidRPr="005114D6" w:rsidRDefault="00BF7041" w:rsidP="00BF7041">
      <w:pPr>
        <w:spacing w:line="360" w:lineRule="auto"/>
        <w:rPr>
          <w:color w:val="000000"/>
          <w:sz w:val="28"/>
          <w:szCs w:val="28"/>
        </w:rPr>
      </w:pPr>
      <w:r w:rsidRPr="005114D6">
        <w:rPr>
          <w:b/>
          <w:caps/>
          <w:color w:val="000000"/>
          <w:sz w:val="28"/>
          <w:szCs w:val="28"/>
        </w:rPr>
        <w:t>галузь знань</w:t>
      </w:r>
      <w:r w:rsidRPr="005114D6">
        <w:rPr>
          <w:b/>
          <w:color w:val="000000"/>
          <w:sz w:val="28"/>
          <w:szCs w:val="28"/>
        </w:rPr>
        <w:t xml:space="preserve">                      </w:t>
      </w:r>
      <w:r w:rsidRPr="005114D6">
        <w:rPr>
          <w:color w:val="000000"/>
          <w:sz w:val="28"/>
          <w:szCs w:val="28"/>
          <w:u w:val="single"/>
        </w:rPr>
        <w:t>22 Охорона здоров’я</w:t>
      </w:r>
    </w:p>
    <w:p w:rsidR="00DF42AB" w:rsidRPr="005114D6" w:rsidRDefault="00DF42AB" w:rsidP="00DF42AB">
      <w:pPr>
        <w:spacing w:line="360" w:lineRule="auto"/>
        <w:rPr>
          <w:b/>
          <w:color w:val="000000"/>
          <w:sz w:val="28"/>
          <w:szCs w:val="28"/>
          <w:u w:val="single"/>
        </w:rPr>
      </w:pPr>
      <w:r w:rsidRPr="005114D6">
        <w:rPr>
          <w:b/>
          <w:caps/>
          <w:color w:val="000000"/>
          <w:sz w:val="28"/>
          <w:szCs w:val="28"/>
        </w:rPr>
        <w:t>спеціальність</w:t>
      </w:r>
      <w:r w:rsidRPr="005114D6">
        <w:rPr>
          <w:b/>
          <w:color w:val="000000"/>
          <w:sz w:val="28"/>
          <w:szCs w:val="28"/>
        </w:rPr>
        <w:t xml:space="preserve">                  </w:t>
      </w:r>
      <w:r w:rsidRPr="005114D6">
        <w:rPr>
          <w:color w:val="000000"/>
          <w:sz w:val="28"/>
          <w:szCs w:val="28"/>
          <w:u w:val="single"/>
        </w:rPr>
        <w:t xml:space="preserve">227 Фізична терапія, </w:t>
      </w:r>
      <w:proofErr w:type="spellStart"/>
      <w:r w:rsidRPr="005114D6">
        <w:rPr>
          <w:color w:val="000000"/>
          <w:sz w:val="28"/>
          <w:szCs w:val="28"/>
          <w:u w:val="single"/>
        </w:rPr>
        <w:t>ерготерапія</w:t>
      </w:r>
      <w:proofErr w:type="spellEnd"/>
    </w:p>
    <w:p w:rsidR="00BF7041" w:rsidRPr="00DF42AB" w:rsidRDefault="00DF42AB" w:rsidP="00BF7041">
      <w:pPr>
        <w:spacing w:line="36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СПЕЦІАЛІЗАЦІЯ                   </w:t>
      </w:r>
      <w:r w:rsidR="00FB3A26">
        <w:rPr>
          <w:color w:val="000000"/>
          <w:sz w:val="28"/>
          <w:szCs w:val="28"/>
          <w:u w:val="single"/>
        </w:rPr>
        <w:t>227.</w:t>
      </w:r>
      <w:r>
        <w:rPr>
          <w:color w:val="000000"/>
          <w:sz w:val="28"/>
          <w:szCs w:val="28"/>
          <w:u w:val="single"/>
        </w:rPr>
        <w:t>1 Фізична терапія</w:t>
      </w:r>
    </w:p>
    <w:p w:rsidR="00BF7041" w:rsidRPr="005114D6" w:rsidRDefault="00BF7041" w:rsidP="00BF7041">
      <w:pPr>
        <w:jc w:val="both"/>
        <w:rPr>
          <w:color w:val="000000"/>
          <w:sz w:val="28"/>
          <w:szCs w:val="28"/>
        </w:rPr>
      </w:pPr>
    </w:p>
    <w:p w:rsidR="00BF7041" w:rsidRDefault="00BF7041" w:rsidP="00BF7041">
      <w:pPr>
        <w:jc w:val="both"/>
        <w:rPr>
          <w:color w:val="000000"/>
          <w:sz w:val="28"/>
          <w:szCs w:val="28"/>
        </w:rPr>
      </w:pPr>
    </w:p>
    <w:p w:rsidR="00FB3A26" w:rsidRDefault="00FB3A26" w:rsidP="00BF7041">
      <w:pPr>
        <w:jc w:val="both"/>
        <w:rPr>
          <w:color w:val="000000"/>
          <w:sz w:val="28"/>
          <w:szCs w:val="28"/>
        </w:rPr>
      </w:pPr>
    </w:p>
    <w:p w:rsidR="00FB3A26" w:rsidRDefault="00FB3A26" w:rsidP="00BF7041">
      <w:pPr>
        <w:jc w:val="both"/>
        <w:rPr>
          <w:color w:val="000000"/>
          <w:sz w:val="28"/>
          <w:szCs w:val="28"/>
        </w:rPr>
      </w:pPr>
    </w:p>
    <w:p w:rsidR="00FB3A26" w:rsidRDefault="00FB3A26" w:rsidP="00BF7041">
      <w:pPr>
        <w:jc w:val="both"/>
        <w:rPr>
          <w:color w:val="000000"/>
          <w:sz w:val="28"/>
          <w:szCs w:val="28"/>
        </w:rPr>
      </w:pPr>
    </w:p>
    <w:p w:rsidR="00FB3A26" w:rsidRPr="005114D6" w:rsidRDefault="00FB3A26" w:rsidP="00BF7041">
      <w:pPr>
        <w:jc w:val="both"/>
        <w:rPr>
          <w:color w:val="000000"/>
          <w:sz w:val="28"/>
          <w:szCs w:val="28"/>
        </w:rPr>
      </w:pPr>
    </w:p>
    <w:p w:rsidR="00BF7041" w:rsidRPr="005114D6" w:rsidRDefault="00BF7041" w:rsidP="00BF7041">
      <w:pPr>
        <w:ind w:left="4678"/>
        <w:rPr>
          <w:b/>
          <w:bCs/>
          <w:color w:val="000000"/>
          <w:sz w:val="28"/>
          <w:szCs w:val="28"/>
        </w:rPr>
      </w:pPr>
      <w:r w:rsidRPr="005114D6">
        <w:rPr>
          <w:b/>
          <w:bCs/>
          <w:color w:val="000000"/>
          <w:sz w:val="28"/>
          <w:szCs w:val="28"/>
        </w:rPr>
        <w:t>Схвалено:</w:t>
      </w:r>
    </w:p>
    <w:p w:rsidR="00BF7041" w:rsidRPr="005114D6" w:rsidRDefault="00BF7041" w:rsidP="00BF7041">
      <w:pPr>
        <w:ind w:left="4678"/>
        <w:rPr>
          <w:color w:val="000000"/>
          <w:sz w:val="28"/>
          <w:szCs w:val="28"/>
        </w:rPr>
      </w:pPr>
      <w:r w:rsidRPr="005114D6">
        <w:rPr>
          <w:color w:val="000000"/>
          <w:sz w:val="28"/>
          <w:szCs w:val="28"/>
        </w:rPr>
        <w:t xml:space="preserve">вченою радою Дніпровського </w:t>
      </w:r>
    </w:p>
    <w:p w:rsidR="00BF7041" w:rsidRPr="005114D6" w:rsidRDefault="00BF7041" w:rsidP="00BF7041">
      <w:pPr>
        <w:ind w:left="4678"/>
        <w:rPr>
          <w:color w:val="000000"/>
          <w:sz w:val="28"/>
          <w:szCs w:val="28"/>
        </w:rPr>
      </w:pPr>
      <w:r w:rsidRPr="005114D6">
        <w:rPr>
          <w:color w:val="000000"/>
          <w:sz w:val="28"/>
          <w:szCs w:val="28"/>
        </w:rPr>
        <w:t>національного університету</w:t>
      </w:r>
    </w:p>
    <w:p w:rsidR="00BF7041" w:rsidRPr="005114D6" w:rsidRDefault="00BF7041" w:rsidP="00BF7041">
      <w:pPr>
        <w:ind w:left="4678"/>
        <w:rPr>
          <w:color w:val="000000"/>
          <w:sz w:val="28"/>
          <w:szCs w:val="28"/>
        </w:rPr>
      </w:pPr>
      <w:r w:rsidRPr="005114D6">
        <w:rPr>
          <w:color w:val="000000"/>
          <w:sz w:val="28"/>
          <w:szCs w:val="28"/>
        </w:rPr>
        <w:t>імені Олеся Гончара</w:t>
      </w:r>
    </w:p>
    <w:p w:rsidR="00BF7041" w:rsidRPr="005114D6" w:rsidRDefault="00BF7041" w:rsidP="00BF7041">
      <w:pPr>
        <w:ind w:left="4678"/>
        <w:rPr>
          <w:color w:val="000000"/>
          <w:sz w:val="28"/>
          <w:szCs w:val="28"/>
        </w:rPr>
      </w:pPr>
      <w:r w:rsidRPr="005114D6">
        <w:rPr>
          <w:color w:val="000000"/>
          <w:sz w:val="28"/>
          <w:szCs w:val="28"/>
        </w:rPr>
        <w:t>від ________202</w:t>
      </w:r>
      <w:r>
        <w:rPr>
          <w:color w:val="000000"/>
          <w:sz w:val="28"/>
          <w:szCs w:val="28"/>
        </w:rPr>
        <w:t>2</w:t>
      </w:r>
      <w:r w:rsidRPr="005114D6">
        <w:rPr>
          <w:color w:val="000000"/>
          <w:sz w:val="28"/>
          <w:szCs w:val="28"/>
        </w:rPr>
        <w:t xml:space="preserve"> р., протокол №___</w:t>
      </w:r>
    </w:p>
    <w:p w:rsidR="00BF7041" w:rsidRPr="005114D6" w:rsidRDefault="00BF7041" w:rsidP="00BF7041">
      <w:pPr>
        <w:spacing w:line="360" w:lineRule="auto"/>
        <w:rPr>
          <w:b/>
          <w:color w:val="000000"/>
          <w:sz w:val="28"/>
          <w:szCs w:val="28"/>
        </w:rPr>
      </w:pPr>
    </w:p>
    <w:p w:rsidR="00BF7041" w:rsidRPr="005114D6" w:rsidRDefault="00BF7041" w:rsidP="00BF7041">
      <w:pPr>
        <w:spacing w:line="360" w:lineRule="auto"/>
        <w:rPr>
          <w:b/>
          <w:color w:val="000000"/>
          <w:sz w:val="28"/>
          <w:szCs w:val="28"/>
        </w:rPr>
      </w:pPr>
    </w:p>
    <w:p w:rsidR="00BF7041" w:rsidRPr="005114D6" w:rsidRDefault="00BF7041" w:rsidP="00BF7041">
      <w:pPr>
        <w:spacing w:line="360" w:lineRule="auto"/>
        <w:rPr>
          <w:b/>
          <w:color w:val="000000"/>
          <w:sz w:val="28"/>
          <w:szCs w:val="28"/>
        </w:rPr>
      </w:pPr>
    </w:p>
    <w:p w:rsidR="00BF7041" w:rsidRPr="005114D6" w:rsidRDefault="00BF7041" w:rsidP="00BF7041">
      <w:pPr>
        <w:spacing w:line="360" w:lineRule="auto"/>
        <w:rPr>
          <w:b/>
          <w:color w:val="000000"/>
          <w:sz w:val="28"/>
          <w:szCs w:val="28"/>
        </w:rPr>
      </w:pPr>
    </w:p>
    <w:p w:rsidR="00BF7041" w:rsidRPr="005114D6" w:rsidRDefault="00BF7041" w:rsidP="00BF7041">
      <w:pPr>
        <w:jc w:val="center"/>
        <w:rPr>
          <w:b/>
          <w:bCs/>
          <w:color w:val="000000"/>
          <w:sz w:val="28"/>
          <w:szCs w:val="28"/>
        </w:rPr>
      </w:pPr>
    </w:p>
    <w:p w:rsidR="00BF7041" w:rsidRPr="005114D6" w:rsidRDefault="00BF7041" w:rsidP="00BF7041">
      <w:pPr>
        <w:jc w:val="center"/>
        <w:rPr>
          <w:b/>
          <w:bCs/>
          <w:color w:val="000000"/>
          <w:sz w:val="28"/>
          <w:szCs w:val="28"/>
        </w:rPr>
      </w:pPr>
      <w:r w:rsidRPr="005114D6">
        <w:rPr>
          <w:b/>
          <w:bCs/>
          <w:color w:val="000000"/>
          <w:sz w:val="28"/>
          <w:szCs w:val="28"/>
        </w:rPr>
        <w:t>Дніпро</w:t>
      </w:r>
    </w:p>
    <w:p w:rsidR="00BF7041" w:rsidRDefault="00BF7041" w:rsidP="00BF7041">
      <w:pPr>
        <w:jc w:val="center"/>
        <w:rPr>
          <w:b/>
          <w:bCs/>
          <w:color w:val="000000"/>
          <w:sz w:val="28"/>
          <w:szCs w:val="28"/>
        </w:rPr>
      </w:pPr>
      <w:r w:rsidRPr="005114D6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2</w:t>
      </w:r>
    </w:p>
    <w:p w:rsidR="003238C0" w:rsidRPr="005114D6" w:rsidRDefault="003238C0" w:rsidP="00BF7041">
      <w:pPr>
        <w:jc w:val="center"/>
        <w:rPr>
          <w:b/>
          <w:bCs/>
          <w:color w:val="000000"/>
          <w:sz w:val="28"/>
          <w:szCs w:val="28"/>
        </w:rPr>
        <w:sectPr w:rsidR="003238C0" w:rsidRPr="005114D6" w:rsidSect="00D8153E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BF7041" w:rsidRDefault="00BF7041" w:rsidP="00BF7041">
      <w:pPr>
        <w:jc w:val="center"/>
        <w:rPr>
          <w:b/>
          <w:color w:val="000000"/>
          <w:sz w:val="28"/>
          <w:szCs w:val="28"/>
        </w:rPr>
      </w:pPr>
      <w:r w:rsidRPr="005114D6">
        <w:rPr>
          <w:b/>
          <w:color w:val="000000"/>
          <w:sz w:val="28"/>
          <w:szCs w:val="28"/>
        </w:rPr>
        <w:lastRenderedPageBreak/>
        <w:t>ПЕРЕДМОВА</w:t>
      </w:r>
    </w:p>
    <w:p w:rsidR="00705287" w:rsidRPr="005114D6" w:rsidRDefault="00705287" w:rsidP="00BF7041">
      <w:pPr>
        <w:jc w:val="center"/>
        <w:rPr>
          <w:b/>
          <w:color w:val="000000"/>
          <w:sz w:val="28"/>
          <w:szCs w:val="28"/>
        </w:rPr>
      </w:pPr>
    </w:p>
    <w:p w:rsidR="005F1762" w:rsidRDefault="005F1762" w:rsidP="005F176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76006F">
        <w:rPr>
          <w:b/>
          <w:sz w:val="28"/>
          <w:szCs w:val="28"/>
          <w:lang w:val="uk-UA"/>
        </w:rPr>
        <w:t xml:space="preserve">1. </w:t>
      </w:r>
      <w:proofErr w:type="spellStart"/>
      <w:r w:rsidR="00C2684C" w:rsidRPr="0076006F">
        <w:rPr>
          <w:b/>
          <w:sz w:val="28"/>
          <w:szCs w:val="28"/>
          <w:lang w:val="uk-UA"/>
        </w:rPr>
        <w:t>Внесено</w:t>
      </w:r>
      <w:proofErr w:type="spellEnd"/>
      <w:r w:rsidRPr="0076006F">
        <w:rPr>
          <w:b/>
          <w:sz w:val="28"/>
          <w:szCs w:val="28"/>
          <w:lang w:val="uk-UA"/>
        </w:rPr>
        <w:t xml:space="preserve">: </w:t>
      </w:r>
      <w:r w:rsidR="006E7597">
        <w:rPr>
          <w:sz w:val="28"/>
          <w:szCs w:val="28"/>
          <w:lang w:val="uk-UA"/>
        </w:rPr>
        <w:t>проектною групою факультету медичних технологій діагностики та реабілітації,</w:t>
      </w:r>
      <w:r w:rsidR="006E7597" w:rsidRPr="0076006F">
        <w:rPr>
          <w:sz w:val="28"/>
          <w:szCs w:val="28"/>
          <w:lang w:val="uk-UA"/>
        </w:rPr>
        <w:t xml:space="preserve"> </w:t>
      </w:r>
      <w:r w:rsidRPr="0076006F">
        <w:rPr>
          <w:sz w:val="28"/>
          <w:szCs w:val="28"/>
          <w:lang w:val="uk-UA"/>
        </w:rPr>
        <w:t>кафедра</w:t>
      </w:r>
      <w:r>
        <w:rPr>
          <w:sz w:val="28"/>
          <w:szCs w:val="28"/>
          <w:lang w:val="uk-UA"/>
        </w:rPr>
        <w:t xml:space="preserve"> загальної медицини з курсом фізичної терапії.</w:t>
      </w:r>
    </w:p>
    <w:p w:rsidR="00C2684C" w:rsidRPr="0076006F" w:rsidRDefault="00C2684C" w:rsidP="005F176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5F1762" w:rsidRDefault="005F1762" w:rsidP="005F176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76006F">
        <w:rPr>
          <w:b/>
          <w:sz w:val="28"/>
          <w:szCs w:val="28"/>
          <w:lang w:val="uk-UA"/>
        </w:rPr>
        <w:t xml:space="preserve">2. </w:t>
      </w:r>
      <w:r w:rsidR="00C2684C" w:rsidRPr="0076006F">
        <w:rPr>
          <w:b/>
          <w:sz w:val="28"/>
          <w:szCs w:val="28"/>
          <w:lang w:val="uk-UA"/>
        </w:rPr>
        <w:t>Затверджено та надано чинності</w:t>
      </w:r>
      <w:r w:rsidR="006E7597" w:rsidRPr="0076006F">
        <w:rPr>
          <w:sz w:val="28"/>
          <w:szCs w:val="28"/>
          <w:lang w:val="uk-UA"/>
        </w:rPr>
        <w:t xml:space="preserve"> </w:t>
      </w:r>
      <w:r w:rsidRPr="0076006F">
        <w:rPr>
          <w:sz w:val="28"/>
          <w:szCs w:val="28"/>
          <w:lang w:val="uk-UA"/>
        </w:rPr>
        <w:t>рішенням</w:t>
      </w:r>
      <w:r w:rsidRPr="0076006F">
        <w:rPr>
          <w:b/>
          <w:sz w:val="28"/>
          <w:szCs w:val="28"/>
          <w:lang w:val="uk-UA"/>
        </w:rPr>
        <w:t xml:space="preserve"> </w:t>
      </w:r>
      <w:r w:rsidRPr="0076006F">
        <w:rPr>
          <w:sz w:val="28"/>
          <w:szCs w:val="28"/>
          <w:lang w:val="uk-UA"/>
        </w:rPr>
        <w:t>Вченої ради</w:t>
      </w:r>
      <w:r w:rsidRPr="0076006F">
        <w:rPr>
          <w:b/>
          <w:sz w:val="28"/>
          <w:szCs w:val="28"/>
          <w:lang w:val="uk-UA"/>
        </w:rPr>
        <w:t xml:space="preserve"> </w:t>
      </w:r>
      <w:r w:rsidRPr="0076006F">
        <w:rPr>
          <w:sz w:val="28"/>
          <w:szCs w:val="28"/>
          <w:lang w:val="uk-UA"/>
        </w:rPr>
        <w:t xml:space="preserve">Дніпровського національного університету імені Олеся Гончара: </w:t>
      </w:r>
    </w:p>
    <w:p w:rsidR="005F1762" w:rsidRDefault="005F1762" w:rsidP="005F176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A1F3C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____</w:t>
      </w:r>
      <w:r w:rsidRPr="004A1F3C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__________ </w:t>
      </w:r>
      <w:r w:rsidRPr="004A1F3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 р.,  протокол</w:t>
      </w:r>
      <w:r w:rsidRPr="004A1F3C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</w:t>
      </w:r>
      <w:r w:rsidRPr="004A1F3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перша</w:t>
      </w:r>
      <w:r w:rsidRPr="004A1F3C">
        <w:rPr>
          <w:sz w:val="28"/>
          <w:szCs w:val="28"/>
          <w:lang w:val="uk-UA"/>
        </w:rPr>
        <w:t xml:space="preserve"> редакція)</w:t>
      </w:r>
      <w:r>
        <w:rPr>
          <w:sz w:val="28"/>
          <w:szCs w:val="28"/>
          <w:lang w:val="uk-UA"/>
        </w:rPr>
        <w:t>;</w:t>
      </w:r>
    </w:p>
    <w:p w:rsidR="00C2684C" w:rsidRDefault="00C2684C" w:rsidP="005F176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AC612A" w:rsidRDefault="00AC612A" w:rsidP="005F176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5F1762" w:rsidRPr="0076006F" w:rsidRDefault="005F1762" w:rsidP="005F1762">
      <w:pPr>
        <w:rPr>
          <w:sz w:val="28"/>
          <w:szCs w:val="28"/>
        </w:rPr>
      </w:pPr>
      <w:r w:rsidRPr="0076006F">
        <w:rPr>
          <w:b/>
          <w:sz w:val="28"/>
          <w:szCs w:val="28"/>
        </w:rPr>
        <w:t xml:space="preserve">3. </w:t>
      </w:r>
      <w:r w:rsidR="00C2684C" w:rsidRPr="0076006F">
        <w:rPr>
          <w:b/>
          <w:sz w:val="28"/>
          <w:szCs w:val="28"/>
        </w:rPr>
        <w:t xml:space="preserve">Розробники </w:t>
      </w:r>
      <w:r w:rsidRPr="0076006F">
        <w:rPr>
          <w:b/>
          <w:sz w:val="28"/>
          <w:szCs w:val="28"/>
        </w:rPr>
        <w:t>(робоча група)</w:t>
      </w:r>
      <w:r w:rsidRPr="0076006F">
        <w:rPr>
          <w:sz w:val="28"/>
          <w:szCs w:val="28"/>
        </w:rPr>
        <w:t>:</w:t>
      </w:r>
    </w:p>
    <w:p w:rsidR="005F1762" w:rsidRPr="00C2684C" w:rsidRDefault="005F1762" w:rsidP="005F1762">
      <w:pPr>
        <w:jc w:val="both"/>
        <w:rPr>
          <w:sz w:val="28"/>
          <w:szCs w:val="28"/>
        </w:rPr>
      </w:pPr>
      <w:r w:rsidRPr="005A0E0F">
        <w:rPr>
          <w:sz w:val="28"/>
          <w:szCs w:val="28"/>
        </w:rPr>
        <w:t xml:space="preserve">1. </w:t>
      </w:r>
      <w:proofErr w:type="spellStart"/>
      <w:r w:rsidR="00860D77">
        <w:rPr>
          <w:sz w:val="28"/>
          <w:szCs w:val="28"/>
        </w:rPr>
        <w:t>Щербиніна</w:t>
      </w:r>
      <w:proofErr w:type="spellEnd"/>
      <w:r w:rsidR="00860D77">
        <w:rPr>
          <w:sz w:val="28"/>
          <w:szCs w:val="28"/>
        </w:rPr>
        <w:t xml:space="preserve"> Марина Борисівна</w:t>
      </w:r>
      <w:r w:rsidRPr="006949B8">
        <w:rPr>
          <w:sz w:val="28"/>
          <w:szCs w:val="28"/>
        </w:rPr>
        <w:t xml:space="preserve">, доктор </w:t>
      </w:r>
      <w:r w:rsidR="00860D77">
        <w:rPr>
          <w:sz w:val="28"/>
          <w:szCs w:val="28"/>
        </w:rPr>
        <w:t>медичних</w:t>
      </w:r>
      <w:r w:rsidRPr="006949B8">
        <w:rPr>
          <w:sz w:val="28"/>
          <w:szCs w:val="28"/>
        </w:rPr>
        <w:t xml:space="preserve"> наук, професор (за кафедрою клінічної лабораторної діагностики), </w:t>
      </w:r>
      <w:r w:rsidR="00860D77">
        <w:rPr>
          <w:sz w:val="28"/>
          <w:szCs w:val="28"/>
        </w:rPr>
        <w:t>професор</w:t>
      </w:r>
      <w:r w:rsidRPr="006949B8">
        <w:rPr>
          <w:sz w:val="28"/>
          <w:szCs w:val="28"/>
        </w:rPr>
        <w:t xml:space="preserve"> кафедри </w:t>
      </w:r>
      <w:r>
        <w:rPr>
          <w:sz w:val="28"/>
          <w:szCs w:val="28"/>
        </w:rPr>
        <w:t>загальної медицини з курсом фізичної терапії</w:t>
      </w:r>
      <w:r w:rsidR="00860D77">
        <w:rPr>
          <w:sz w:val="28"/>
          <w:szCs w:val="28"/>
        </w:rPr>
        <w:t>, лікар-спеціаліст за спеціальністю «</w:t>
      </w:r>
      <w:r w:rsidR="00860D77" w:rsidRPr="00C2684C">
        <w:rPr>
          <w:sz w:val="28"/>
          <w:szCs w:val="28"/>
        </w:rPr>
        <w:t>Фізична та реабілітаційна медицина»</w:t>
      </w:r>
      <w:r w:rsidR="00F91137">
        <w:rPr>
          <w:sz w:val="28"/>
          <w:szCs w:val="28"/>
        </w:rPr>
        <w:t>.</w:t>
      </w:r>
    </w:p>
    <w:p w:rsidR="005F1762" w:rsidRPr="00C2684C" w:rsidRDefault="005F1762" w:rsidP="005F1762">
      <w:pPr>
        <w:jc w:val="both"/>
        <w:rPr>
          <w:sz w:val="28"/>
          <w:szCs w:val="28"/>
        </w:rPr>
      </w:pPr>
      <w:r w:rsidRPr="00C2684C">
        <w:rPr>
          <w:sz w:val="28"/>
          <w:szCs w:val="28"/>
          <w:lang w:val="ru-RU"/>
        </w:rPr>
        <w:t>2.</w:t>
      </w:r>
      <w:r w:rsidR="00705287" w:rsidRPr="00C2684C">
        <w:rPr>
          <w:sz w:val="28"/>
          <w:szCs w:val="28"/>
          <w:lang w:val="ru-RU"/>
        </w:rPr>
        <w:t xml:space="preserve"> </w:t>
      </w:r>
      <w:proofErr w:type="spellStart"/>
      <w:r w:rsidR="00705287" w:rsidRPr="00C2684C">
        <w:rPr>
          <w:sz w:val="28"/>
          <w:szCs w:val="28"/>
          <w:lang w:val="ru-RU"/>
        </w:rPr>
        <w:t>Черевко</w:t>
      </w:r>
      <w:proofErr w:type="spellEnd"/>
      <w:r w:rsidR="00705287" w:rsidRPr="00C2684C">
        <w:rPr>
          <w:sz w:val="28"/>
          <w:szCs w:val="28"/>
          <w:lang w:val="ru-RU"/>
        </w:rPr>
        <w:t xml:space="preserve"> </w:t>
      </w:r>
      <w:proofErr w:type="spellStart"/>
      <w:r w:rsidR="00705287" w:rsidRPr="00C2684C">
        <w:rPr>
          <w:sz w:val="28"/>
          <w:szCs w:val="28"/>
          <w:lang w:val="ru-RU"/>
        </w:rPr>
        <w:t>Світлана</w:t>
      </w:r>
      <w:proofErr w:type="spellEnd"/>
      <w:r w:rsidR="00705287" w:rsidRPr="00C2684C">
        <w:rPr>
          <w:sz w:val="28"/>
          <w:szCs w:val="28"/>
          <w:lang w:val="ru-RU"/>
        </w:rPr>
        <w:t xml:space="preserve"> </w:t>
      </w:r>
      <w:proofErr w:type="spellStart"/>
      <w:r w:rsidR="00705287" w:rsidRPr="00C2684C">
        <w:rPr>
          <w:sz w:val="28"/>
          <w:szCs w:val="28"/>
          <w:lang w:val="ru-RU"/>
        </w:rPr>
        <w:t>Вікторівна</w:t>
      </w:r>
      <w:proofErr w:type="spellEnd"/>
      <w:r w:rsidR="00705287" w:rsidRPr="00C2684C">
        <w:rPr>
          <w:sz w:val="28"/>
          <w:szCs w:val="28"/>
          <w:lang w:val="ru-RU"/>
        </w:rPr>
        <w:t>, канд.</w:t>
      </w:r>
      <w:r w:rsidR="00C2684C" w:rsidRPr="00C2684C">
        <w:rPr>
          <w:sz w:val="28"/>
          <w:szCs w:val="28"/>
          <w:lang w:val="ru-RU"/>
        </w:rPr>
        <w:t xml:space="preserve"> </w:t>
      </w:r>
      <w:proofErr w:type="spellStart"/>
      <w:r w:rsidR="00C2684C" w:rsidRPr="00C2684C">
        <w:rPr>
          <w:sz w:val="28"/>
          <w:szCs w:val="28"/>
          <w:lang w:val="ru-RU"/>
        </w:rPr>
        <w:t>пед</w:t>
      </w:r>
      <w:proofErr w:type="spellEnd"/>
      <w:r w:rsidR="00C2684C" w:rsidRPr="00C2684C">
        <w:rPr>
          <w:sz w:val="28"/>
          <w:szCs w:val="28"/>
          <w:lang w:val="ru-RU"/>
        </w:rPr>
        <w:t xml:space="preserve">. наук, доцент </w:t>
      </w:r>
      <w:proofErr w:type="spellStart"/>
      <w:r w:rsidR="00C2684C" w:rsidRPr="00C2684C">
        <w:rPr>
          <w:sz w:val="28"/>
          <w:szCs w:val="28"/>
          <w:lang w:val="ru-RU"/>
        </w:rPr>
        <w:t>кафедри</w:t>
      </w:r>
      <w:proofErr w:type="spellEnd"/>
      <w:r w:rsidR="00C2684C" w:rsidRPr="00C2684C">
        <w:rPr>
          <w:sz w:val="28"/>
          <w:szCs w:val="28"/>
          <w:lang w:val="ru-RU"/>
        </w:rPr>
        <w:t xml:space="preserve"> </w:t>
      </w:r>
      <w:proofErr w:type="spellStart"/>
      <w:r w:rsidR="00C2684C" w:rsidRPr="00C2684C">
        <w:rPr>
          <w:sz w:val="28"/>
          <w:szCs w:val="28"/>
          <w:lang w:val="ru-RU"/>
        </w:rPr>
        <w:t>фізичного</w:t>
      </w:r>
      <w:proofErr w:type="spellEnd"/>
      <w:r w:rsidR="00C2684C" w:rsidRPr="00C2684C">
        <w:rPr>
          <w:sz w:val="28"/>
          <w:szCs w:val="28"/>
          <w:lang w:val="ru-RU"/>
        </w:rPr>
        <w:t xml:space="preserve"> </w:t>
      </w:r>
      <w:proofErr w:type="spellStart"/>
      <w:r w:rsidR="00C2684C" w:rsidRPr="00C2684C">
        <w:rPr>
          <w:sz w:val="28"/>
          <w:szCs w:val="28"/>
          <w:lang w:val="ru-RU"/>
        </w:rPr>
        <w:t>виховання</w:t>
      </w:r>
      <w:proofErr w:type="spellEnd"/>
      <w:r w:rsidR="00C2684C" w:rsidRPr="00C2684C">
        <w:rPr>
          <w:sz w:val="28"/>
          <w:szCs w:val="28"/>
          <w:lang w:val="ru-RU"/>
        </w:rPr>
        <w:t xml:space="preserve"> та спорту</w:t>
      </w:r>
      <w:r w:rsidR="00E136E7">
        <w:rPr>
          <w:sz w:val="28"/>
          <w:szCs w:val="28"/>
          <w:lang w:val="ru-RU"/>
        </w:rPr>
        <w:t xml:space="preserve"> (гарант освітньо-</w:t>
      </w:r>
      <w:proofErr w:type="spellStart"/>
      <w:r w:rsidR="00E136E7">
        <w:rPr>
          <w:sz w:val="28"/>
          <w:szCs w:val="28"/>
          <w:lang w:val="ru-RU"/>
        </w:rPr>
        <w:t>професійної</w:t>
      </w:r>
      <w:proofErr w:type="spellEnd"/>
      <w:r w:rsidR="00E136E7">
        <w:rPr>
          <w:sz w:val="28"/>
          <w:szCs w:val="28"/>
          <w:lang w:val="ru-RU"/>
        </w:rPr>
        <w:t xml:space="preserve"> </w:t>
      </w:r>
      <w:proofErr w:type="spellStart"/>
      <w:r w:rsidR="00E136E7">
        <w:rPr>
          <w:sz w:val="28"/>
          <w:szCs w:val="28"/>
          <w:lang w:val="ru-RU"/>
        </w:rPr>
        <w:t>програми</w:t>
      </w:r>
      <w:proofErr w:type="spellEnd"/>
      <w:r w:rsidR="00E136E7">
        <w:rPr>
          <w:sz w:val="28"/>
          <w:szCs w:val="28"/>
          <w:lang w:val="ru-RU"/>
        </w:rPr>
        <w:t>)</w:t>
      </w:r>
      <w:r w:rsidR="00F91137">
        <w:rPr>
          <w:sz w:val="28"/>
          <w:szCs w:val="28"/>
          <w:lang w:val="ru-RU"/>
        </w:rPr>
        <w:t>.</w:t>
      </w:r>
    </w:p>
    <w:p w:rsidR="005F1762" w:rsidRDefault="005F1762" w:rsidP="005F1762">
      <w:pPr>
        <w:jc w:val="both"/>
        <w:rPr>
          <w:sz w:val="28"/>
          <w:szCs w:val="28"/>
        </w:rPr>
      </w:pPr>
      <w:r w:rsidRPr="00F91137">
        <w:rPr>
          <w:sz w:val="28"/>
          <w:szCs w:val="28"/>
        </w:rPr>
        <w:t xml:space="preserve">3. </w:t>
      </w:r>
      <w:r w:rsidRPr="00C2684C">
        <w:rPr>
          <w:sz w:val="28"/>
          <w:szCs w:val="28"/>
        </w:rPr>
        <w:t xml:space="preserve"> </w:t>
      </w:r>
      <w:r w:rsidR="00860D77" w:rsidRPr="00C2684C">
        <w:rPr>
          <w:sz w:val="28"/>
          <w:szCs w:val="28"/>
        </w:rPr>
        <w:t xml:space="preserve">Воронкова Ольга Сергіївна, доктор біологічних наук, доцент (за кафедрою </w:t>
      </w:r>
      <w:r w:rsidR="00705287" w:rsidRPr="00C2684C">
        <w:rPr>
          <w:sz w:val="28"/>
          <w:szCs w:val="28"/>
        </w:rPr>
        <w:t>мікробіології та вірусології), професор кафедри загальної медицини з курсом</w:t>
      </w:r>
      <w:r w:rsidR="00705287">
        <w:rPr>
          <w:sz w:val="28"/>
          <w:szCs w:val="28"/>
        </w:rPr>
        <w:t xml:space="preserve"> фізичної терапії, магістр за спеціальністю </w:t>
      </w:r>
      <w:r w:rsidR="00705287" w:rsidRPr="00705287">
        <w:rPr>
          <w:sz w:val="28"/>
          <w:szCs w:val="28"/>
        </w:rPr>
        <w:t xml:space="preserve">227 Фізична терапія, </w:t>
      </w:r>
      <w:proofErr w:type="spellStart"/>
      <w:r w:rsidR="00705287" w:rsidRPr="00705287">
        <w:rPr>
          <w:sz w:val="28"/>
          <w:szCs w:val="28"/>
        </w:rPr>
        <w:t>ерготерапі</w:t>
      </w:r>
      <w:r w:rsidR="00705287">
        <w:rPr>
          <w:sz w:val="28"/>
          <w:szCs w:val="28"/>
        </w:rPr>
        <w:t>я</w:t>
      </w:r>
      <w:proofErr w:type="spellEnd"/>
      <w:r w:rsidR="00F91137">
        <w:rPr>
          <w:sz w:val="28"/>
          <w:szCs w:val="28"/>
        </w:rPr>
        <w:t>.</w:t>
      </w:r>
    </w:p>
    <w:p w:rsidR="005F1762" w:rsidRDefault="005F1762" w:rsidP="005F1762">
      <w:pPr>
        <w:jc w:val="both"/>
        <w:rPr>
          <w:sz w:val="28"/>
          <w:szCs w:val="28"/>
        </w:rPr>
      </w:pPr>
      <w:r w:rsidRPr="00DF42AB">
        <w:rPr>
          <w:sz w:val="28"/>
          <w:szCs w:val="28"/>
        </w:rPr>
        <w:t xml:space="preserve">4. </w:t>
      </w:r>
      <w:proofErr w:type="spellStart"/>
      <w:r w:rsidR="00DF42AB">
        <w:rPr>
          <w:sz w:val="28"/>
          <w:szCs w:val="28"/>
        </w:rPr>
        <w:t>Турицька</w:t>
      </w:r>
      <w:proofErr w:type="spellEnd"/>
      <w:r w:rsidR="00DF42AB">
        <w:rPr>
          <w:sz w:val="28"/>
          <w:szCs w:val="28"/>
        </w:rPr>
        <w:t xml:space="preserve"> Тетяна Григорівна</w:t>
      </w:r>
      <w:r w:rsidRPr="00923727">
        <w:rPr>
          <w:sz w:val="28"/>
          <w:szCs w:val="28"/>
        </w:rPr>
        <w:t xml:space="preserve">, кандидат </w:t>
      </w:r>
      <w:r w:rsidR="00DF42AB">
        <w:rPr>
          <w:sz w:val="28"/>
          <w:szCs w:val="28"/>
        </w:rPr>
        <w:t>біологі</w:t>
      </w:r>
      <w:r w:rsidRPr="00923727">
        <w:rPr>
          <w:sz w:val="28"/>
          <w:szCs w:val="28"/>
        </w:rPr>
        <w:t xml:space="preserve">чних наук, </w:t>
      </w:r>
      <w:r w:rsidR="00DF42AB" w:rsidRPr="00923727">
        <w:rPr>
          <w:sz w:val="28"/>
          <w:szCs w:val="28"/>
        </w:rPr>
        <w:t xml:space="preserve">доцент </w:t>
      </w:r>
      <w:r w:rsidR="00DF42AB">
        <w:rPr>
          <w:sz w:val="28"/>
          <w:szCs w:val="28"/>
        </w:rPr>
        <w:t xml:space="preserve">(за кафедрою фізіології людини і тварин), </w:t>
      </w:r>
      <w:r w:rsidRPr="00923727">
        <w:rPr>
          <w:sz w:val="28"/>
          <w:szCs w:val="28"/>
        </w:rPr>
        <w:t>доцент</w:t>
      </w:r>
      <w:r w:rsidR="00DF42AB">
        <w:rPr>
          <w:sz w:val="28"/>
          <w:szCs w:val="28"/>
        </w:rPr>
        <w:t xml:space="preserve"> кафедри</w:t>
      </w:r>
      <w:r w:rsidRPr="00923727">
        <w:rPr>
          <w:sz w:val="28"/>
          <w:szCs w:val="28"/>
        </w:rPr>
        <w:t xml:space="preserve"> </w:t>
      </w:r>
      <w:r w:rsidR="00DF42AB">
        <w:rPr>
          <w:sz w:val="28"/>
          <w:szCs w:val="28"/>
        </w:rPr>
        <w:t xml:space="preserve">загальної медицини з курсом фізичної терапії, </w:t>
      </w:r>
      <w:r w:rsidR="00D8153E" w:rsidRPr="00D8153E">
        <w:rPr>
          <w:sz w:val="28"/>
          <w:szCs w:val="28"/>
        </w:rPr>
        <w:t xml:space="preserve">магістр за спеціальністю 227 Фізична терапія, </w:t>
      </w:r>
      <w:proofErr w:type="spellStart"/>
      <w:r w:rsidR="00D8153E" w:rsidRPr="00D8153E">
        <w:rPr>
          <w:sz w:val="28"/>
          <w:szCs w:val="28"/>
        </w:rPr>
        <w:t>ерготерапія</w:t>
      </w:r>
      <w:proofErr w:type="spellEnd"/>
      <w:r w:rsidRPr="00923727">
        <w:rPr>
          <w:sz w:val="28"/>
          <w:szCs w:val="28"/>
        </w:rPr>
        <w:t>.</w:t>
      </w:r>
    </w:p>
    <w:p w:rsidR="00C2684C" w:rsidRPr="00191380" w:rsidRDefault="00C2684C" w:rsidP="005F1762">
      <w:pPr>
        <w:jc w:val="both"/>
        <w:rPr>
          <w:sz w:val="28"/>
          <w:szCs w:val="28"/>
        </w:rPr>
      </w:pPr>
    </w:p>
    <w:p w:rsidR="005F1762" w:rsidRPr="00DD48E4" w:rsidRDefault="005F1762" w:rsidP="005F1762">
      <w:pPr>
        <w:jc w:val="both"/>
        <w:rPr>
          <w:b/>
          <w:sz w:val="28"/>
          <w:szCs w:val="28"/>
        </w:rPr>
      </w:pPr>
      <w:r w:rsidRPr="00DD48E4">
        <w:rPr>
          <w:b/>
          <w:sz w:val="28"/>
          <w:szCs w:val="28"/>
        </w:rPr>
        <w:t>4. При розробці враховані вимоги:</w:t>
      </w:r>
    </w:p>
    <w:p w:rsidR="00E0772C" w:rsidRPr="00DD48E4" w:rsidRDefault="00E0772C" w:rsidP="005F0CED">
      <w:pPr>
        <w:jc w:val="both"/>
        <w:rPr>
          <w:i/>
          <w:sz w:val="28"/>
          <w:szCs w:val="28"/>
        </w:rPr>
      </w:pPr>
      <w:r w:rsidRPr="00DD48E4">
        <w:rPr>
          <w:sz w:val="28"/>
          <w:szCs w:val="28"/>
        </w:rPr>
        <w:t xml:space="preserve">1. </w:t>
      </w:r>
      <w:r w:rsidRPr="00DD48E4">
        <w:rPr>
          <w:i/>
          <w:sz w:val="28"/>
          <w:szCs w:val="28"/>
        </w:rPr>
        <w:t>Освітнього стандарту спеціальності:</w:t>
      </w:r>
    </w:p>
    <w:p w:rsidR="005F0CED" w:rsidRPr="00DD48E4" w:rsidRDefault="005F1762" w:rsidP="005F0CED">
      <w:pPr>
        <w:jc w:val="both"/>
        <w:rPr>
          <w:sz w:val="28"/>
          <w:szCs w:val="28"/>
        </w:rPr>
      </w:pPr>
      <w:r w:rsidRPr="00DD48E4">
        <w:rPr>
          <w:b/>
          <w:sz w:val="28"/>
          <w:szCs w:val="28"/>
        </w:rPr>
        <w:t>Стандарт вищої освіти</w:t>
      </w:r>
      <w:r w:rsidRPr="00DD48E4">
        <w:rPr>
          <w:sz w:val="28"/>
          <w:szCs w:val="28"/>
        </w:rPr>
        <w:t xml:space="preserve"> </w:t>
      </w:r>
      <w:r w:rsidR="005F0CED" w:rsidRPr="00DD48E4">
        <w:rPr>
          <w:b/>
          <w:sz w:val="28"/>
          <w:szCs w:val="28"/>
        </w:rPr>
        <w:t>України</w:t>
      </w:r>
      <w:r w:rsidR="005F0CED" w:rsidRPr="00DD48E4">
        <w:rPr>
          <w:sz w:val="28"/>
          <w:szCs w:val="28"/>
        </w:rPr>
        <w:t xml:space="preserve"> (проєкт) галузь знань – 22 Охорона здоров’я, спеціальність 227 Фізична терапія, </w:t>
      </w:r>
      <w:proofErr w:type="spellStart"/>
      <w:r w:rsidR="005F0CED" w:rsidRPr="00DD48E4">
        <w:rPr>
          <w:sz w:val="28"/>
          <w:szCs w:val="28"/>
        </w:rPr>
        <w:t>ерготерапія</w:t>
      </w:r>
      <w:proofErr w:type="spellEnd"/>
      <w:r w:rsidR="005F0CED" w:rsidRPr="00DD48E4">
        <w:rPr>
          <w:sz w:val="28"/>
          <w:szCs w:val="28"/>
        </w:rPr>
        <w:t>.</w:t>
      </w:r>
    </w:p>
    <w:p w:rsidR="00E0772C" w:rsidRPr="00DD48E4" w:rsidRDefault="00E0772C" w:rsidP="005F0CED">
      <w:pPr>
        <w:jc w:val="both"/>
        <w:rPr>
          <w:i/>
          <w:sz w:val="28"/>
          <w:szCs w:val="28"/>
        </w:rPr>
      </w:pPr>
      <w:r w:rsidRPr="00DD48E4">
        <w:rPr>
          <w:sz w:val="28"/>
          <w:szCs w:val="28"/>
        </w:rPr>
        <w:t xml:space="preserve">2. </w:t>
      </w:r>
      <w:r w:rsidRPr="00DD48E4">
        <w:rPr>
          <w:i/>
          <w:sz w:val="28"/>
          <w:szCs w:val="28"/>
        </w:rPr>
        <w:t>На підставі нормативно-правових документів:</w:t>
      </w:r>
    </w:p>
    <w:p w:rsidR="005F1762" w:rsidRPr="00DD48E4" w:rsidRDefault="00C2684C" w:rsidP="00C2684C">
      <w:pPr>
        <w:ind w:firstLine="284"/>
        <w:jc w:val="both"/>
        <w:rPr>
          <w:sz w:val="28"/>
          <w:szCs w:val="28"/>
        </w:rPr>
      </w:pPr>
      <w:r w:rsidRPr="00DD48E4">
        <w:rPr>
          <w:sz w:val="28"/>
          <w:szCs w:val="28"/>
        </w:rPr>
        <w:t xml:space="preserve">- </w:t>
      </w:r>
      <w:r w:rsidR="005F0CED" w:rsidRPr="00DD48E4">
        <w:rPr>
          <w:sz w:val="28"/>
          <w:szCs w:val="28"/>
        </w:rPr>
        <w:t xml:space="preserve">Резолюція Всеукраїнської науково-методичної наради з питань ліцензування та впровадження спеціальності 227 Фізична терапія, </w:t>
      </w:r>
      <w:proofErr w:type="spellStart"/>
      <w:r w:rsidR="005F0CED" w:rsidRPr="00DD48E4">
        <w:rPr>
          <w:sz w:val="28"/>
          <w:szCs w:val="28"/>
        </w:rPr>
        <w:t>ерготерапія</w:t>
      </w:r>
      <w:proofErr w:type="spellEnd"/>
      <w:r w:rsidR="005F0CED" w:rsidRPr="00DD48E4">
        <w:rPr>
          <w:sz w:val="28"/>
          <w:szCs w:val="28"/>
        </w:rPr>
        <w:t xml:space="preserve"> від 20.02.2017</w:t>
      </w:r>
      <w:r w:rsidRPr="00DD48E4">
        <w:rPr>
          <w:sz w:val="28"/>
          <w:szCs w:val="28"/>
        </w:rPr>
        <w:t>р</w:t>
      </w:r>
      <w:r w:rsidR="005F0CED" w:rsidRPr="00DD48E4">
        <w:rPr>
          <w:sz w:val="28"/>
          <w:szCs w:val="28"/>
        </w:rPr>
        <w:t>.</w:t>
      </w:r>
    </w:p>
    <w:p w:rsidR="00E0772C" w:rsidRPr="00DD48E4" w:rsidRDefault="00C2684C" w:rsidP="00C2684C">
      <w:pPr>
        <w:ind w:firstLine="284"/>
        <w:jc w:val="both"/>
        <w:rPr>
          <w:sz w:val="28"/>
          <w:szCs w:val="28"/>
        </w:rPr>
      </w:pPr>
      <w:r w:rsidRPr="00DD48E4">
        <w:rPr>
          <w:sz w:val="28"/>
          <w:szCs w:val="28"/>
        </w:rPr>
        <w:t xml:space="preserve">- </w:t>
      </w:r>
      <w:r w:rsidR="00E0772C" w:rsidRPr="00DD48E4">
        <w:rPr>
          <w:sz w:val="28"/>
          <w:szCs w:val="28"/>
        </w:rPr>
        <w:t>Рамки кваліфікацій для Європейського простору вищої освіти (</w:t>
      </w:r>
      <w:proofErr w:type="spellStart"/>
      <w:r w:rsidR="00E0772C" w:rsidRPr="00DD48E4">
        <w:rPr>
          <w:sz w:val="28"/>
          <w:szCs w:val="28"/>
        </w:rPr>
        <w:t>The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Frame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work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of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Qualifications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for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the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European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Higher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Education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Area</w:t>
      </w:r>
      <w:proofErr w:type="spellEnd"/>
      <w:r w:rsidR="00E0772C" w:rsidRPr="00DD48E4">
        <w:rPr>
          <w:sz w:val="28"/>
          <w:szCs w:val="28"/>
        </w:rPr>
        <w:t>, FQ-ENEA);</w:t>
      </w:r>
    </w:p>
    <w:p w:rsidR="00E0772C" w:rsidRPr="00DD48E4" w:rsidRDefault="00C2684C" w:rsidP="00C2684C">
      <w:pPr>
        <w:ind w:firstLine="284"/>
        <w:jc w:val="both"/>
        <w:rPr>
          <w:sz w:val="28"/>
          <w:szCs w:val="28"/>
        </w:rPr>
      </w:pPr>
      <w:r w:rsidRPr="00DD48E4">
        <w:rPr>
          <w:sz w:val="28"/>
          <w:szCs w:val="28"/>
        </w:rPr>
        <w:t xml:space="preserve">- </w:t>
      </w:r>
      <w:r w:rsidR="00E0772C" w:rsidRPr="00DD48E4">
        <w:rPr>
          <w:sz w:val="28"/>
          <w:szCs w:val="28"/>
        </w:rPr>
        <w:t>Європейські рамки кваліфікацій для навчання у продовж життя (</w:t>
      </w:r>
      <w:proofErr w:type="spellStart"/>
      <w:r w:rsidR="00E0772C" w:rsidRPr="00DD48E4">
        <w:rPr>
          <w:sz w:val="28"/>
          <w:szCs w:val="28"/>
        </w:rPr>
        <w:t>European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Qualifications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Frame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work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for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Life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long</w:t>
      </w:r>
      <w:proofErr w:type="spellEnd"/>
      <w:r w:rsidR="00E0772C" w:rsidRPr="00DD48E4">
        <w:rPr>
          <w:sz w:val="28"/>
          <w:szCs w:val="28"/>
        </w:rPr>
        <w:t xml:space="preserve"> </w:t>
      </w:r>
      <w:proofErr w:type="spellStart"/>
      <w:r w:rsidR="00E0772C" w:rsidRPr="00DD48E4">
        <w:rPr>
          <w:sz w:val="28"/>
          <w:szCs w:val="28"/>
        </w:rPr>
        <w:t>Learning</w:t>
      </w:r>
      <w:proofErr w:type="spellEnd"/>
      <w:r w:rsidR="00E0772C" w:rsidRPr="00DD48E4">
        <w:rPr>
          <w:sz w:val="28"/>
          <w:szCs w:val="28"/>
        </w:rPr>
        <w:t>, EQF - LLL);</w:t>
      </w:r>
    </w:p>
    <w:p w:rsidR="005F0CED" w:rsidRPr="00DD48E4" w:rsidRDefault="00C2684C" w:rsidP="00C2684C">
      <w:pPr>
        <w:ind w:firstLine="284"/>
        <w:jc w:val="both"/>
        <w:rPr>
          <w:sz w:val="28"/>
          <w:szCs w:val="28"/>
        </w:rPr>
      </w:pPr>
      <w:r w:rsidRPr="00DD48E4">
        <w:rPr>
          <w:sz w:val="28"/>
          <w:szCs w:val="28"/>
        </w:rPr>
        <w:t xml:space="preserve">- </w:t>
      </w:r>
      <w:r w:rsidR="00E0772C" w:rsidRPr="00DD48E4">
        <w:rPr>
          <w:sz w:val="28"/>
          <w:szCs w:val="28"/>
        </w:rPr>
        <w:t>Національної рамки кваліфікацій;</w:t>
      </w:r>
    </w:p>
    <w:p w:rsidR="005F0CED" w:rsidRPr="00DD48E4" w:rsidRDefault="00C2684C" w:rsidP="00C2684C">
      <w:pPr>
        <w:ind w:firstLine="284"/>
        <w:jc w:val="both"/>
        <w:rPr>
          <w:sz w:val="28"/>
          <w:szCs w:val="28"/>
        </w:rPr>
      </w:pPr>
      <w:r w:rsidRPr="00DD48E4">
        <w:rPr>
          <w:sz w:val="28"/>
          <w:szCs w:val="28"/>
        </w:rPr>
        <w:t xml:space="preserve">- </w:t>
      </w:r>
      <w:r w:rsidR="00E0772C" w:rsidRPr="00DD48E4">
        <w:rPr>
          <w:sz w:val="28"/>
          <w:szCs w:val="28"/>
        </w:rPr>
        <w:t>Постанови Кабінету Міністрів України «Про затвердження переліку галузей знань і спеціальностей, за якими здійснюється підготовка здобувачів вищої освіти» від 29.04.2015 № 266;</w:t>
      </w:r>
    </w:p>
    <w:p w:rsidR="00070C2D" w:rsidRPr="00DD48E4" w:rsidRDefault="00C2684C" w:rsidP="00C2684C">
      <w:pPr>
        <w:ind w:firstLine="284"/>
        <w:jc w:val="both"/>
        <w:rPr>
          <w:sz w:val="28"/>
          <w:szCs w:val="28"/>
        </w:rPr>
      </w:pPr>
      <w:r w:rsidRPr="00DD48E4">
        <w:rPr>
          <w:sz w:val="28"/>
          <w:szCs w:val="28"/>
        </w:rPr>
        <w:t xml:space="preserve">- </w:t>
      </w:r>
      <w:r w:rsidR="00070C2D" w:rsidRPr="00DD48E4">
        <w:rPr>
          <w:sz w:val="28"/>
          <w:szCs w:val="28"/>
        </w:rPr>
        <w:t xml:space="preserve">Наказу Міністерства охорони здоров’я України «Про затвердження Переліку спеціалізацій здобувачів вищої освіти ступеня магістра за спеціальністю 227 «Фізична терапія, </w:t>
      </w:r>
      <w:proofErr w:type="spellStart"/>
      <w:r w:rsidR="00070C2D" w:rsidRPr="00DD48E4">
        <w:rPr>
          <w:sz w:val="28"/>
          <w:szCs w:val="28"/>
        </w:rPr>
        <w:t>ерготерапія</w:t>
      </w:r>
      <w:proofErr w:type="spellEnd"/>
      <w:r w:rsidR="00070C2D" w:rsidRPr="00DD48E4">
        <w:rPr>
          <w:sz w:val="28"/>
          <w:szCs w:val="28"/>
        </w:rPr>
        <w:t xml:space="preserve">», зареєстрованого в </w:t>
      </w:r>
      <w:r w:rsidR="00070C2D" w:rsidRPr="00DD48E4">
        <w:rPr>
          <w:sz w:val="28"/>
          <w:szCs w:val="28"/>
        </w:rPr>
        <w:lastRenderedPageBreak/>
        <w:t>Міністерстві юстиції України від 26 листопада 2018 року № 1335/32787» від 02.11.2018 № 2013</w:t>
      </w:r>
      <w:r w:rsidR="00F6703F" w:rsidRPr="00DD48E4">
        <w:rPr>
          <w:sz w:val="28"/>
          <w:szCs w:val="28"/>
        </w:rPr>
        <w:t>;</w:t>
      </w:r>
    </w:p>
    <w:p w:rsidR="00F6703F" w:rsidRPr="00DD48E4" w:rsidRDefault="00C2684C" w:rsidP="00C2684C">
      <w:pPr>
        <w:ind w:firstLine="284"/>
        <w:jc w:val="both"/>
        <w:rPr>
          <w:sz w:val="28"/>
          <w:szCs w:val="28"/>
        </w:rPr>
      </w:pPr>
      <w:r w:rsidRPr="00DD48E4">
        <w:rPr>
          <w:sz w:val="28"/>
          <w:szCs w:val="28"/>
        </w:rPr>
        <w:t xml:space="preserve">- </w:t>
      </w:r>
      <w:r w:rsidR="00F6703F" w:rsidRPr="00DD48E4">
        <w:rPr>
          <w:sz w:val="28"/>
          <w:szCs w:val="28"/>
        </w:rPr>
        <w:t>Постанови Кабінету Міністрів України від 30.12.2015 р. № 1187 «Про затвердження Ліцензійних умов провадження освітньої</w:t>
      </w:r>
      <w:r w:rsidR="003251F1" w:rsidRPr="00DD48E4">
        <w:rPr>
          <w:sz w:val="28"/>
          <w:szCs w:val="28"/>
        </w:rPr>
        <w:t xml:space="preserve"> </w:t>
      </w:r>
      <w:r w:rsidR="006C703C" w:rsidRPr="00DD48E4">
        <w:rPr>
          <w:sz w:val="28"/>
          <w:szCs w:val="28"/>
        </w:rPr>
        <w:t>діяльності» в редакції постанови Кабінету Міністрів України від 24.03.2021 р. № 365.</w:t>
      </w:r>
    </w:p>
    <w:p w:rsidR="00B955A2" w:rsidRPr="00DD48E4" w:rsidRDefault="00C2684C" w:rsidP="00C2684C">
      <w:pPr>
        <w:ind w:firstLine="284"/>
        <w:jc w:val="both"/>
        <w:rPr>
          <w:sz w:val="28"/>
          <w:szCs w:val="28"/>
        </w:rPr>
      </w:pPr>
      <w:r w:rsidRPr="00DD48E4">
        <w:rPr>
          <w:sz w:val="28"/>
          <w:szCs w:val="28"/>
        </w:rPr>
        <w:t xml:space="preserve">- </w:t>
      </w:r>
      <w:r w:rsidR="00B955A2" w:rsidRPr="00DD48E4">
        <w:rPr>
          <w:sz w:val="28"/>
          <w:szCs w:val="28"/>
        </w:rPr>
        <w:t>Наказ Міністерства освіти та науки №</w:t>
      </w:r>
      <w:r w:rsidR="00027118" w:rsidRPr="00DD48E4">
        <w:rPr>
          <w:sz w:val="28"/>
          <w:szCs w:val="28"/>
        </w:rPr>
        <w:t xml:space="preserve"> </w:t>
      </w:r>
      <w:r w:rsidR="00B955A2" w:rsidRPr="00DD48E4">
        <w:rPr>
          <w:sz w:val="28"/>
          <w:szCs w:val="28"/>
        </w:rPr>
        <w:t>593 «Про внесення змін до деяких стандартів вищої освіти» від 28.05.2021 року;</w:t>
      </w:r>
    </w:p>
    <w:p w:rsidR="00D80519" w:rsidRDefault="00C2684C" w:rsidP="00C2684C">
      <w:pPr>
        <w:ind w:firstLine="284"/>
        <w:jc w:val="both"/>
        <w:rPr>
          <w:sz w:val="28"/>
          <w:szCs w:val="28"/>
        </w:rPr>
      </w:pPr>
      <w:r w:rsidRPr="00DD48E4">
        <w:rPr>
          <w:sz w:val="28"/>
          <w:szCs w:val="28"/>
        </w:rPr>
        <w:t xml:space="preserve">- </w:t>
      </w:r>
      <w:r w:rsidR="00B955A2" w:rsidRPr="00DD48E4">
        <w:rPr>
          <w:sz w:val="28"/>
          <w:szCs w:val="28"/>
        </w:rPr>
        <w:t>Класифікатор професій</w:t>
      </w:r>
      <w:r w:rsidR="00543279" w:rsidRPr="00DD48E4">
        <w:rPr>
          <w:sz w:val="28"/>
          <w:szCs w:val="28"/>
        </w:rPr>
        <w:t>,</w:t>
      </w:r>
      <w:r w:rsidR="00A930F2" w:rsidRPr="00DD48E4">
        <w:rPr>
          <w:sz w:val="28"/>
          <w:szCs w:val="28"/>
        </w:rPr>
        <w:t xml:space="preserve"> </w:t>
      </w:r>
      <w:r w:rsidR="00B955A2" w:rsidRPr="00DD48E4">
        <w:rPr>
          <w:sz w:val="28"/>
          <w:szCs w:val="28"/>
        </w:rPr>
        <w:t>Наказ Міністерства економіки України від 25 жовтня 2021 року №</w:t>
      </w:r>
      <w:r w:rsidR="00027118" w:rsidRPr="00DD48E4">
        <w:rPr>
          <w:sz w:val="28"/>
          <w:szCs w:val="28"/>
        </w:rPr>
        <w:t xml:space="preserve"> </w:t>
      </w:r>
      <w:r w:rsidR="00B955A2" w:rsidRPr="00DD48E4">
        <w:rPr>
          <w:sz w:val="28"/>
          <w:szCs w:val="28"/>
        </w:rPr>
        <w:t>810.</w:t>
      </w:r>
      <w:r w:rsidR="00543279">
        <w:rPr>
          <w:sz w:val="28"/>
          <w:szCs w:val="28"/>
        </w:rPr>
        <w:t xml:space="preserve"> </w:t>
      </w:r>
    </w:p>
    <w:p w:rsidR="003238C0" w:rsidRDefault="003238C0" w:rsidP="00C2684C">
      <w:pPr>
        <w:ind w:firstLine="284"/>
        <w:jc w:val="both"/>
        <w:rPr>
          <w:sz w:val="28"/>
          <w:szCs w:val="28"/>
        </w:rPr>
      </w:pPr>
    </w:p>
    <w:p w:rsidR="003238C0" w:rsidRDefault="003238C0" w:rsidP="00C2684C">
      <w:pPr>
        <w:ind w:firstLine="284"/>
        <w:jc w:val="both"/>
        <w:rPr>
          <w:sz w:val="28"/>
          <w:szCs w:val="28"/>
        </w:rPr>
      </w:pPr>
    </w:p>
    <w:p w:rsidR="003238C0" w:rsidRDefault="003238C0" w:rsidP="00C2684C">
      <w:pPr>
        <w:ind w:firstLine="284"/>
        <w:jc w:val="both"/>
        <w:rPr>
          <w:sz w:val="28"/>
          <w:szCs w:val="28"/>
        </w:rPr>
        <w:sectPr w:rsidR="003238C0" w:rsidSect="003238C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D80519" w:rsidRPr="005114D6" w:rsidRDefault="00D80519" w:rsidP="00D80519">
      <w:pPr>
        <w:spacing w:after="360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5114D6">
        <w:rPr>
          <w:b/>
          <w:color w:val="000000"/>
          <w:sz w:val="28"/>
          <w:szCs w:val="28"/>
          <w:lang w:val="ru-RU"/>
        </w:rPr>
        <w:lastRenderedPageBreak/>
        <w:t>ЛИСТ ПОГОДЖЕННЯ</w:t>
      </w:r>
    </w:p>
    <w:p w:rsidR="00D80519" w:rsidRPr="005114D6" w:rsidRDefault="00D80519" w:rsidP="00D8051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114D6">
        <w:rPr>
          <w:b/>
          <w:color w:val="000000"/>
          <w:sz w:val="28"/>
          <w:szCs w:val="28"/>
        </w:rPr>
        <w:t>освітньо-професійної програми</w:t>
      </w:r>
    </w:p>
    <w:p w:rsidR="00D80519" w:rsidRPr="005114D6" w:rsidRDefault="00D80519" w:rsidP="00D80519">
      <w:pPr>
        <w:spacing w:after="120"/>
        <w:jc w:val="both"/>
        <w:rPr>
          <w:b/>
          <w:bCs/>
          <w:color w:val="000000"/>
          <w:sz w:val="28"/>
          <w:szCs w:val="28"/>
          <w:lang w:val="ru-RU"/>
        </w:rPr>
      </w:pPr>
    </w:p>
    <w:p w:rsidR="00D80519" w:rsidRPr="005114D6" w:rsidRDefault="00D80519" w:rsidP="00D80519">
      <w:pPr>
        <w:spacing w:after="120"/>
        <w:jc w:val="both"/>
        <w:rPr>
          <w:color w:val="000000"/>
          <w:sz w:val="28"/>
          <w:szCs w:val="28"/>
        </w:rPr>
      </w:pPr>
      <w:r w:rsidRPr="005114D6">
        <w:rPr>
          <w:bCs/>
          <w:color w:val="000000"/>
          <w:sz w:val="28"/>
          <w:szCs w:val="28"/>
          <w:lang w:val="ru-RU"/>
        </w:rPr>
        <w:t>1</w:t>
      </w:r>
      <w:r w:rsidRPr="005114D6">
        <w:rPr>
          <w:bCs/>
          <w:color w:val="000000"/>
          <w:sz w:val="28"/>
          <w:szCs w:val="28"/>
        </w:rPr>
        <w:t>.</w:t>
      </w:r>
      <w:r w:rsidRPr="005114D6">
        <w:rPr>
          <w:b/>
          <w:color w:val="000000"/>
          <w:sz w:val="28"/>
          <w:szCs w:val="28"/>
        </w:rPr>
        <w:t xml:space="preserve"> </w:t>
      </w:r>
      <w:r w:rsidRPr="005114D6">
        <w:rPr>
          <w:color w:val="000000"/>
          <w:sz w:val="28"/>
          <w:szCs w:val="28"/>
        </w:rPr>
        <w:t>Вчена ра</w:t>
      </w:r>
      <w:r w:rsidR="00E85F28">
        <w:rPr>
          <w:color w:val="000000"/>
          <w:sz w:val="28"/>
          <w:szCs w:val="28"/>
        </w:rPr>
        <w:t xml:space="preserve">да факультету ФМТДР: протокол </w:t>
      </w:r>
      <w:r w:rsidR="00E85F28" w:rsidRPr="005114D6">
        <w:rPr>
          <w:color w:val="000000"/>
          <w:sz w:val="28"/>
          <w:szCs w:val="28"/>
        </w:rPr>
        <w:t>№____ від «__» _______202</w:t>
      </w:r>
      <w:r w:rsidR="00E85F28">
        <w:rPr>
          <w:color w:val="000000"/>
          <w:sz w:val="28"/>
          <w:szCs w:val="28"/>
        </w:rPr>
        <w:t>2р</w:t>
      </w:r>
      <w:r w:rsidRPr="005114D6">
        <w:rPr>
          <w:color w:val="000000"/>
          <w:sz w:val="28"/>
          <w:szCs w:val="28"/>
        </w:rPr>
        <w:t>.</w:t>
      </w:r>
    </w:p>
    <w:p w:rsidR="00D80519" w:rsidRPr="005114D6" w:rsidRDefault="00D80519" w:rsidP="00D80519">
      <w:pPr>
        <w:spacing w:after="120"/>
        <w:jc w:val="both"/>
        <w:rPr>
          <w:color w:val="000000"/>
          <w:sz w:val="28"/>
          <w:szCs w:val="28"/>
        </w:rPr>
      </w:pPr>
      <w:r w:rsidRPr="005114D6">
        <w:rPr>
          <w:color w:val="000000"/>
          <w:sz w:val="28"/>
          <w:szCs w:val="28"/>
        </w:rPr>
        <w:t>Голова вченої ради _______________ (</w:t>
      </w:r>
      <w:r w:rsidRPr="005114D6">
        <w:rPr>
          <w:i/>
          <w:color w:val="000000"/>
          <w:sz w:val="28"/>
          <w:szCs w:val="28"/>
        </w:rPr>
        <w:t xml:space="preserve">М.Б. </w:t>
      </w:r>
      <w:proofErr w:type="spellStart"/>
      <w:r w:rsidRPr="005114D6">
        <w:rPr>
          <w:i/>
          <w:color w:val="000000"/>
          <w:sz w:val="28"/>
          <w:szCs w:val="28"/>
        </w:rPr>
        <w:t>Щербиніна</w:t>
      </w:r>
      <w:proofErr w:type="spellEnd"/>
      <w:r w:rsidRPr="005114D6">
        <w:rPr>
          <w:color w:val="000000"/>
          <w:sz w:val="28"/>
          <w:szCs w:val="28"/>
        </w:rPr>
        <w:t>)</w:t>
      </w:r>
    </w:p>
    <w:p w:rsidR="00D80519" w:rsidRPr="005114D6" w:rsidRDefault="00D80519" w:rsidP="00D80519">
      <w:pPr>
        <w:spacing w:after="120"/>
        <w:jc w:val="both"/>
        <w:rPr>
          <w:b/>
          <w:color w:val="000000"/>
          <w:sz w:val="28"/>
          <w:szCs w:val="28"/>
        </w:rPr>
      </w:pPr>
    </w:p>
    <w:p w:rsidR="00D80519" w:rsidRPr="005114D6" w:rsidRDefault="00D80519" w:rsidP="00D80519">
      <w:pPr>
        <w:pStyle w:val="a3"/>
        <w:spacing w:after="120"/>
        <w:ind w:left="0"/>
        <w:rPr>
          <w:color w:val="000000"/>
          <w:sz w:val="28"/>
          <w:szCs w:val="28"/>
        </w:rPr>
      </w:pPr>
      <w:r w:rsidRPr="005114D6">
        <w:rPr>
          <w:color w:val="000000"/>
          <w:sz w:val="28"/>
          <w:szCs w:val="28"/>
          <w:lang w:val="ru-RU"/>
        </w:rPr>
        <w:t>2</w:t>
      </w:r>
      <w:r w:rsidRPr="005114D6">
        <w:rPr>
          <w:color w:val="000000"/>
          <w:sz w:val="28"/>
          <w:szCs w:val="28"/>
        </w:rPr>
        <w:t xml:space="preserve">. </w:t>
      </w:r>
      <w:r w:rsidRPr="005114D6">
        <w:rPr>
          <w:color w:val="000000"/>
          <w:sz w:val="28"/>
          <w:szCs w:val="28"/>
          <w:lang w:val="ru-RU"/>
        </w:rPr>
        <w:t>Рада</w:t>
      </w:r>
      <w:r w:rsidRPr="005114D6">
        <w:rPr>
          <w:color w:val="000000"/>
          <w:sz w:val="28"/>
          <w:szCs w:val="28"/>
        </w:rPr>
        <w:t xml:space="preserve"> з якості </w:t>
      </w:r>
      <w:r w:rsidRPr="005114D6">
        <w:rPr>
          <w:color w:val="000000"/>
          <w:sz w:val="28"/>
          <w:szCs w:val="28"/>
          <w:lang w:val="ru-RU"/>
        </w:rPr>
        <w:t>ДНУ</w:t>
      </w:r>
      <w:r w:rsidRPr="005114D6">
        <w:rPr>
          <w:color w:val="000000"/>
          <w:sz w:val="28"/>
          <w:szCs w:val="28"/>
        </w:rPr>
        <w:t>: протокол №____ від «__» _______202</w:t>
      </w:r>
      <w:r>
        <w:rPr>
          <w:color w:val="000000"/>
          <w:sz w:val="28"/>
          <w:szCs w:val="28"/>
        </w:rPr>
        <w:t>2</w:t>
      </w:r>
      <w:r w:rsidRPr="005114D6">
        <w:rPr>
          <w:color w:val="000000"/>
          <w:sz w:val="28"/>
          <w:szCs w:val="28"/>
        </w:rPr>
        <w:t>р.</w:t>
      </w:r>
    </w:p>
    <w:p w:rsidR="00D80519" w:rsidRPr="005114D6" w:rsidRDefault="00D80519" w:rsidP="00D80519">
      <w:pPr>
        <w:spacing w:after="120"/>
        <w:jc w:val="both"/>
        <w:rPr>
          <w:color w:val="000000"/>
          <w:sz w:val="28"/>
          <w:szCs w:val="28"/>
        </w:rPr>
      </w:pPr>
      <w:r w:rsidRPr="005114D6">
        <w:rPr>
          <w:color w:val="000000"/>
          <w:sz w:val="28"/>
          <w:szCs w:val="28"/>
        </w:rPr>
        <w:t>Голова РЗЯВО  _______________ (</w:t>
      </w:r>
      <w:r w:rsidR="003238C0">
        <w:rPr>
          <w:i/>
          <w:color w:val="000000"/>
          <w:sz w:val="28"/>
          <w:szCs w:val="28"/>
        </w:rPr>
        <w:t>________________)</w:t>
      </w:r>
    </w:p>
    <w:p w:rsidR="00D80519" w:rsidRPr="005114D6" w:rsidRDefault="00D80519" w:rsidP="00D80519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D80519" w:rsidRPr="005114D6" w:rsidRDefault="00D80519" w:rsidP="00D805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D80519" w:rsidRPr="005114D6" w:rsidRDefault="00D80519" w:rsidP="00D80519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D80519" w:rsidRPr="005114D6" w:rsidRDefault="00D80519" w:rsidP="00D80519">
      <w:pPr>
        <w:spacing w:line="360" w:lineRule="auto"/>
        <w:rPr>
          <w:b/>
          <w:bCs/>
          <w:color w:val="000000"/>
          <w:sz w:val="28"/>
          <w:szCs w:val="28"/>
        </w:rPr>
      </w:pPr>
      <w:r w:rsidRPr="005114D6">
        <w:rPr>
          <w:b/>
          <w:bCs/>
          <w:color w:val="000000"/>
          <w:sz w:val="28"/>
          <w:szCs w:val="28"/>
        </w:rPr>
        <w:t xml:space="preserve">Рецензії-відгуки </w:t>
      </w:r>
      <w:proofErr w:type="spellStart"/>
      <w:r w:rsidRPr="005114D6">
        <w:rPr>
          <w:b/>
          <w:bCs/>
          <w:color w:val="000000"/>
          <w:sz w:val="28"/>
          <w:szCs w:val="28"/>
        </w:rPr>
        <w:t>стейкхолдерів</w:t>
      </w:r>
      <w:proofErr w:type="spellEnd"/>
      <w:r w:rsidRPr="005114D6">
        <w:rPr>
          <w:b/>
          <w:bCs/>
          <w:color w:val="000000"/>
          <w:sz w:val="28"/>
          <w:szCs w:val="28"/>
        </w:rPr>
        <w:t xml:space="preserve"> додаються (за наявності):</w:t>
      </w:r>
    </w:p>
    <w:p w:rsidR="00D80519" w:rsidRPr="00C2684C" w:rsidRDefault="00D80519" w:rsidP="00D80519">
      <w:pPr>
        <w:jc w:val="both"/>
        <w:rPr>
          <w:color w:val="000000"/>
          <w:sz w:val="28"/>
          <w:szCs w:val="28"/>
        </w:rPr>
      </w:pPr>
      <w:r w:rsidRPr="005114D6">
        <w:rPr>
          <w:color w:val="000000"/>
          <w:sz w:val="28"/>
          <w:szCs w:val="28"/>
        </w:rPr>
        <w:t xml:space="preserve">1. </w:t>
      </w:r>
      <w:r w:rsidR="00C2684C" w:rsidRPr="00C2684C">
        <w:rPr>
          <w:color w:val="000000"/>
          <w:sz w:val="28"/>
          <w:szCs w:val="28"/>
        </w:rPr>
        <w:t xml:space="preserve">Коваленко Тетяна Юріївна, </w:t>
      </w:r>
      <w:proofErr w:type="spellStart"/>
      <w:r w:rsidR="00C2684C" w:rsidRPr="00C2684C">
        <w:rPr>
          <w:color w:val="000000"/>
          <w:sz w:val="28"/>
          <w:szCs w:val="28"/>
        </w:rPr>
        <w:t>канд</w:t>
      </w:r>
      <w:proofErr w:type="spellEnd"/>
      <w:r w:rsidR="00C2684C" w:rsidRPr="00C2684C">
        <w:rPr>
          <w:color w:val="000000"/>
          <w:sz w:val="28"/>
          <w:szCs w:val="28"/>
        </w:rPr>
        <w:t>.</w:t>
      </w:r>
      <w:r w:rsidR="00C2684C">
        <w:rPr>
          <w:color w:val="000000"/>
          <w:sz w:val="28"/>
          <w:szCs w:val="28"/>
        </w:rPr>
        <w:t xml:space="preserve"> </w:t>
      </w:r>
      <w:r w:rsidR="00C2684C" w:rsidRPr="00C2684C">
        <w:rPr>
          <w:color w:val="000000"/>
          <w:sz w:val="28"/>
          <w:szCs w:val="28"/>
        </w:rPr>
        <w:t>мед.</w:t>
      </w:r>
      <w:r w:rsidR="00C2684C">
        <w:rPr>
          <w:color w:val="000000"/>
          <w:sz w:val="28"/>
          <w:szCs w:val="28"/>
        </w:rPr>
        <w:t xml:space="preserve"> </w:t>
      </w:r>
      <w:r w:rsidR="00C2684C" w:rsidRPr="00C2684C">
        <w:rPr>
          <w:color w:val="000000"/>
          <w:sz w:val="28"/>
          <w:szCs w:val="28"/>
        </w:rPr>
        <w:t>наук, доктор наук з державного управління, директорка</w:t>
      </w:r>
      <w:r w:rsidR="00C2684C">
        <w:rPr>
          <w:color w:val="000000"/>
          <w:sz w:val="28"/>
          <w:szCs w:val="28"/>
        </w:rPr>
        <w:t>,</w:t>
      </w:r>
      <w:r w:rsidR="00C2684C" w:rsidRPr="00C2684C">
        <w:rPr>
          <w:color w:val="000000"/>
          <w:sz w:val="28"/>
          <w:szCs w:val="28"/>
        </w:rPr>
        <w:t xml:space="preserve"> Комунальн</w:t>
      </w:r>
      <w:r w:rsidR="00C2684C">
        <w:rPr>
          <w:color w:val="000000"/>
          <w:sz w:val="28"/>
          <w:szCs w:val="28"/>
        </w:rPr>
        <w:t>е</w:t>
      </w:r>
      <w:r w:rsidR="00C2684C" w:rsidRPr="00C2684C">
        <w:rPr>
          <w:color w:val="000000"/>
          <w:sz w:val="28"/>
          <w:szCs w:val="28"/>
        </w:rPr>
        <w:t xml:space="preserve"> підприємств</w:t>
      </w:r>
      <w:r w:rsidR="00C2684C">
        <w:rPr>
          <w:color w:val="000000"/>
          <w:sz w:val="28"/>
          <w:szCs w:val="28"/>
        </w:rPr>
        <w:t>о</w:t>
      </w:r>
      <w:r w:rsidR="00C2684C" w:rsidRPr="00C2684C">
        <w:rPr>
          <w:color w:val="000000"/>
          <w:sz w:val="28"/>
          <w:szCs w:val="28"/>
        </w:rPr>
        <w:t xml:space="preserve"> «Спеціалізований медико-реабілітаційний центр для дітей та підлітків» Дніпропетровської обласної ради»</w:t>
      </w:r>
      <w:r w:rsidRPr="00C2684C">
        <w:rPr>
          <w:color w:val="000000"/>
          <w:sz w:val="28"/>
          <w:szCs w:val="28"/>
        </w:rPr>
        <w:t>;</w:t>
      </w:r>
    </w:p>
    <w:p w:rsidR="00D80519" w:rsidRPr="00C2684C" w:rsidRDefault="00D80519" w:rsidP="00D80519">
      <w:pPr>
        <w:rPr>
          <w:b/>
          <w:bCs/>
          <w:color w:val="000000"/>
          <w:sz w:val="28"/>
          <w:szCs w:val="28"/>
        </w:rPr>
      </w:pPr>
      <w:r w:rsidRPr="00C2684C">
        <w:rPr>
          <w:color w:val="000000"/>
          <w:sz w:val="28"/>
          <w:szCs w:val="28"/>
        </w:rPr>
        <w:t xml:space="preserve">2. </w:t>
      </w:r>
      <w:proofErr w:type="spellStart"/>
      <w:r w:rsidRPr="00C2684C">
        <w:rPr>
          <w:color w:val="000000"/>
          <w:sz w:val="28"/>
          <w:szCs w:val="28"/>
        </w:rPr>
        <w:t>Постолов</w:t>
      </w:r>
      <w:proofErr w:type="spellEnd"/>
      <w:r w:rsidRPr="00C2684C">
        <w:rPr>
          <w:color w:val="000000"/>
          <w:sz w:val="28"/>
          <w:szCs w:val="28"/>
        </w:rPr>
        <w:t xml:space="preserve"> Олег Михайлович, генеральний директор, Дніпровська клінічна лікарня на залізничному транспорті Філії «Центр охорони здоров’я» АТ Укрзалізниця»;</w:t>
      </w:r>
    </w:p>
    <w:p w:rsidR="00D80519" w:rsidRPr="005114D6" w:rsidRDefault="00D80519" w:rsidP="00D80519">
      <w:pPr>
        <w:rPr>
          <w:b/>
          <w:bCs/>
          <w:color w:val="000000"/>
          <w:sz w:val="28"/>
          <w:szCs w:val="28"/>
        </w:rPr>
      </w:pPr>
      <w:r w:rsidRPr="00C2684C">
        <w:rPr>
          <w:bCs/>
          <w:color w:val="000000"/>
          <w:sz w:val="28"/>
          <w:szCs w:val="28"/>
        </w:rPr>
        <w:t xml:space="preserve">3. </w:t>
      </w:r>
      <w:proofErr w:type="spellStart"/>
      <w:r w:rsidRPr="00C2684C">
        <w:rPr>
          <w:bCs/>
          <w:color w:val="000000"/>
          <w:sz w:val="28"/>
          <w:szCs w:val="28"/>
        </w:rPr>
        <w:t>Риженко</w:t>
      </w:r>
      <w:proofErr w:type="spellEnd"/>
      <w:r w:rsidRPr="00C2684C">
        <w:rPr>
          <w:bCs/>
          <w:color w:val="000000"/>
          <w:sz w:val="28"/>
          <w:szCs w:val="28"/>
        </w:rPr>
        <w:t xml:space="preserve"> Сергій Анатолійович, </w:t>
      </w:r>
      <w:proofErr w:type="spellStart"/>
      <w:r w:rsidRPr="00C2684C">
        <w:rPr>
          <w:bCs/>
          <w:color w:val="000000"/>
          <w:sz w:val="28"/>
          <w:szCs w:val="28"/>
        </w:rPr>
        <w:t>д</w:t>
      </w:r>
      <w:r w:rsidR="00C2684C">
        <w:rPr>
          <w:bCs/>
          <w:color w:val="000000"/>
          <w:sz w:val="28"/>
          <w:szCs w:val="28"/>
        </w:rPr>
        <w:t>окт</w:t>
      </w:r>
      <w:proofErr w:type="spellEnd"/>
      <w:r w:rsidRPr="00C2684C">
        <w:rPr>
          <w:bCs/>
          <w:color w:val="000000"/>
          <w:sz w:val="28"/>
          <w:szCs w:val="28"/>
        </w:rPr>
        <w:t>.</w:t>
      </w:r>
      <w:r w:rsidR="00C2684C">
        <w:rPr>
          <w:bCs/>
          <w:color w:val="000000"/>
          <w:sz w:val="28"/>
          <w:szCs w:val="28"/>
        </w:rPr>
        <w:t xml:space="preserve"> </w:t>
      </w:r>
      <w:r w:rsidRPr="00C2684C">
        <w:rPr>
          <w:bCs/>
          <w:color w:val="000000"/>
          <w:sz w:val="28"/>
          <w:szCs w:val="28"/>
        </w:rPr>
        <w:t>мед.</w:t>
      </w:r>
      <w:r w:rsidR="00C2684C">
        <w:rPr>
          <w:bCs/>
          <w:color w:val="000000"/>
          <w:sz w:val="28"/>
          <w:szCs w:val="28"/>
        </w:rPr>
        <w:t xml:space="preserve"> наук</w:t>
      </w:r>
      <w:r w:rsidRPr="00C2684C">
        <w:rPr>
          <w:bCs/>
          <w:color w:val="000000"/>
          <w:sz w:val="28"/>
          <w:szCs w:val="28"/>
        </w:rPr>
        <w:t xml:space="preserve">, професор, </w:t>
      </w:r>
      <w:r w:rsidR="00C2684C" w:rsidRPr="00C2684C">
        <w:rPr>
          <w:color w:val="000000"/>
          <w:sz w:val="28"/>
          <w:szCs w:val="28"/>
        </w:rPr>
        <w:t>генеральний директор</w:t>
      </w:r>
      <w:r w:rsidRPr="00C2684C">
        <w:rPr>
          <w:bCs/>
          <w:color w:val="000000"/>
          <w:sz w:val="28"/>
          <w:szCs w:val="28"/>
        </w:rPr>
        <w:t>, Комунальн</w:t>
      </w:r>
      <w:r w:rsidR="00C2684C">
        <w:rPr>
          <w:bCs/>
          <w:color w:val="000000"/>
          <w:sz w:val="28"/>
          <w:szCs w:val="28"/>
        </w:rPr>
        <w:t>е</w:t>
      </w:r>
      <w:r w:rsidRPr="00C2684C">
        <w:rPr>
          <w:bCs/>
          <w:color w:val="000000"/>
          <w:sz w:val="28"/>
          <w:szCs w:val="28"/>
        </w:rPr>
        <w:t xml:space="preserve"> </w:t>
      </w:r>
      <w:r w:rsidR="00C2684C">
        <w:rPr>
          <w:bCs/>
          <w:color w:val="000000"/>
          <w:sz w:val="28"/>
          <w:szCs w:val="28"/>
        </w:rPr>
        <w:t>підприємство</w:t>
      </w:r>
      <w:r w:rsidRPr="00C2684C">
        <w:rPr>
          <w:bCs/>
          <w:color w:val="000000"/>
          <w:sz w:val="28"/>
          <w:szCs w:val="28"/>
        </w:rPr>
        <w:t xml:space="preserve"> «Дніпропетровська обласна клінічна лікарня ім. І.</w:t>
      </w:r>
      <w:r w:rsidR="00C2684C">
        <w:rPr>
          <w:bCs/>
          <w:color w:val="000000"/>
          <w:sz w:val="28"/>
          <w:szCs w:val="28"/>
        </w:rPr>
        <w:t xml:space="preserve"> </w:t>
      </w:r>
      <w:r w:rsidRPr="00C2684C">
        <w:rPr>
          <w:bCs/>
          <w:color w:val="000000"/>
          <w:sz w:val="28"/>
          <w:szCs w:val="28"/>
        </w:rPr>
        <w:t>І. Мечникова».</w:t>
      </w:r>
    </w:p>
    <w:p w:rsidR="00D80519" w:rsidRPr="005114D6" w:rsidRDefault="00D80519" w:rsidP="00D80519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</w:p>
    <w:p w:rsidR="003238C0" w:rsidRDefault="003238C0" w:rsidP="00D80519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  <w:sectPr w:rsidR="003238C0" w:rsidSect="003238C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B3A26" w:rsidRPr="005114D6" w:rsidRDefault="00FB3A26" w:rsidP="00FB3A26">
      <w:pPr>
        <w:pStyle w:val="a6"/>
        <w:numPr>
          <w:ilvl w:val="0"/>
          <w:numId w:val="1"/>
        </w:numPr>
        <w:spacing w:after="0"/>
        <w:jc w:val="center"/>
        <w:rPr>
          <w:b/>
          <w:bCs/>
          <w:color w:val="000000"/>
          <w:sz w:val="28"/>
          <w:szCs w:val="28"/>
        </w:rPr>
      </w:pPr>
      <w:r w:rsidRPr="005114D6">
        <w:rPr>
          <w:b/>
          <w:bCs/>
          <w:color w:val="000000"/>
          <w:sz w:val="28"/>
          <w:szCs w:val="28"/>
        </w:rPr>
        <w:lastRenderedPageBreak/>
        <w:t xml:space="preserve">Профіль освітньої програми зі спеціальності </w:t>
      </w:r>
    </w:p>
    <w:p w:rsidR="00FB3A26" w:rsidRPr="005114D6" w:rsidRDefault="00FB3A26" w:rsidP="00FB3A26">
      <w:pPr>
        <w:ind w:left="720"/>
        <w:jc w:val="center"/>
        <w:rPr>
          <w:b/>
          <w:color w:val="000000"/>
          <w:sz w:val="6"/>
          <w:szCs w:val="6"/>
        </w:rPr>
      </w:pPr>
      <w:r w:rsidRPr="005114D6">
        <w:rPr>
          <w:b/>
          <w:bCs/>
          <w:color w:val="000000"/>
          <w:sz w:val="28"/>
          <w:szCs w:val="28"/>
        </w:rPr>
        <w:t>227 ФІЗИЧНА ТЕРАПІЯ, ЕРГОТЕРАПІЯ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6706"/>
      </w:tblGrid>
      <w:tr w:rsidR="00FB3A26" w:rsidRPr="005114D6" w:rsidTr="00A930F2">
        <w:tc>
          <w:tcPr>
            <w:tcW w:w="5000" w:type="pct"/>
            <w:gridSpan w:val="2"/>
            <w:shd w:val="clear" w:color="auto" w:fill="E0E0E0"/>
          </w:tcPr>
          <w:p w:rsidR="00FB3A26" w:rsidRPr="005114D6" w:rsidRDefault="00FB3A26" w:rsidP="00D8153E">
            <w:pPr>
              <w:jc w:val="center"/>
              <w:rPr>
                <w:b/>
                <w:bCs/>
                <w:color w:val="000000"/>
              </w:rPr>
            </w:pPr>
            <w:r w:rsidRPr="005114D6">
              <w:rPr>
                <w:b/>
                <w:bCs/>
                <w:color w:val="000000"/>
              </w:rPr>
              <w:t>1 – Загальна інформація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Повна назва закладу вищої освіти та структурного підрозділу</w:t>
            </w:r>
          </w:p>
        </w:tc>
        <w:tc>
          <w:tcPr>
            <w:tcW w:w="3588" w:type="pct"/>
          </w:tcPr>
          <w:p w:rsidR="00FB3A26" w:rsidRPr="003238C0" w:rsidRDefault="00FB3A26" w:rsidP="00D8153E">
            <w:pPr>
              <w:rPr>
                <w:color w:val="000000"/>
              </w:rPr>
            </w:pPr>
            <w:r w:rsidRPr="003238C0">
              <w:rPr>
                <w:color w:val="000000"/>
              </w:rPr>
              <w:t>Дніпровський національний університет імені Олеся Гончара</w:t>
            </w:r>
          </w:p>
          <w:p w:rsidR="00FB3A26" w:rsidRPr="003238C0" w:rsidRDefault="00FB3A26" w:rsidP="00D8153E">
            <w:pPr>
              <w:rPr>
                <w:color w:val="000000"/>
              </w:rPr>
            </w:pPr>
            <w:r w:rsidRPr="003238C0">
              <w:rPr>
                <w:color w:val="000000"/>
              </w:rPr>
              <w:t>Факультет медичних технологій діагностики та реабілітації</w:t>
            </w:r>
          </w:p>
          <w:p w:rsidR="00FB3A26" w:rsidRPr="003238C0" w:rsidRDefault="00FB3A26" w:rsidP="00D8153E">
            <w:pPr>
              <w:rPr>
                <w:color w:val="000000"/>
              </w:rPr>
            </w:pPr>
            <w:r w:rsidRPr="003238C0">
              <w:rPr>
                <w:color w:val="000000"/>
              </w:rPr>
              <w:t>Кафедра загальної медицини з курсом фізичної терапії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Офіційна назва освітньої програми</w:t>
            </w:r>
          </w:p>
        </w:tc>
        <w:tc>
          <w:tcPr>
            <w:tcW w:w="3588" w:type="pct"/>
          </w:tcPr>
          <w:p w:rsidR="00FB3A26" w:rsidRPr="003238C0" w:rsidRDefault="00FB3A26" w:rsidP="00D8153E">
            <w:pPr>
              <w:rPr>
                <w:color w:val="000000"/>
              </w:rPr>
            </w:pPr>
            <w:r w:rsidRPr="003238C0">
              <w:rPr>
                <w:color w:val="000000"/>
              </w:rPr>
              <w:t>Освітньо-професійна програма «</w:t>
            </w:r>
            <w:r w:rsidRPr="003238C0">
              <w:rPr>
                <w:bCs/>
                <w:color w:val="000000"/>
              </w:rPr>
              <w:t xml:space="preserve">Фізична терапія, </w:t>
            </w:r>
            <w:proofErr w:type="spellStart"/>
            <w:r w:rsidRPr="003238C0">
              <w:rPr>
                <w:bCs/>
                <w:color w:val="000000"/>
              </w:rPr>
              <w:t>ерготерапія</w:t>
            </w:r>
            <w:proofErr w:type="spellEnd"/>
            <w:r w:rsidRPr="003238C0">
              <w:rPr>
                <w:bCs/>
                <w:color w:val="000000"/>
              </w:rPr>
              <w:t xml:space="preserve">» 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Офіційна назва освітньої програми (англійською мовою)</w:t>
            </w:r>
          </w:p>
        </w:tc>
        <w:tc>
          <w:tcPr>
            <w:tcW w:w="3588" w:type="pct"/>
          </w:tcPr>
          <w:p w:rsidR="00FB3A26" w:rsidRPr="003238C0" w:rsidRDefault="00FB3A26" w:rsidP="00D8153E">
            <w:pPr>
              <w:rPr>
                <w:color w:val="000000"/>
              </w:rPr>
            </w:pPr>
            <w:proofErr w:type="spellStart"/>
            <w:r w:rsidRPr="003238C0">
              <w:rPr>
                <w:color w:val="000000"/>
              </w:rPr>
              <w:t>Educational</w:t>
            </w:r>
            <w:proofErr w:type="spellEnd"/>
            <w:r w:rsidRPr="003238C0">
              <w:rPr>
                <w:color w:val="000000"/>
              </w:rPr>
              <w:t xml:space="preserve"> </w:t>
            </w:r>
            <w:proofErr w:type="spellStart"/>
            <w:r w:rsidRPr="003238C0">
              <w:rPr>
                <w:color w:val="000000"/>
              </w:rPr>
              <w:t>and</w:t>
            </w:r>
            <w:proofErr w:type="spellEnd"/>
            <w:r w:rsidRPr="003238C0">
              <w:rPr>
                <w:color w:val="000000"/>
              </w:rPr>
              <w:t xml:space="preserve"> Professional</w:t>
            </w:r>
            <w:r w:rsidRPr="003238C0">
              <w:rPr>
                <w:color w:val="000000"/>
                <w:lang w:val="en-US"/>
              </w:rPr>
              <w:t xml:space="preserve"> </w:t>
            </w:r>
            <w:proofErr w:type="spellStart"/>
            <w:r w:rsidRPr="003238C0">
              <w:rPr>
                <w:color w:val="000000"/>
              </w:rPr>
              <w:t>Program</w:t>
            </w:r>
            <w:proofErr w:type="spellEnd"/>
            <w:r w:rsidRPr="003238C0">
              <w:rPr>
                <w:color w:val="000000"/>
              </w:rPr>
              <w:t xml:space="preserve"> «</w:t>
            </w:r>
            <w:r w:rsidRPr="003238C0">
              <w:rPr>
                <w:color w:val="000000"/>
                <w:lang w:val="en-US"/>
              </w:rPr>
              <w:t xml:space="preserve">Physical therapy, </w:t>
            </w:r>
            <w:proofErr w:type="spellStart"/>
            <w:r w:rsidRPr="003238C0">
              <w:rPr>
                <w:color w:val="000000"/>
                <w:lang w:val="en-US"/>
              </w:rPr>
              <w:t>ergotherapy</w:t>
            </w:r>
            <w:proofErr w:type="spellEnd"/>
            <w:r w:rsidRPr="003238C0">
              <w:rPr>
                <w:color w:val="000000"/>
              </w:rPr>
              <w:t>»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tabs>
                <w:tab w:val="num" w:pos="851"/>
              </w:tabs>
              <w:rPr>
                <w:b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Ступінь вищої освіти та освітня кваліфікація мовою оригіналу</w:t>
            </w:r>
          </w:p>
        </w:tc>
        <w:tc>
          <w:tcPr>
            <w:tcW w:w="3588" w:type="pct"/>
          </w:tcPr>
          <w:p w:rsidR="00FB3A26" w:rsidRPr="003238C0" w:rsidRDefault="00FB3A26" w:rsidP="00D8153E">
            <w:pPr>
              <w:rPr>
                <w:iCs/>
                <w:color w:val="000000"/>
              </w:rPr>
            </w:pPr>
            <w:r w:rsidRPr="003238C0">
              <w:rPr>
                <w:iCs/>
                <w:color w:val="000000"/>
              </w:rPr>
              <w:t>Магістр</w:t>
            </w:r>
          </w:p>
          <w:p w:rsidR="00FB3A26" w:rsidRPr="003238C0" w:rsidRDefault="00FB3A26" w:rsidP="00D8153E">
            <w:pPr>
              <w:rPr>
                <w:iCs/>
                <w:color w:val="000000"/>
              </w:rPr>
            </w:pPr>
            <w:r w:rsidRPr="003238C0">
              <w:rPr>
                <w:iCs/>
                <w:color w:val="000000"/>
              </w:rPr>
              <w:t xml:space="preserve">Освітня кваліфікація: магістр фізичної терапії, </w:t>
            </w:r>
            <w:proofErr w:type="spellStart"/>
            <w:r w:rsidRPr="003238C0">
              <w:rPr>
                <w:iCs/>
                <w:color w:val="000000"/>
              </w:rPr>
              <w:t>ерготерапії</w:t>
            </w:r>
            <w:proofErr w:type="spellEnd"/>
            <w:r w:rsidRPr="003238C0">
              <w:rPr>
                <w:iCs/>
                <w:color w:val="000000"/>
              </w:rPr>
              <w:t xml:space="preserve"> за спеціалізацією «Фізична терапія»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tabs>
                <w:tab w:val="num" w:pos="851"/>
              </w:tabs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Кваліфікація в дипломі</w:t>
            </w:r>
          </w:p>
        </w:tc>
        <w:tc>
          <w:tcPr>
            <w:tcW w:w="3588" w:type="pct"/>
          </w:tcPr>
          <w:p w:rsidR="00FB3A26" w:rsidRPr="003238C0" w:rsidRDefault="00FB3A26" w:rsidP="00D8153E">
            <w:pPr>
              <w:rPr>
                <w:iCs/>
                <w:color w:val="000000"/>
              </w:rPr>
            </w:pPr>
            <w:r w:rsidRPr="003238C0">
              <w:rPr>
                <w:iCs/>
                <w:color w:val="000000"/>
              </w:rPr>
              <w:t>Ступінь вищої освіти: Магістр</w:t>
            </w:r>
          </w:p>
          <w:p w:rsidR="00FB3A26" w:rsidRPr="003238C0" w:rsidRDefault="00FB3A26" w:rsidP="00D8153E">
            <w:pPr>
              <w:rPr>
                <w:color w:val="000000"/>
              </w:rPr>
            </w:pPr>
            <w:r w:rsidRPr="003238C0">
              <w:rPr>
                <w:iCs/>
                <w:color w:val="000000"/>
              </w:rPr>
              <w:t xml:space="preserve">Спеціальність: </w:t>
            </w:r>
            <w:r w:rsidRPr="003238C0">
              <w:rPr>
                <w:color w:val="000000"/>
              </w:rPr>
              <w:t xml:space="preserve">Фізична терапія, </w:t>
            </w:r>
            <w:proofErr w:type="spellStart"/>
            <w:r w:rsidRPr="003238C0">
              <w:rPr>
                <w:color w:val="000000"/>
              </w:rPr>
              <w:t>ерготерапія</w:t>
            </w:r>
            <w:proofErr w:type="spellEnd"/>
          </w:p>
          <w:p w:rsidR="00F05A95" w:rsidRPr="003238C0" w:rsidRDefault="00F05A95" w:rsidP="00D8153E">
            <w:pPr>
              <w:rPr>
                <w:color w:val="000000"/>
              </w:rPr>
            </w:pPr>
            <w:r w:rsidRPr="003238C0">
              <w:rPr>
                <w:color w:val="000000"/>
              </w:rPr>
              <w:t>Спеціалізація: 227.1 Фізична терапія</w:t>
            </w:r>
          </w:p>
          <w:p w:rsidR="00FB3A26" w:rsidRPr="003238C0" w:rsidRDefault="00FB3A26" w:rsidP="00D8153E">
            <w:pPr>
              <w:jc w:val="both"/>
              <w:rPr>
                <w:iCs/>
                <w:color w:val="000000"/>
              </w:rPr>
            </w:pPr>
            <w:r w:rsidRPr="003238C0">
              <w:rPr>
                <w:iCs/>
                <w:color w:val="000000"/>
              </w:rPr>
              <w:t>Освітня програма:</w:t>
            </w:r>
            <w:r w:rsidRPr="003238C0">
              <w:rPr>
                <w:color w:val="000000"/>
              </w:rPr>
              <w:t xml:space="preserve"> Фізична терапія, </w:t>
            </w:r>
            <w:proofErr w:type="spellStart"/>
            <w:r w:rsidRPr="003238C0">
              <w:rPr>
                <w:color w:val="000000"/>
              </w:rPr>
              <w:t>ерготерапія</w:t>
            </w:r>
            <w:proofErr w:type="spellEnd"/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tabs>
                <w:tab w:val="num" w:pos="851"/>
              </w:tabs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Кваліфікація в дипломі (англійською мовою)</w:t>
            </w:r>
          </w:p>
        </w:tc>
        <w:tc>
          <w:tcPr>
            <w:tcW w:w="3588" w:type="pct"/>
          </w:tcPr>
          <w:p w:rsidR="00FB3A26" w:rsidRPr="003238C0" w:rsidRDefault="00FB3A26" w:rsidP="00D8153E">
            <w:pPr>
              <w:rPr>
                <w:iCs/>
                <w:color w:val="000000"/>
              </w:rPr>
            </w:pPr>
            <w:r w:rsidRPr="003238C0">
              <w:rPr>
                <w:iCs/>
                <w:color w:val="000000"/>
                <w:lang w:val="en-US"/>
              </w:rPr>
              <w:t>Degree</w:t>
            </w:r>
            <w:r w:rsidRPr="003238C0">
              <w:rPr>
                <w:iCs/>
                <w:color w:val="000000"/>
              </w:rPr>
              <w:t>:</w:t>
            </w:r>
            <w:r w:rsidRPr="003238C0">
              <w:rPr>
                <w:iCs/>
                <w:color w:val="000000"/>
                <w:lang w:val="en-US"/>
              </w:rPr>
              <w:t xml:space="preserve"> </w:t>
            </w:r>
            <w:r w:rsidR="00F05A95" w:rsidRPr="003238C0">
              <w:rPr>
                <w:iCs/>
                <w:color w:val="000000"/>
                <w:lang w:val="en-US"/>
              </w:rPr>
              <w:t>Master</w:t>
            </w:r>
          </w:p>
          <w:p w:rsidR="00FB3A26" w:rsidRPr="003238C0" w:rsidRDefault="00FB3A26" w:rsidP="00D8153E">
            <w:pPr>
              <w:rPr>
                <w:iCs/>
                <w:color w:val="000000"/>
                <w:lang w:val="en-US"/>
              </w:rPr>
            </w:pPr>
            <w:proofErr w:type="spellStart"/>
            <w:r w:rsidRPr="003238C0">
              <w:rPr>
                <w:iCs/>
                <w:color w:val="000000"/>
              </w:rPr>
              <w:t>Specialty</w:t>
            </w:r>
            <w:proofErr w:type="spellEnd"/>
            <w:r w:rsidRPr="003238C0">
              <w:rPr>
                <w:iCs/>
                <w:color w:val="000000"/>
              </w:rPr>
              <w:t xml:space="preserve">: </w:t>
            </w:r>
            <w:r w:rsidRPr="003238C0">
              <w:rPr>
                <w:color w:val="000000"/>
                <w:lang w:val="en-US"/>
              </w:rPr>
              <w:t xml:space="preserve">Physical therapy, </w:t>
            </w:r>
            <w:proofErr w:type="spellStart"/>
            <w:r w:rsidRPr="003238C0">
              <w:rPr>
                <w:color w:val="000000"/>
                <w:lang w:val="en-US"/>
              </w:rPr>
              <w:t>ergotherapy</w:t>
            </w:r>
            <w:proofErr w:type="spellEnd"/>
            <w:r w:rsidRPr="003238C0">
              <w:rPr>
                <w:iCs/>
                <w:color w:val="000000"/>
                <w:lang w:val="en-US"/>
              </w:rPr>
              <w:t xml:space="preserve"> </w:t>
            </w:r>
          </w:p>
          <w:p w:rsidR="00F05A95" w:rsidRPr="003238C0" w:rsidRDefault="009952CD" w:rsidP="00D8153E">
            <w:pPr>
              <w:rPr>
                <w:iCs/>
                <w:color w:val="000000"/>
                <w:lang w:val="en-US"/>
              </w:rPr>
            </w:pPr>
            <w:proofErr w:type="spellStart"/>
            <w:r w:rsidRPr="003238C0">
              <w:rPr>
                <w:iCs/>
                <w:color w:val="000000"/>
              </w:rPr>
              <w:t>Specialization</w:t>
            </w:r>
            <w:proofErr w:type="spellEnd"/>
            <w:r w:rsidRPr="003238C0">
              <w:rPr>
                <w:iCs/>
                <w:color w:val="000000"/>
              </w:rPr>
              <w:t>:</w:t>
            </w:r>
            <w:r w:rsidRPr="003238C0">
              <w:rPr>
                <w:iCs/>
                <w:color w:val="000000"/>
                <w:lang w:val="en-US"/>
              </w:rPr>
              <w:t xml:space="preserve"> 227.1 </w:t>
            </w:r>
            <w:r w:rsidRPr="003238C0">
              <w:rPr>
                <w:color w:val="000000"/>
                <w:lang w:val="en-US"/>
              </w:rPr>
              <w:t>Physical therapy</w:t>
            </w:r>
          </w:p>
          <w:p w:rsidR="00FB3A26" w:rsidRPr="003238C0" w:rsidRDefault="00FB3A26" w:rsidP="00D8153E">
            <w:pPr>
              <w:rPr>
                <w:iCs/>
                <w:color w:val="000000"/>
                <w:highlight w:val="magenta"/>
              </w:rPr>
            </w:pPr>
            <w:proofErr w:type="spellStart"/>
            <w:r w:rsidRPr="003238C0">
              <w:rPr>
                <w:iCs/>
                <w:color w:val="000000"/>
              </w:rPr>
              <w:t>Educational</w:t>
            </w:r>
            <w:proofErr w:type="spellEnd"/>
            <w:r w:rsidRPr="003238C0">
              <w:rPr>
                <w:iCs/>
                <w:color w:val="000000"/>
              </w:rPr>
              <w:t xml:space="preserve"> </w:t>
            </w:r>
            <w:proofErr w:type="spellStart"/>
            <w:r w:rsidRPr="003238C0">
              <w:rPr>
                <w:iCs/>
                <w:color w:val="000000"/>
              </w:rPr>
              <w:t>Program</w:t>
            </w:r>
            <w:proofErr w:type="spellEnd"/>
            <w:r w:rsidRPr="003238C0">
              <w:rPr>
                <w:iCs/>
                <w:color w:val="000000"/>
              </w:rPr>
              <w:t xml:space="preserve">: </w:t>
            </w:r>
            <w:r w:rsidRPr="003238C0">
              <w:rPr>
                <w:color w:val="000000"/>
                <w:lang w:val="en-US"/>
              </w:rPr>
              <w:t xml:space="preserve">Physical therapy, </w:t>
            </w:r>
            <w:proofErr w:type="spellStart"/>
            <w:r w:rsidRPr="003238C0">
              <w:rPr>
                <w:color w:val="000000"/>
                <w:lang w:val="en-US"/>
              </w:rPr>
              <w:t>ergotherapy</w:t>
            </w:r>
            <w:proofErr w:type="spellEnd"/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tabs>
                <w:tab w:val="num" w:pos="851"/>
              </w:tabs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Професійна кваліфікація</w:t>
            </w:r>
          </w:p>
        </w:tc>
        <w:tc>
          <w:tcPr>
            <w:tcW w:w="3588" w:type="pct"/>
          </w:tcPr>
          <w:p w:rsidR="00FB3A26" w:rsidRPr="00F05A95" w:rsidRDefault="00F05A95" w:rsidP="00D8153E">
            <w:pPr>
              <w:rPr>
                <w:b/>
                <w:iCs/>
                <w:color w:val="000000"/>
              </w:rPr>
            </w:pPr>
            <w:r w:rsidRPr="00F05A95">
              <w:rPr>
                <w:b/>
                <w:iCs/>
                <w:color w:val="000000"/>
              </w:rPr>
              <w:t>Фізичний терапевт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Тип диплому та обсяг освітньої програми</w:t>
            </w:r>
          </w:p>
        </w:tc>
        <w:tc>
          <w:tcPr>
            <w:tcW w:w="3588" w:type="pct"/>
          </w:tcPr>
          <w:p w:rsidR="00FB3A26" w:rsidRPr="005114D6" w:rsidRDefault="00FB3A26" w:rsidP="007F2487">
            <w:pPr>
              <w:rPr>
                <w:color w:val="000000"/>
              </w:rPr>
            </w:pPr>
            <w:r w:rsidRPr="005114D6">
              <w:rPr>
                <w:color w:val="000000"/>
              </w:rPr>
              <w:t xml:space="preserve">Диплом </w:t>
            </w:r>
            <w:r w:rsidR="009952CD">
              <w:rPr>
                <w:color w:val="000000"/>
              </w:rPr>
              <w:t>магіст</w:t>
            </w:r>
            <w:r w:rsidRPr="005114D6">
              <w:rPr>
                <w:color w:val="000000"/>
              </w:rPr>
              <w:t xml:space="preserve">ра, одиничний, </w:t>
            </w:r>
            <w:r w:rsidR="007F2487" w:rsidRPr="007F2487">
              <w:rPr>
                <w:color w:val="000000"/>
                <w:highlight w:val="yellow"/>
              </w:rPr>
              <w:t>120</w:t>
            </w:r>
            <w:r w:rsidRPr="005114D6">
              <w:rPr>
                <w:color w:val="000000"/>
              </w:rPr>
              <w:t xml:space="preserve"> кредитів ЄКТС, термін навчання </w:t>
            </w:r>
            <w:r w:rsidR="009952CD">
              <w:rPr>
                <w:color w:val="000000"/>
              </w:rPr>
              <w:t>1</w:t>
            </w:r>
            <w:r w:rsidRPr="005114D6">
              <w:rPr>
                <w:color w:val="000000"/>
              </w:rPr>
              <w:t xml:space="preserve"> р</w:t>
            </w:r>
            <w:r w:rsidR="009952CD">
              <w:rPr>
                <w:color w:val="000000"/>
              </w:rPr>
              <w:t>ік</w:t>
            </w:r>
            <w:r w:rsidRPr="005114D6">
              <w:rPr>
                <w:color w:val="000000"/>
              </w:rPr>
              <w:t xml:space="preserve"> </w:t>
            </w:r>
            <w:r w:rsidR="007F2487" w:rsidRPr="007F2487">
              <w:rPr>
                <w:color w:val="000000"/>
                <w:highlight w:val="yellow"/>
              </w:rPr>
              <w:t>10</w:t>
            </w:r>
            <w:r w:rsidR="007F2487">
              <w:rPr>
                <w:color w:val="000000"/>
              </w:rPr>
              <w:t xml:space="preserve"> місяців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tabs>
                <w:tab w:val="num" w:pos="851"/>
              </w:tabs>
              <w:rPr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Наявність акредитації</w:t>
            </w:r>
          </w:p>
        </w:tc>
        <w:tc>
          <w:tcPr>
            <w:tcW w:w="3588" w:type="pct"/>
          </w:tcPr>
          <w:p w:rsidR="00FB3A26" w:rsidRPr="005114D6" w:rsidRDefault="00FB3A26" w:rsidP="00D8153E">
            <w:pPr>
              <w:rPr>
                <w:color w:val="000000"/>
              </w:rPr>
            </w:pPr>
            <w:r w:rsidRPr="005114D6">
              <w:rPr>
                <w:color w:val="000000"/>
              </w:rPr>
              <w:t xml:space="preserve">- 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Цикл/рівень</w:t>
            </w:r>
          </w:p>
        </w:tc>
        <w:tc>
          <w:tcPr>
            <w:tcW w:w="3588" w:type="pct"/>
          </w:tcPr>
          <w:p w:rsidR="00B955A2" w:rsidRDefault="00B955A2" w:rsidP="00B955A2">
            <w:pPr>
              <w:rPr>
                <w:color w:val="000000"/>
              </w:rPr>
            </w:pPr>
            <w:r w:rsidRPr="00B955A2">
              <w:rPr>
                <w:color w:val="000000"/>
              </w:rPr>
              <w:t xml:space="preserve">НРК України – </w:t>
            </w:r>
            <w:r>
              <w:rPr>
                <w:color w:val="000000"/>
              </w:rPr>
              <w:t>7</w:t>
            </w:r>
            <w:r w:rsidRPr="00B955A2">
              <w:rPr>
                <w:color w:val="000000"/>
              </w:rPr>
              <w:t xml:space="preserve"> рівень, FQ-EHEA – другий</w:t>
            </w:r>
            <w:r>
              <w:rPr>
                <w:color w:val="000000"/>
              </w:rPr>
              <w:t xml:space="preserve"> </w:t>
            </w:r>
            <w:r w:rsidRPr="00B955A2">
              <w:rPr>
                <w:color w:val="000000"/>
              </w:rPr>
              <w:t xml:space="preserve">цикл, </w:t>
            </w:r>
          </w:p>
          <w:p w:rsidR="00FB3A26" w:rsidRPr="005114D6" w:rsidRDefault="00B955A2" w:rsidP="00B955A2">
            <w:pPr>
              <w:rPr>
                <w:color w:val="000000"/>
              </w:rPr>
            </w:pPr>
            <w:r w:rsidRPr="00B955A2">
              <w:rPr>
                <w:color w:val="000000"/>
              </w:rPr>
              <w:t>QF-LLL – 7 рівень.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Передумови</w:t>
            </w:r>
          </w:p>
        </w:tc>
        <w:tc>
          <w:tcPr>
            <w:tcW w:w="3588" w:type="pct"/>
          </w:tcPr>
          <w:p w:rsidR="00FB3A26" w:rsidRPr="003238C0" w:rsidRDefault="00B955A2" w:rsidP="000D03E4">
            <w:pPr>
              <w:rPr>
                <w:color w:val="0000FF"/>
              </w:rPr>
            </w:pPr>
            <w:r w:rsidRPr="003238C0">
              <w:rPr>
                <w:color w:val="0000FF"/>
              </w:rPr>
              <w:t>Наявність ступеня бакалавра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Форми навчання</w:t>
            </w:r>
          </w:p>
        </w:tc>
        <w:tc>
          <w:tcPr>
            <w:tcW w:w="3588" w:type="pct"/>
          </w:tcPr>
          <w:p w:rsidR="00FB3A26" w:rsidRPr="005114D6" w:rsidRDefault="003238C0" w:rsidP="00D8153E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FB3A26" w:rsidRPr="005114D6">
              <w:rPr>
                <w:color w:val="000000"/>
              </w:rPr>
              <w:t>енна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Мова(и) викладання</w:t>
            </w:r>
          </w:p>
        </w:tc>
        <w:tc>
          <w:tcPr>
            <w:tcW w:w="3588" w:type="pct"/>
          </w:tcPr>
          <w:p w:rsidR="00FB3A26" w:rsidRPr="005114D6" w:rsidRDefault="003238C0" w:rsidP="00D8153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FB3A26" w:rsidRPr="005114D6">
              <w:rPr>
                <w:color w:val="000000"/>
              </w:rPr>
              <w:t>країнська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Термін дії освітньої програми</w:t>
            </w:r>
          </w:p>
        </w:tc>
        <w:tc>
          <w:tcPr>
            <w:tcW w:w="3588" w:type="pct"/>
          </w:tcPr>
          <w:p w:rsidR="00FB3A26" w:rsidRPr="005114D6" w:rsidRDefault="003238C0" w:rsidP="00D815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FB3A26" w:rsidRPr="005114D6">
              <w:rPr>
                <w:color w:val="000000"/>
              </w:rPr>
              <w:t xml:space="preserve">о проходження первинної акредитації освітньої програми 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588" w:type="pct"/>
          </w:tcPr>
          <w:p w:rsidR="00FB3A26" w:rsidRPr="005114D6" w:rsidRDefault="00DD48E4" w:rsidP="00D8153E">
            <w:pPr>
              <w:rPr>
                <w:color w:val="000000"/>
              </w:rPr>
            </w:pPr>
            <w:hyperlink r:id="rId5" w:history="1">
              <w:r w:rsidR="00A930F2" w:rsidRPr="006B274F">
                <w:rPr>
                  <w:rStyle w:val="a5"/>
                  <w:lang w:val="en-US"/>
                </w:rPr>
                <w:t>www</w:t>
              </w:r>
              <w:r w:rsidR="00A930F2" w:rsidRPr="006B274F">
                <w:rPr>
                  <w:rStyle w:val="a5"/>
                </w:rPr>
                <w:t>.dnu.dp.ua</w:t>
              </w:r>
            </w:hyperlink>
            <w:r w:rsidR="00A930F2">
              <w:rPr>
                <w:color w:val="000000"/>
              </w:rPr>
              <w:t xml:space="preserve"> </w:t>
            </w:r>
          </w:p>
        </w:tc>
      </w:tr>
      <w:tr w:rsidR="00FB3A26" w:rsidRPr="005114D6" w:rsidTr="00A930F2">
        <w:tc>
          <w:tcPr>
            <w:tcW w:w="5000" w:type="pct"/>
            <w:gridSpan w:val="2"/>
            <w:shd w:val="clear" w:color="auto" w:fill="E0E0E0"/>
          </w:tcPr>
          <w:p w:rsidR="00FB3A26" w:rsidRPr="005114D6" w:rsidRDefault="00FB3A26" w:rsidP="00D8153E">
            <w:pPr>
              <w:jc w:val="center"/>
              <w:rPr>
                <w:color w:val="000000"/>
              </w:rPr>
            </w:pPr>
            <w:r w:rsidRPr="005114D6">
              <w:rPr>
                <w:b/>
                <w:color w:val="000000"/>
              </w:rPr>
              <w:t>2 – Мета освітньої програми</w:t>
            </w:r>
          </w:p>
        </w:tc>
      </w:tr>
      <w:tr w:rsidR="00FB3A26" w:rsidRPr="005114D6" w:rsidTr="00A930F2">
        <w:tc>
          <w:tcPr>
            <w:tcW w:w="5000" w:type="pct"/>
            <w:gridSpan w:val="2"/>
          </w:tcPr>
          <w:p w:rsidR="003238C0" w:rsidRPr="005114D6" w:rsidRDefault="00FB3A26" w:rsidP="00DD48E4">
            <w:pPr>
              <w:pStyle w:val="TableParagraph"/>
              <w:ind w:right="97"/>
              <w:jc w:val="both"/>
              <w:rPr>
                <w:color w:val="000000"/>
                <w:sz w:val="24"/>
                <w:szCs w:val="24"/>
              </w:rPr>
            </w:pPr>
            <w:r w:rsidRPr="00DD48E4">
              <w:rPr>
                <w:color w:val="000000"/>
                <w:sz w:val="24"/>
                <w:szCs w:val="24"/>
              </w:rPr>
              <w:t xml:space="preserve">Підготовка </w:t>
            </w:r>
            <w:r w:rsidR="00A930F2" w:rsidRPr="00DD48E4">
              <w:rPr>
                <w:color w:val="000000"/>
                <w:sz w:val="24"/>
                <w:szCs w:val="24"/>
              </w:rPr>
              <w:t xml:space="preserve">висококваліфікованих </w:t>
            </w:r>
            <w:r w:rsidRPr="00DD48E4">
              <w:rPr>
                <w:color w:val="000000"/>
                <w:sz w:val="24"/>
                <w:szCs w:val="24"/>
              </w:rPr>
              <w:t>фахівців</w:t>
            </w:r>
            <w:r w:rsidR="00A930F2" w:rsidRPr="00DD48E4">
              <w:rPr>
                <w:color w:val="000000"/>
                <w:sz w:val="24"/>
                <w:szCs w:val="24"/>
              </w:rPr>
              <w:t xml:space="preserve"> із фізичної терапії сучасного рівня</w:t>
            </w:r>
            <w:r w:rsidRPr="00DD48E4">
              <w:rPr>
                <w:color w:val="000000"/>
                <w:sz w:val="24"/>
                <w:szCs w:val="24"/>
              </w:rPr>
              <w:t xml:space="preserve">, здатних </w:t>
            </w:r>
            <w:r w:rsidR="00D06F5B" w:rsidRPr="00DD48E4">
              <w:rPr>
                <w:color w:val="000000"/>
                <w:sz w:val="24"/>
                <w:szCs w:val="24"/>
              </w:rPr>
              <w:t>складати, реалізовувати та корегувати індивідуальну програму фізичної терапії з метою покращення функціональних можливостей, здоров’я, адаптації осіб різного віку до оточуючих умов та можливостей. Формування високого рівня професіоналізму, наукової та загальної культури сучасного фахівця фізичної терапії, конкурентоспроможного, інтегрованого в європейський та світовий простір охорони здоров’я.</w:t>
            </w:r>
          </w:p>
        </w:tc>
      </w:tr>
      <w:tr w:rsidR="00FB3A26" w:rsidRPr="005114D6" w:rsidTr="00A930F2">
        <w:tc>
          <w:tcPr>
            <w:tcW w:w="5000" w:type="pct"/>
            <w:gridSpan w:val="2"/>
            <w:shd w:val="clear" w:color="auto" w:fill="E0E0E0"/>
          </w:tcPr>
          <w:p w:rsidR="00FB3A26" w:rsidRPr="005114D6" w:rsidRDefault="00FB3A26" w:rsidP="00D8153E">
            <w:pPr>
              <w:jc w:val="center"/>
              <w:rPr>
                <w:color w:val="000000"/>
              </w:rPr>
            </w:pPr>
            <w:r w:rsidRPr="005114D6">
              <w:rPr>
                <w:b/>
                <w:bCs/>
                <w:color w:val="000000"/>
              </w:rPr>
              <w:t>3 – Характеристика освітньої програми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tabs>
                <w:tab w:val="num" w:pos="851"/>
              </w:tabs>
              <w:rPr>
                <w:b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 xml:space="preserve">Предметна область (галузь знань, </w:t>
            </w:r>
            <w:r w:rsidRPr="005114D6">
              <w:rPr>
                <w:b/>
                <w:iCs/>
                <w:color w:val="000000"/>
              </w:rPr>
              <w:lastRenderedPageBreak/>
              <w:t>спеціальність, спеціалізація)</w:t>
            </w:r>
          </w:p>
        </w:tc>
        <w:tc>
          <w:tcPr>
            <w:tcW w:w="3588" w:type="pct"/>
          </w:tcPr>
          <w:p w:rsidR="00FB3A26" w:rsidRPr="00DD48E4" w:rsidRDefault="00FB3A26" w:rsidP="00D8153E">
            <w:pPr>
              <w:pStyle w:val="TableParagraph"/>
              <w:spacing w:line="268" w:lineRule="exact"/>
              <w:jc w:val="both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lastRenderedPageBreak/>
              <w:t>Галузь знань – 22 Охорона здоров’я.</w:t>
            </w:r>
          </w:p>
          <w:p w:rsidR="00FB3A26" w:rsidRPr="00DD48E4" w:rsidRDefault="00FB3A26" w:rsidP="00D8153E">
            <w:pPr>
              <w:pStyle w:val="TableParagraph"/>
              <w:jc w:val="both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 xml:space="preserve">Спеціальність – 227 Фізична терапія, </w:t>
            </w:r>
            <w:proofErr w:type="spellStart"/>
            <w:r w:rsidRPr="00DD48E4">
              <w:rPr>
                <w:color w:val="000000"/>
                <w:sz w:val="24"/>
              </w:rPr>
              <w:t>ерготерапія</w:t>
            </w:r>
            <w:proofErr w:type="spellEnd"/>
            <w:r w:rsidRPr="00DD48E4">
              <w:rPr>
                <w:color w:val="000000"/>
                <w:sz w:val="24"/>
              </w:rPr>
              <w:t>.</w:t>
            </w:r>
          </w:p>
          <w:p w:rsidR="00FE5DCF" w:rsidRPr="00DD48E4" w:rsidRDefault="00FE5DCF" w:rsidP="00D8153E">
            <w:pPr>
              <w:pStyle w:val="TableParagraph"/>
              <w:jc w:val="both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lastRenderedPageBreak/>
              <w:t>Спеціалізація – 227.1 Фізична терапія</w:t>
            </w:r>
          </w:p>
          <w:p w:rsidR="00FB3A26" w:rsidRPr="00DD48E4" w:rsidRDefault="00FB3A26" w:rsidP="00D8153E">
            <w:pPr>
              <w:pStyle w:val="TableParagraph"/>
              <w:ind w:right="98"/>
              <w:jc w:val="both"/>
              <w:rPr>
                <w:color w:val="000000"/>
                <w:sz w:val="24"/>
              </w:rPr>
            </w:pPr>
            <w:r w:rsidRPr="00DD48E4">
              <w:rPr>
                <w:b/>
                <w:color w:val="000000"/>
                <w:sz w:val="24"/>
              </w:rPr>
              <w:t xml:space="preserve">Об’єкти вивчення та діяльності: </w:t>
            </w:r>
            <w:r w:rsidR="00782026" w:rsidRPr="00DD48E4">
              <w:rPr>
                <w:color w:val="000000"/>
                <w:sz w:val="24"/>
              </w:rPr>
              <w:t>складні порушення рухових функцій та активності людини, їх корекція з метою відновлення повноцінної життєдіяльності відповідно до бажань і потреб людини в умовах навколишнього, соціального та культурного середовища.</w:t>
            </w:r>
          </w:p>
          <w:p w:rsidR="00FB3A26" w:rsidRPr="00DD48E4" w:rsidRDefault="00FB3A26" w:rsidP="00D8153E">
            <w:pPr>
              <w:pStyle w:val="TableParagraph"/>
              <w:ind w:right="93"/>
              <w:jc w:val="both"/>
              <w:rPr>
                <w:color w:val="000000"/>
                <w:sz w:val="24"/>
              </w:rPr>
            </w:pPr>
            <w:r w:rsidRPr="00DD48E4">
              <w:rPr>
                <w:b/>
                <w:color w:val="000000"/>
                <w:sz w:val="24"/>
              </w:rPr>
              <w:t xml:space="preserve">Цілі навчання: </w:t>
            </w:r>
            <w:r w:rsidR="00782026" w:rsidRPr="00DD48E4">
              <w:rPr>
                <w:color w:val="000000"/>
                <w:sz w:val="24"/>
              </w:rPr>
              <w:t>створення, реалізація та корекція індивідуальної програми фізичної терапії з метою покращення функціональних можливостей, підвищення рівня рухової активності та здоров’я осіб різного віку та можливостей; підготовка до науково-дослідної та викладацької діяльності.</w:t>
            </w:r>
          </w:p>
          <w:p w:rsidR="00FB3A26" w:rsidRPr="00DD48E4" w:rsidRDefault="00FB3A26" w:rsidP="00D8153E">
            <w:pPr>
              <w:pStyle w:val="TableParagraph"/>
              <w:spacing w:line="259" w:lineRule="exact"/>
              <w:jc w:val="both"/>
              <w:rPr>
                <w:color w:val="000000"/>
                <w:sz w:val="24"/>
              </w:rPr>
            </w:pPr>
            <w:r w:rsidRPr="00DD48E4">
              <w:rPr>
                <w:b/>
                <w:color w:val="000000"/>
                <w:sz w:val="24"/>
              </w:rPr>
              <w:t xml:space="preserve">Теоретичний зміст предметної області: </w:t>
            </w:r>
            <w:r w:rsidR="00782026" w:rsidRPr="00DD48E4">
              <w:rPr>
                <w:color w:val="000000"/>
                <w:sz w:val="24"/>
              </w:rPr>
              <w:t xml:space="preserve">знання дисциплін професійної підготовки, основ наукових досліджень, іноземної мови (мов) в обсязі, необхідному для вирішення складних </w:t>
            </w:r>
            <w:proofErr w:type="spellStart"/>
            <w:r w:rsidR="00782026" w:rsidRPr="00DD48E4">
              <w:rPr>
                <w:color w:val="000000"/>
                <w:sz w:val="24"/>
              </w:rPr>
              <w:t>професійно</w:t>
            </w:r>
            <w:proofErr w:type="spellEnd"/>
            <w:r w:rsidR="00782026" w:rsidRPr="00DD48E4">
              <w:rPr>
                <w:color w:val="000000"/>
                <w:sz w:val="24"/>
              </w:rPr>
              <w:t xml:space="preserve">-прикладних, навчальних та науково-дослідницьких завдань. </w:t>
            </w:r>
          </w:p>
          <w:p w:rsidR="00FB3A26" w:rsidRPr="00DD48E4" w:rsidRDefault="00FB3A26" w:rsidP="00D8153E">
            <w:pPr>
              <w:pStyle w:val="TableParagraph"/>
              <w:jc w:val="both"/>
              <w:rPr>
                <w:color w:val="000000"/>
                <w:sz w:val="24"/>
              </w:rPr>
            </w:pPr>
            <w:r w:rsidRPr="00DD48E4">
              <w:rPr>
                <w:b/>
                <w:color w:val="000000"/>
                <w:sz w:val="24"/>
              </w:rPr>
              <w:t xml:space="preserve">Методи </w:t>
            </w:r>
            <w:r w:rsidR="00782026" w:rsidRPr="00DD48E4">
              <w:rPr>
                <w:b/>
                <w:color w:val="000000"/>
                <w:sz w:val="24"/>
              </w:rPr>
              <w:t xml:space="preserve">та </w:t>
            </w:r>
            <w:r w:rsidRPr="00DD48E4">
              <w:rPr>
                <w:b/>
                <w:color w:val="000000"/>
                <w:sz w:val="24"/>
              </w:rPr>
              <w:t xml:space="preserve">методики: </w:t>
            </w:r>
            <w:r w:rsidR="00782026" w:rsidRPr="00DD48E4">
              <w:rPr>
                <w:color w:val="000000"/>
                <w:sz w:val="24"/>
              </w:rPr>
              <w:t>обстеження та тестування функціональних можливостей пацієнта/клієнта; обробки інформації; планування, реалізації та корекції програм фізичної терапії; профілактики захворювань, ускладнень та функціональних порушень; проведення наукових досліджень; ведення наукової дискусії в усній та письмовій формах; викладацької діяльності.</w:t>
            </w:r>
          </w:p>
          <w:p w:rsidR="00FB3A26" w:rsidRPr="00DD48E4" w:rsidRDefault="00FB3A26" w:rsidP="00D8153E">
            <w:pPr>
              <w:pStyle w:val="TableParagraph"/>
              <w:spacing w:before="1"/>
              <w:ind w:right="96"/>
              <w:jc w:val="both"/>
              <w:rPr>
                <w:i/>
                <w:color w:val="000000"/>
              </w:rPr>
            </w:pPr>
            <w:r w:rsidRPr="00DD48E4">
              <w:rPr>
                <w:b/>
                <w:color w:val="000000"/>
                <w:sz w:val="24"/>
              </w:rPr>
              <w:t xml:space="preserve">Інструменти та обладнання </w:t>
            </w:r>
            <w:r w:rsidR="00782026" w:rsidRPr="00DD48E4">
              <w:rPr>
                <w:color w:val="000000"/>
                <w:sz w:val="24"/>
              </w:rPr>
              <w:t>пристрої, прилади та обладнання для контролю основних життєвих показників, обстеження та тестування функцій пацієнта/клієнта, реалізації програми  фізичної терапії.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tabs>
                <w:tab w:val="num" w:pos="851"/>
              </w:tabs>
              <w:rPr>
                <w:b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lastRenderedPageBreak/>
              <w:t>Орієнтація освітньої програми</w:t>
            </w:r>
          </w:p>
        </w:tc>
        <w:tc>
          <w:tcPr>
            <w:tcW w:w="3588" w:type="pct"/>
          </w:tcPr>
          <w:p w:rsidR="00FB3A26" w:rsidRPr="00DD48E4" w:rsidRDefault="00FB3A26" w:rsidP="00782026">
            <w:pPr>
              <w:pStyle w:val="TableParagraph"/>
              <w:jc w:val="both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 xml:space="preserve">Освітньо-професійна програма </w:t>
            </w:r>
            <w:r w:rsidRPr="00DD48E4">
              <w:rPr>
                <w:color w:val="000000"/>
                <w:spacing w:val="-6"/>
                <w:sz w:val="24"/>
                <w:szCs w:val="24"/>
              </w:rPr>
              <w:t xml:space="preserve">має прикладну орієнтацію та </w:t>
            </w:r>
            <w:r w:rsidR="00782026" w:rsidRPr="00DD48E4">
              <w:rPr>
                <w:color w:val="000000"/>
                <w:spacing w:val="-6"/>
                <w:sz w:val="24"/>
                <w:szCs w:val="24"/>
              </w:rPr>
              <w:t xml:space="preserve">базується на системі фахових даних і досягнень науки та практики, існуючого процесу та особливостей формування магістра з фізичної терапії з урахуванням сьогоднішнього стану вищої освіти, в рамках якої можлива подальша професійна та наукова кар’єра: фізична терапія, </w:t>
            </w:r>
            <w:r w:rsidR="00782026" w:rsidRPr="00DD48E4">
              <w:rPr>
                <w:color w:val="000000"/>
                <w:spacing w:val="-6"/>
                <w:sz w:val="24"/>
                <w:szCs w:val="24"/>
                <w:lang w:val="en-US"/>
              </w:rPr>
              <w:t>PhD</w:t>
            </w:r>
            <w:r w:rsidR="00782026" w:rsidRPr="00DD48E4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tabs>
                <w:tab w:val="num" w:pos="851"/>
              </w:tabs>
              <w:rPr>
                <w:b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Основний фокус освітньої програми та спеціалізації</w:t>
            </w:r>
          </w:p>
        </w:tc>
        <w:tc>
          <w:tcPr>
            <w:tcW w:w="3588" w:type="pct"/>
          </w:tcPr>
          <w:p w:rsidR="00FB3A26" w:rsidRPr="00782026" w:rsidRDefault="00782026" w:rsidP="00782026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Спеціальна</w:t>
            </w:r>
            <w:r w:rsidR="00FB3A26" w:rsidRPr="005114D6">
              <w:rPr>
                <w:color w:val="000000"/>
                <w:spacing w:val="-6"/>
              </w:rPr>
              <w:t xml:space="preserve"> освіта </w:t>
            </w:r>
            <w:r>
              <w:rPr>
                <w:color w:val="000000"/>
                <w:spacing w:val="-6"/>
              </w:rPr>
              <w:t xml:space="preserve">та </w:t>
            </w:r>
            <w:proofErr w:type="spellStart"/>
            <w:r>
              <w:rPr>
                <w:color w:val="000000"/>
                <w:spacing w:val="-6"/>
              </w:rPr>
              <w:t>професійно</w:t>
            </w:r>
            <w:proofErr w:type="spellEnd"/>
            <w:r>
              <w:rPr>
                <w:color w:val="000000"/>
                <w:spacing w:val="-6"/>
              </w:rPr>
              <w:t xml:space="preserve">-практична підготовка </w:t>
            </w:r>
            <w:r w:rsidR="00FB3A26" w:rsidRPr="005114D6">
              <w:rPr>
                <w:color w:val="000000"/>
                <w:spacing w:val="-6"/>
              </w:rPr>
              <w:t xml:space="preserve">в галузі </w:t>
            </w:r>
            <w:r w:rsidR="00FB3A26" w:rsidRPr="005114D6">
              <w:rPr>
                <w:color w:val="000000"/>
              </w:rPr>
              <w:t>охорон</w:t>
            </w:r>
            <w:r>
              <w:rPr>
                <w:color w:val="000000"/>
              </w:rPr>
              <w:t>и</w:t>
            </w:r>
            <w:r w:rsidR="00FB3A26" w:rsidRPr="005114D6">
              <w:rPr>
                <w:color w:val="000000"/>
              </w:rPr>
              <w:t xml:space="preserve"> здоров’я</w:t>
            </w:r>
            <w:r w:rsidR="00FB3A26" w:rsidRPr="005114D6">
              <w:rPr>
                <w:color w:val="000000"/>
                <w:spacing w:val="-6"/>
              </w:rPr>
              <w:t xml:space="preserve"> зі спеціальності 227 Фізична терапія, </w:t>
            </w:r>
            <w:proofErr w:type="spellStart"/>
            <w:r w:rsidR="00FB3A26" w:rsidRPr="005114D6">
              <w:rPr>
                <w:color w:val="000000"/>
                <w:spacing w:val="-6"/>
              </w:rPr>
              <w:t>ерготерапія</w:t>
            </w:r>
            <w:proofErr w:type="spellEnd"/>
            <w:r>
              <w:rPr>
                <w:color w:val="000000"/>
                <w:spacing w:val="-6"/>
              </w:rPr>
              <w:t xml:space="preserve">, яка базується на </w:t>
            </w:r>
            <w:r w:rsidRPr="00782026">
              <w:rPr>
                <w:color w:val="000000"/>
                <w:spacing w:val="-6"/>
              </w:rPr>
              <w:t>інноваційних засадах вміння самостійно проводити</w:t>
            </w:r>
            <w:r>
              <w:rPr>
                <w:color w:val="000000"/>
                <w:spacing w:val="-6"/>
              </w:rPr>
              <w:t xml:space="preserve"> </w:t>
            </w:r>
            <w:r w:rsidRPr="00782026">
              <w:rPr>
                <w:color w:val="000000"/>
                <w:spacing w:val="-6"/>
              </w:rPr>
              <w:t>діагностичну, дослідницьку діяльність, інноваційну</w:t>
            </w:r>
            <w:r>
              <w:rPr>
                <w:color w:val="000000"/>
                <w:spacing w:val="-6"/>
              </w:rPr>
              <w:t xml:space="preserve"> </w:t>
            </w:r>
            <w:r w:rsidRPr="00782026">
              <w:rPr>
                <w:color w:val="000000"/>
                <w:spacing w:val="-6"/>
              </w:rPr>
              <w:t>пошукову діяльність у сфері фізичної терапії, з</w:t>
            </w:r>
            <w:r>
              <w:rPr>
                <w:color w:val="000000"/>
                <w:spacing w:val="-6"/>
              </w:rPr>
              <w:t xml:space="preserve"> </w:t>
            </w:r>
            <w:r w:rsidRPr="00782026">
              <w:rPr>
                <w:color w:val="000000"/>
                <w:spacing w:val="-6"/>
              </w:rPr>
              <w:t>дотриманням норм медичної етики й академічної</w:t>
            </w:r>
            <w:r>
              <w:rPr>
                <w:color w:val="000000"/>
                <w:spacing w:val="-6"/>
              </w:rPr>
              <w:t xml:space="preserve"> добро</w:t>
            </w:r>
            <w:r w:rsidRPr="00782026">
              <w:rPr>
                <w:color w:val="000000"/>
                <w:spacing w:val="-6"/>
              </w:rPr>
              <w:t>чесності.</w:t>
            </w:r>
          </w:p>
          <w:p w:rsidR="00FB3A26" w:rsidRPr="005114D6" w:rsidRDefault="00FB3A26" w:rsidP="00360F5B">
            <w:pPr>
              <w:jc w:val="both"/>
              <w:rPr>
                <w:color w:val="000000"/>
                <w:spacing w:val="-6"/>
              </w:rPr>
            </w:pPr>
            <w:r w:rsidRPr="005114D6">
              <w:rPr>
                <w:color w:val="000000"/>
              </w:rPr>
              <w:t xml:space="preserve">Ключові слова: ОХОРОНА ЗДОРОВ’Я, ФІЗИЧНА ТЕРАПІЯ, РЕАБІЛІТАЦІЯ, </w:t>
            </w:r>
            <w:r w:rsidR="00360F5B">
              <w:rPr>
                <w:color w:val="000000"/>
              </w:rPr>
              <w:t>ОБСТЕЖЕННЯ, ВТРУЧАННЯ</w:t>
            </w:r>
          </w:p>
        </w:tc>
      </w:tr>
      <w:tr w:rsidR="00FB3A26" w:rsidRPr="005114D6" w:rsidTr="00A930F2">
        <w:trPr>
          <w:trHeight w:val="698"/>
        </w:trPr>
        <w:tc>
          <w:tcPr>
            <w:tcW w:w="1412" w:type="pct"/>
          </w:tcPr>
          <w:p w:rsidR="00FB3A26" w:rsidRPr="005114D6" w:rsidRDefault="00FB3A26" w:rsidP="00D8153E">
            <w:pPr>
              <w:tabs>
                <w:tab w:val="num" w:pos="426"/>
                <w:tab w:val="num" w:pos="851"/>
              </w:tabs>
              <w:rPr>
                <w:b/>
                <w:color w:val="000000"/>
              </w:rPr>
            </w:pPr>
            <w:r w:rsidRPr="00D77F89">
              <w:rPr>
                <w:b/>
                <w:iCs/>
                <w:color w:val="000000"/>
              </w:rPr>
              <w:t>Особливості програми</w:t>
            </w:r>
          </w:p>
        </w:tc>
        <w:tc>
          <w:tcPr>
            <w:tcW w:w="3588" w:type="pct"/>
          </w:tcPr>
          <w:p w:rsidR="00916E20" w:rsidRPr="00DD48E4" w:rsidRDefault="00916E20" w:rsidP="00916E20">
            <w:pPr>
              <w:jc w:val="both"/>
              <w:rPr>
                <w:color w:val="000000"/>
              </w:rPr>
            </w:pPr>
            <w:r w:rsidRPr="00DD48E4">
              <w:rPr>
                <w:color w:val="000000"/>
              </w:rPr>
              <w:t>Освітньо-професійна програма базується на загальновідомих та загальновизнаних наукових результатах та практичних розробках в галузі охорони здоров’я. Практична діяльність магістрів є інноваційною, пошуковою, дослідницькою діяльністю фізичного терапевта з урахуванням сучасного стану теоретичної та практичної діяльності у сфері охорони здоров’я; сучасних знаннях галузевого законодавства.</w:t>
            </w:r>
            <w:r w:rsidR="00D77F89" w:rsidRPr="00DD48E4">
              <w:rPr>
                <w:color w:val="000000"/>
              </w:rPr>
              <w:t xml:space="preserve"> Освітньо-професійна програма передбачає підготовку осіб з особливими освітніми потребами – для реалізації процесу створена навчальна лабораторія інклюзивної освіти факультету медичних технологій, діагностики та реабілітації.</w:t>
            </w:r>
          </w:p>
          <w:p w:rsidR="00360F5B" w:rsidRPr="00DD48E4" w:rsidRDefault="00360F5B" w:rsidP="00360F5B">
            <w:pPr>
              <w:jc w:val="both"/>
              <w:rPr>
                <w:color w:val="000000"/>
              </w:rPr>
            </w:pPr>
            <w:r w:rsidRPr="00DD48E4">
              <w:rPr>
                <w:color w:val="000000"/>
              </w:rPr>
              <w:t>Освітньо-професійна програма узгоджується з:</w:t>
            </w:r>
          </w:p>
          <w:p w:rsidR="00360F5B" w:rsidRPr="00DD48E4" w:rsidRDefault="00360F5B" w:rsidP="00360F5B">
            <w:pPr>
              <w:jc w:val="both"/>
              <w:rPr>
                <w:color w:val="000000"/>
              </w:rPr>
            </w:pPr>
            <w:r w:rsidRPr="00DD48E4">
              <w:rPr>
                <w:color w:val="000000"/>
              </w:rPr>
              <w:lastRenderedPageBreak/>
              <w:t xml:space="preserve">- рекомендаціями проекту з вирівнювання структури європейської вищої освіти та вимогам професійних асоціацій: </w:t>
            </w:r>
            <w:proofErr w:type="spellStart"/>
            <w:r w:rsidRPr="00DD48E4">
              <w:rPr>
                <w:color w:val="000000"/>
              </w:rPr>
              <w:t>World</w:t>
            </w:r>
            <w:proofErr w:type="spellEnd"/>
            <w:r w:rsidRPr="00DD48E4">
              <w:rPr>
                <w:color w:val="000000"/>
              </w:rPr>
              <w:t xml:space="preserve"> </w:t>
            </w:r>
            <w:proofErr w:type="spellStart"/>
            <w:r w:rsidRPr="00DD48E4">
              <w:rPr>
                <w:color w:val="000000"/>
              </w:rPr>
              <w:t>Confederation</w:t>
            </w:r>
            <w:proofErr w:type="spellEnd"/>
            <w:r w:rsidRPr="00DD48E4">
              <w:rPr>
                <w:color w:val="000000"/>
              </w:rPr>
              <w:t xml:space="preserve"> </w:t>
            </w:r>
            <w:proofErr w:type="spellStart"/>
            <w:r w:rsidRPr="00DD48E4">
              <w:rPr>
                <w:color w:val="000000"/>
              </w:rPr>
              <w:t>for</w:t>
            </w:r>
            <w:proofErr w:type="spellEnd"/>
            <w:r w:rsidRPr="00DD48E4">
              <w:rPr>
                <w:color w:val="000000"/>
              </w:rPr>
              <w:t xml:space="preserve"> </w:t>
            </w:r>
            <w:proofErr w:type="spellStart"/>
            <w:r w:rsidRPr="00DD48E4">
              <w:rPr>
                <w:color w:val="000000"/>
              </w:rPr>
              <w:t>Physical</w:t>
            </w:r>
            <w:proofErr w:type="spellEnd"/>
            <w:r w:rsidRPr="00DD48E4">
              <w:rPr>
                <w:color w:val="000000"/>
              </w:rPr>
              <w:t xml:space="preserve"> </w:t>
            </w:r>
            <w:proofErr w:type="spellStart"/>
            <w:r w:rsidRPr="00DD48E4">
              <w:rPr>
                <w:color w:val="000000"/>
              </w:rPr>
              <w:t>Therapy</w:t>
            </w:r>
            <w:proofErr w:type="spellEnd"/>
            <w:r w:rsidRPr="00DD48E4">
              <w:rPr>
                <w:color w:val="000000"/>
              </w:rPr>
              <w:t>: “</w:t>
            </w:r>
            <w:proofErr w:type="spellStart"/>
            <w:r w:rsidRPr="00DD48E4">
              <w:rPr>
                <w:color w:val="000000"/>
              </w:rPr>
              <w:t>Policy</w:t>
            </w:r>
            <w:proofErr w:type="spellEnd"/>
            <w:r w:rsidRPr="00DD48E4">
              <w:rPr>
                <w:color w:val="000000"/>
              </w:rPr>
              <w:t xml:space="preserve"> </w:t>
            </w:r>
            <w:proofErr w:type="spellStart"/>
            <w:r w:rsidRPr="00DD48E4">
              <w:rPr>
                <w:color w:val="000000"/>
              </w:rPr>
              <w:t>Statements</w:t>
            </w:r>
            <w:proofErr w:type="spellEnd"/>
            <w:r w:rsidRPr="00DD48E4">
              <w:rPr>
                <w:color w:val="000000"/>
              </w:rPr>
              <w:t>”</w:t>
            </w:r>
          </w:p>
          <w:p w:rsidR="00360F5B" w:rsidRPr="00DD48E4" w:rsidRDefault="00360F5B" w:rsidP="00360F5B">
            <w:pPr>
              <w:jc w:val="both"/>
              <w:rPr>
                <w:color w:val="000000"/>
              </w:rPr>
            </w:pPr>
            <w:r w:rsidRPr="00DD48E4">
              <w:rPr>
                <w:color w:val="000000"/>
              </w:rPr>
              <w:t>http://www.wcpt.org/sites/wcpt.org/files/files/WCPT_ Policy_statements_2013.pdf;</w:t>
            </w:r>
          </w:p>
          <w:p w:rsidR="00360F5B" w:rsidRPr="00DD48E4" w:rsidRDefault="00360F5B" w:rsidP="00360F5B">
            <w:pPr>
              <w:jc w:val="both"/>
              <w:rPr>
                <w:color w:val="000000"/>
              </w:rPr>
            </w:pPr>
            <w:r w:rsidRPr="00DD48E4">
              <w:rPr>
                <w:color w:val="000000"/>
              </w:rPr>
              <w:t>- вимогам кваліфікаційних характеристик для посади «фізичний терапевт» (Наказ МОЗ України від 13.12.2018 №2331);</w:t>
            </w:r>
          </w:p>
          <w:p w:rsidR="00FB3A26" w:rsidRPr="00DD48E4" w:rsidRDefault="00360F5B" w:rsidP="00D95F81">
            <w:pPr>
              <w:jc w:val="both"/>
              <w:rPr>
                <w:color w:val="000000"/>
              </w:rPr>
            </w:pPr>
            <w:r w:rsidRPr="00DD48E4">
              <w:rPr>
                <w:color w:val="000000"/>
              </w:rPr>
              <w:t>- підтримки МОН щодо тривалості освітньої програми «Фізична терапія» 1 рік 9 місяців</w:t>
            </w:r>
            <w:r w:rsidR="00D95F81" w:rsidRPr="00DD48E4">
              <w:rPr>
                <w:color w:val="000000"/>
              </w:rPr>
              <w:t xml:space="preserve"> </w:t>
            </w:r>
            <w:r w:rsidRPr="00DD48E4">
              <w:rPr>
                <w:color w:val="000000"/>
              </w:rPr>
              <w:t>(лист МОН від 24.06.2019 р. № 1/11-5803).</w:t>
            </w:r>
          </w:p>
        </w:tc>
      </w:tr>
      <w:tr w:rsidR="00FB3A26" w:rsidRPr="005114D6" w:rsidTr="00A930F2">
        <w:tc>
          <w:tcPr>
            <w:tcW w:w="5000" w:type="pct"/>
            <w:gridSpan w:val="2"/>
            <w:shd w:val="clear" w:color="auto" w:fill="E0E0E0"/>
          </w:tcPr>
          <w:p w:rsidR="00FB3A26" w:rsidRPr="005114D6" w:rsidRDefault="00FB3A26" w:rsidP="00D8153E">
            <w:pPr>
              <w:jc w:val="center"/>
              <w:rPr>
                <w:b/>
                <w:bCs/>
                <w:color w:val="000000"/>
              </w:rPr>
            </w:pPr>
            <w:r w:rsidRPr="005114D6">
              <w:rPr>
                <w:b/>
                <w:bCs/>
                <w:color w:val="000000"/>
              </w:rPr>
              <w:lastRenderedPageBreak/>
              <w:t xml:space="preserve">4 – Придатність випускників </w:t>
            </w:r>
          </w:p>
          <w:p w:rsidR="00FB3A26" w:rsidRPr="005114D6" w:rsidRDefault="00FB3A26" w:rsidP="00D8153E">
            <w:pPr>
              <w:jc w:val="center"/>
              <w:rPr>
                <w:color w:val="000000"/>
              </w:rPr>
            </w:pPr>
            <w:r w:rsidRPr="005114D6">
              <w:rPr>
                <w:b/>
                <w:bCs/>
                <w:color w:val="000000"/>
              </w:rPr>
              <w:t>до працевлаштування та подальшого навчання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color w:val="000000"/>
              </w:rPr>
            </w:pPr>
            <w:r w:rsidRPr="003947B5">
              <w:rPr>
                <w:b/>
                <w:iCs/>
                <w:color w:val="000000"/>
              </w:rPr>
              <w:t>Придатність</w:t>
            </w:r>
            <w:r w:rsidRPr="005114D6">
              <w:rPr>
                <w:b/>
                <w:iCs/>
                <w:color w:val="000000"/>
              </w:rPr>
              <w:t xml:space="preserve"> до працевлаштування</w:t>
            </w:r>
          </w:p>
        </w:tc>
        <w:tc>
          <w:tcPr>
            <w:tcW w:w="3588" w:type="pct"/>
          </w:tcPr>
          <w:p w:rsidR="00916E20" w:rsidRPr="00DD48E4" w:rsidRDefault="00916E20" w:rsidP="00916E20">
            <w:pPr>
              <w:pStyle w:val="TableParagraph"/>
              <w:tabs>
                <w:tab w:val="left" w:pos="1590"/>
                <w:tab w:val="left" w:pos="2581"/>
                <w:tab w:val="left" w:pos="3919"/>
                <w:tab w:val="left" w:pos="4374"/>
                <w:tab w:val="left" w:pos="5698"/>
                <w:tab w:val="left" w:pos="6737"/>
              </w:tabs>
              <w:spacing w:line="259" w:lineRule="exact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>Випускники спроможні обіймати посади:</w:t>
            </w:r>
          </w:p>
          <w:p w:rsidR="00916E20" w:rsidRPr="00DD48E4" w:rsidRDefault="00916E20" w:rsidP="00916E20">
            <w:pPr>
              <w:pStyle w:val="TableParagraph"/>
              <w:tabs>
                <w:tab w:val="left" w:pos="1590"/>
                <w:tab w:val="left" w:pos="2581"/>
                <w:tab w:val="left" w:pos="3919"/>
                <w:tab w:val="left" w:pos="4374"/>
                <w:tab w:val="left" w:pos="5698"/>
                <w:tab w:val="left" w:pos="6737"/>
              </w:tabs>
              <w:spacing w:line="259" w:lineRule="exact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>222.9 Фізичний терапевт</w:t>
            </w:r>
          </w:p>
          <w:p w:rsidR="00916E20" w:rsidRPr="00DD48E4" w:rsidRDefault="00916E20" w:rsidP="00916E20">
            <w:pPr>
              <w:pStyle w:val="TableParagraph"/>
              <w:tabs>
                <w:tab w:val="left" w:pos="1590"/>
                <w:tab w:val="left" w:pos="2581"/>
                <w:tab w:val="left" w:pos="3919"/>
                <w:tab w:val="left" w:pos="4374"/>
                <w:tab w:val="left" w:pos="5698"/>
                <w:tab w:val="left" w:pos="6737"/>
              </w:tabs>
              <w:spacing w:line="259" w:lineRule="exact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>(https://zakon.rada.gov.ua/rada/show/v2331282-18);</w:t>
            </w:r>
          </w:p>
          <w:p w:rsidR="00916E20" w:rsidRPr="00DD48E4" w:rsidRDefault="00916E20" w:rsidP="00916E20">
            <w:pPr>
              <w:pStyle w:val="TableParagraph"/>
              <w:tabs>
                <w:tab w:val="left" w:pos="1590"/>
                <w:tab w:val="left" w:pos="2581"/>
                <w:tab w:val="left" w:pos="3919"/>
                <w:tab w:val="left" w:pos="4374"/>
                <w:tab w:val="left" w:pos="5698"/>
                <w:tab w:val="left" w:pos="6737"/>
              </w:tabs>
              <w:spacing w:line="259" w:lineRule="exact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>85.42 Вища освіта;</w:t>
            </w:r>
          </w:p>
          <w:p w:rsidR="00916E20" w:rsidRPr="00DD48E4" w:rsidRDefault="00916E20" w:rsidP="00916E20">
            <w:pPr>
              <w:pStyle w:val="TableParagraph"/>
              <w:tabs>
                <w:tab w:val="left" w:pos="1590"/>
                <w:tab w:val="left" w:pos="2581"/>
                <w:tab w:val="left" w:pos="3919"/>
                <w:tab w:val="left" w:pos="4374"/>
                <w:tab w:val="left" w:pos="5698"/>
                <w:tab w:val="left" w:pos="6737"/>
              </w:tabs>
              <w:spacing w:line="259" w:lineRule="exact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 xml:space="preserve">та інші посади, кваліфікаційні вимоги яких передбачають наявність ступеня магістра, у суб’єктах господарювання та не мають специфічних вимог </w:t>
            </w:r>
          </w:p>
          <w:p w:rsidR="00FB3A26" w:rsidRPr="00DD48E4" w:rsidRDefault="008A614D" w:rsidP="00916E20">
            <w:pPr>
              <w:pStyle w:val="TableParagraph"/>
              <w:tabs>
                <w:tab w:val="left" w:pos="1590"/>
                <w:tab w:val="left" w:pos="2581"/>
                <w:tab w:val="left" w:pos="3919"/>
                <w:tab w:val="left" w:pos="4374"/>
                <w:tab w:val="left" w:pos="5698"/>
                <w:tab w:val="left" w:pos="6737"/>
              </w:tabs>
              <w:spacing w:line="259" w:lineRule="exact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>М</w:t>
            </w:r>
            <w:r w:rsidR="00FB3A26" w:rsidRPr="00DD48E4">
              <w:rPr>
                <w:color w:val="000000"/>
                <w:sz w:val="24"/>
              </w:rPr>
              <w:t>ожуть</w:t>
            </w:r>
            <w:r w:rsidRPr="00DD48E4">
              <w:rPr>
                <w:color w:val="000000"/>
                <w:sz w:val="24"/>
              </w:rPr>
              <w:t xml:space="preserve"> </w:t>
            </w:r>
            <w:r w:rsidR="00FB3A26" w:rsidRPr="00DD48E4">
              <w:rPr>
                <w:color w:val="000000"/>
                <w:sz w:val="24"/>
              </w:rPr>
              <w:t>працювати на первинних посадах за професіями, визначеними Національним класифікатором</w:t>
            </w:r>
            <w:r w:rsidR="00FB3A26" w:rsidRPr="00DD48E4">
              <w:rPr>
                <w:color w:val="000000"/>
                <w:spacing w:val="36"/>
                <w:sz w:val="24"/>
              </w:rPr>
              <w:t xml:space="preserve"> </w:t>
            </w:r>
            <w:r w:rsidR="00FB3A26" w:rsidRPr="00DD48E4">
              <w:rPr>
                <w:color w:val="000000"/>
                <w:sz w:val="24"/>
              </w:rPr>
              <w:t>України «Класифікатор професій» ДК 003: 2010</w:t>
            </w:r>
            <w:r w:rsidR="00705287" w:rsidRPr="00DD48E4">
              <w:rPr>
                <w:color w:val="000000"/>
                <w:sz w:val="24"/>
              </w:rPr>
              <w:t xml:space="preserve"> (зі змінами – Наказ Міністерства економіки України від 25 жовтня 2021 року №810):</w:t>
            </w:r>
          </w:p>
          <w:p w:rsidR="008A614D" w:rsidRPr="00DD48E4" w:rsidRDefault="008A614D" w:rsidP="008A614D">
            <w:pPr>
              <w:pStyle w:val="TableParagraph"/>
              <w:tabs>
                <w:tab w:val="left" w:pos="1590"/>
                <w:tab w:val="left" w:pos="2581"/>
                <w:tab w:val="left" w:pos="3919"/>
                <w:tab w:val="left" w:pos="4374"/>
                <w:tab w:val="left" w:pos="5698"/>
                <w:tab w:val="left" w:pos="6737"/>
              </w:tabs>
              <w:spacing w:line="259" w:lineRule="exact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>22 – Професіонали в галузі наук про життя та медичних наук;</w:t>
            </w:r>
          </w:p>
          <w:p w:rsidR="008A614D" w:rsidRPr="00DD48E4" w:rsidRDefault="008A614D" w:rsidP="008A614D">
            <w:pPr>
              <w:pStyle w:val="TableParagraph"/>
              <w:tabs>
                <w:tab w:val="left" w:pos="1590"/>
                <w:tab w:val="left" w:pos="2581"/>
                <w:tab w:val="left" w:pos="3919"/>
                <w:tab w:val="left" w:pos="4374"/>
                <w:tab w:val="left" w:pos="5698"/>
                <w:tab w:val="left" w:pos="6737"/>
              </w:tabs>
              <w:spacing w:line="259" w:lineRule="exact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>222 – Професіонали в галузі медицини (крім медичних сестер)</w:t>
            </w:r>
          </w:p>
          <w:p w:rsidR="00FB3A26" w:rsidRPr="00DD48E4" w:rsidRDefault="008A614D" w:rsidP="00D8153E">
            <w:pPr>
              <w:pStyle w:val="TableParagraph"/>
              <w:tabs>
                <w:tab w:val="left" w:pos="1590"/>
                <w:tab w:val="left" w:pos="2581"/>
                <w:tab w:val="left" w:pos="3919"/>
                <w:tab w:val="left" w:pos="4374"/>
                <w:tab w:val="left" w:pos="5698"/>
                <w:tab w:val="left" w:pos="6737"/>
              </w:tabs>
              <w:spacing w:line="259" w:lineRule="exact"/>
              <w:rPr>
                <w:color w:val="000000"/>
                <w:sz w:val="24"/>
                <w:lang w:val="ru-RU"/>
              </w:rPr>
            </w:pPr>
            <w:r w:rsidRPr="00DD48E4">
              <w:rPr>
                <w:color w:val="000000"/>
                <w:sz w:val="24"/>
              </w:rPr>
              <w:t xml:space="preserve">2229 – Інші професіонали в галузі медицини (крім сестринської справи та акушерства) 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Подальше навчання</w:t>
            </w:r>
          </w:p>
        </w:tc>
        <w:tc>
          <w:tcPr>
            <w:tcW w:w="3588" w:type="pct"/>
          </w:tcPr>
          <w:p w:rsidR="00B95A51" w:rsidRPr="005114D6" w:rsidRDefault="003E0A09" w:rsidP="00DD48E4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3E0A09">
              <w:rPr>
                <w:rFonts w:ascii="Times New Roman" w:hAnsi="Times New Roman" w:cs="Times New Roman"/>
                <w:lang w:val="uk-UA"/>
              </w:rPr>
              <w:t xml:space="preserve">Навчання на третьому (освітньо-науковому) рівні вищої освіти </w:t>
            </w:r>
            <w:r w:rsidR="00B95A51" w:rsidRPr="00B95A51">
              <w:rPr>
                <w:rFonts w:ascii="Times New Roman" w:hAnsi="Times New Roman" w:cs="Times New Roman"/>
                <w:lang w:val="uk-UA"/>
              </w:rPr>
              <w:t>Набуття додаткових кваліфікацій в системі післядипломної освіти</w:t>
            </w:r>
            <w:r w:rsidR="00D77F89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FB3A26" w:rsidRPr="005114D6" w:rsidTr="00A930F2">
        <w:tc>
          <w:tcPr>
            <w:tcW w:w="5000" w:type="pct"/>
            <w:gridSpan w:val="2"/>
            <w:shd w:val="clear" w:color="auto" w:fill="E0E0E0"/>
          </w:tcPr>
          <w:p w:rsidR="00FB3A26" w:rsidRPr="005114D6" w:rsidRDefault="00FB3A26" w:rsidP="00D8153E">
            <w:pPr>
              <w:jc w:val="center"/>
              <w:rPr>
                <w:color w:val="000000"/>
              </w:rPr>
            </w:pPr>
            <w:r w:rsidRPr="005114D6">
              <w:rPr>
                <w:b/>
                <w:bCs/>
                <w:color w:val="000000"/>
              </w:rPr>
              <w:t>5 – Викладання та оцінювання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Викладання та навчання</w:t>
            </w:r>
          </w:p>
        </w:tc>
        <w:tc>
          <w:tcPr>
            <w:tcW w:w="3588" w:type="pct"/>
          </w:tcPr>
          <w:p w:rsidR="00FB3A26" w:rsidRDefault="00FB3A26" w:rsidP="00B95A51">
            <w:pPr>
              <w:jc w:val="both"/>
              <w:rPr>
                <w:color w:val="000000"/>
                <w:spacing w:val="-6"/>
              </w:rPr>
            </w:pPr>
            <w:proofErr w:type="spellStart"/>
            <w:r w:rsidRPr="005114D6">
              <w:rPr>
                <w:color w:val="000000"/>
                <w:spacing w:val="-6"/>
              </w:rPr>
              <w:t>Студентоцентроване</w:t>
            </w:r>
            <w:proofErr w:type="spellEnd"/>
            <w:r w:rsidRPr="005114D6">
              <w:rPr>
                <w:color w:val="000000"/>
                <w:spacing w:val="-6"/>
              </w:rPr>
              <w:t xml:space="preserve"> навчання, проблемно- орієнтоване навчання,</w:t>
            </w:r>
            <w:r w:rsidR="00B95A51">
              <w:rPr>
                <w:color w:val="000000"/>
                <w:spacing w:val="-6"/>
              </w:rPr>
              <w:t xml:space="preserve"> самонавчання,</w:t>
            </w:r>
            <w:r w:rsidRPr="005114D6">
              <w:rPr>
                <w:color w:val="000000"/>
                <w:spacing w:val="-6"/>
              </w:rPr>
              <w:t xml:space="preserve"> </w:t>
            </w:r>
            <w:r w:rsidR="00B95A51">
              <w:rPr>
                <w:color w:val="000000"/>
              </w:rPr>
              <w:t>індивідуальний</w:t>
            </w:r>
            <w:r w:rsidRPr="005114D6">
              <w:rPr>
                <w:color w:val="000000"/>
              </w:rPr>
              <w:t xml:space="preserve"> підхід</w:t>
            </w:r>
            <w:r w:rsidR="00B95A51">
              <w:rPr>
                <w:color w:val="000000"/>
              </w:rPr>
              <w:t xml:space="preserve"> тощо</w:t>
            </w:r>
            <w:r w:rsidRPr="005114D6">
              <w:rPr>
                <w:color w:val="000000"/>
                <w:spacing w:val="-6"/>
              </w:rPr>
              <w:t xml:space="preserve">. </w:t>
            </w:r>
            <w:r w:rsidR="00B95A51">
              <w:rPr>
                <w:color w:val="000000"/>
                <w:spacing w:val="-6"/>
              </w:rPr>
              <w:t>З</w:t>
            </w:r>
            <w:r w:rsidRPr="005114D6">
              <w:rPr>
                <w:color w:val="000000"/>
                <w:spacing w:val="-6"/>
              </w:rPr>
              <w:t xml:space="preserve">аняття </w:t>
            </w:r>
            <w:r w:rsidR="00B95A51">
              <w:rPr>
                <w:color w:val="000000"/>
                <w:spacing w:val="-6"/>
              </w:rPr>
              <w:t>проходять в малих групах</w:t>
            </w:r>
            <w:r w:rsidRPr="005114D6">
              <w:rPr>
                <w:color w:val="000000"/>
                <w:spacing w:val="-6"/>
              </w:rPr>
              <w:t>.</w:t>
            </w:r>
          </w:p>
          <w:p w:rsidR="00B95A51" w:rsidRPr="00B95A51" w:rsidRDefault="00B95A51" w:rsidP="00B95A51">
            <w:pPr>
              <w:jc w:val="both"/>
              <w:rPr>
                <w:color w:val="000000"/>
                <w:spacing w:val="-6"/>
              </w:rPr>
            </w:pPr>
            <w:r w:rsidRPr="00B95A51">
              <w:rPr>
                <w:color w:val="000000"/>
                <w:spacing w:val="-6"/>
              </w:rPr>
              <w:t>Навчання будується на основі теоретичної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підготовки, практичної і самостійної роботи, що здійснюють функцію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вдосконалення матеріалу у вигляді практичних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вправ і самостійних завдань, а також у надбанні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знань, умінь та навичок у діяльності фізичного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терапевта.</w:t>
            </w:r>
          </w:p>
          <w:p w:rsidR="00B95A51" w:rsidRPr="00B95A51" w:rsidRDefault="00B95A51" w:rsidP="00B95A51">
            <w:pPr>
              <w:jc w:val="both"/>
              <w:rPr>
                <w:color w:val="000000"/>
                <w:spacing w:val="-6"/>
              </w:rPr>
            </w:pPr>
            <w:r w:rsidRPr="00B95A51">
              <w:rPr>
                <w:color w:val="000000"/>
                <w:spacing w:val="-6"/>
              </w:rPr>
              <w:t>Практичні завдання розраховані на процес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цілеспрямованого розвитку професійної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майстерності майбутніх фізичних терапевтів у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галузі терапевтичного формоутворення.</w:t>
            </w:r>
          </w:p>
          <w:p w:rsidR="00B95A51" w:rsidRPr="005114D6" w:rsidRDefault="00B95A51" w:rsidP="00B95A51">
            <w:pPr>
              <w:jc w:val="both"/>
              <w:rPr>
                <w:color w:val="000000"/>
                <w:spacing w:val="-6"/>
              </w:rPr>
            </w:pPr>
            <w:r w:rsidRPr="00B95A51">
              <w:rPr>
                <w:color w:val="000000"/>
                <w:spacing w:val="-6"/>
              </w:rPr>
              <w:t>Самостійна робота передбачає виконання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практичних завдань з метою закріплення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теоретичних знань і практичних навичок. Для їх</w:t>
            </w:r>
            <w:r>
              <w:rPr>
                <w:color w:val="000000"/>
                <w:spacing w:val="-6"/>
              </w:rPr>
              <w:t xml:space="preserve"> </w:t>
            </w:r>
            <w:r w:rsidRPr="00B95A51">
              <w:rPr>
                <w:color w:val="000000"/>
                <w:spacing w:val="-6"/>
              </w:rPr>
              <w:t>виконання плануються поточні консультації магістрів з викладач</w:t>
            </w:r>
            <w:r>
              <w:rPr>
                <w:color w:val="000000"/>
                <w:spacing w:val="-6"/>
              </w:rPr>
              <w:t>ами</w:t>
            </w:r>
            <w:r w:rsidRPr="00B95A51">
              <w:rPr>
                <w:color w:val="000000"/>
                <w:spacing w:val="-6"/>
              </w:rPr>
              <w:t>.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Оцінювання</w:t>
            </w:r>
          </w:p>
        </w:tc>
        <w:tc>
          <w:tcPr>
            <w:tcW w:w="3588" w:type="pct"/>
          </w:tcPr>
          <w:p w:rsidR="00FB3A26" w:rsidRPr="00D77F89" w:rsidRDefault="00FB3A26" w:rsidP="00D815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114D6">
              <w:rPr>
                <w:color w:val="000000"/>
                <w:spacing w:val="-6"/>
              </w:rPr>
              <w:t xml:space="preserve">Екзамени, диференційні заліки, заліки, </w:t>
            </w:r>
            <w:r w:rsidR="0042750E">
              <w:rPr>
                <w:color w:val="000000"/>
                <w:spacing w:val="-6"/>
              </w:rPr>
              <w:t xml:space="preserve">контрольні роботи та </w:t>
            </w:r>
            <w:r w:rsidRPr="005114D6">
              <w:rPr>
                <w:color w:val="000000"/>
                <w:spacing w:val="-6"/>
              </w:rPr>
              <w:t xml:space="preserve">презентації, захисти звітів з практики, </w:t>
            </w:r>
            <w:r w:rsidRPr="00E85F28">
              <w:rPr>
                <w:color w:val="000000"/>
              </w:rPr>
              <w:t>кваліфікаційна робота.</w:t>
            </w:r>
          </w:p>
        </w:tc>
      </w:tr>
      <w:tr w:rsidR="00FB3A26" w:rsidRPr="005114D6" w:rsidTr="00A930F2">
        <w:tc>
          <w:tcPr>
            <w:tcW w:w="5000" w:type="pct"/>
            <w:gridSpan w:val="2"/>
            <w:shd w:val="clear" w:color="auto" w:fill="E0E0E0"/>
          </w:tcPr>
          <w:p w:rsidR="00FB3A26" w:rsidRPr="005114D6" w:rsidRDefault="00FB3A26" w:rsidP="00D8153E">
            <w:pPr>
              <w:jc w:val="center"/>
              <w:rPr>
                <w:b/>
                <w:bCs/>
                <w:color w:val="000000"/>
              </w:rPr>
            </w:pPr>
            <w:r w:rsidRPr="005114D6">
              <w:rPr>
                <w:b/>
                <w:bCs/>
                <w:color w:val="000000"/>
              </w:rPr>
              <w:t>6 – Програмні компетентності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Інтегральна компетентність (ІК)</w:t>
            </w:r>
          </w:p>
        </w:tc>
        <w:tc>
          <w:tcPr>
            <w:tcW w:w="3588" w:type="pct"/>
          </w:tcPr>
          <w:p w:rsidR="00FB3A26" w:rsidRPr="00DD48E4" w:rsidRDefault="00BA3A55" w:rsidP="00D8153E">
            <w:pPr>
              <w:pStyle w:val="TableParagraph"/>
              <w:tabs>
                <w:tab w:val="left" w:pos="625"/>
                <w:tab w:val="left" w:pos="1817"/>
                <w:tab w:val="left" w:pos="3222"/>
                <w:tab w:val="left" w:pos="4208"/>
                <w:tab w:val="left" w:pos="5884"/>
                <w:tab w:val="left" w:pos="6722"/>
              </w:tabs>
              <w:spacing w:line="259" w:lineRule="exact"/>
              <w:jc w:val="both"/>
              <w:rPr>
                <w:color w:val="000000"/>
                <w:sz w:val="24"/>
              </w:rPr>
            </w:pPr>
            <w:r w:rsidRPr="00DD48E4">
              <w:rPr>
                <w:color w:val="000000"/>
                <w:sz w:val="24"/>
              </w:rPr>
              <w:t xml:space="preserve">Фізичний терапевт здатний вирішувати складні спеціалізовані задачі та проблеми, пов’язані з порушеннями функції органів та систем, провадити наукову та навчальну діяльність із </w:t>
            </w:r>
            <w:r w:rsidRPr="00DD48E4">
              <w:rPr>
                <w:color w:val="000000"/>
                <w:sz w:val="24"/>
              </w:rPr>
              <w:lastRenderedPageBreak/>
              <w:t>застосуванням положень, теорій і методів медико-біологічних, педагогічних, соціальних наук та фізичної терапії в умовах комплексності та невизначеності.</w:t>
            </w:r>
          </w:p>
        </w:tc>
      </w:tr>
      <w:tr w:rsidR="00FB3A26" w:rsidRPr="005114D6" w:rsidTr="00A930F2">
        <w:trPr>
          <w:trHeight w:val="350"/>
        </w:trPr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bookmarkStart w:id="0" w:name="_Hlk74650354"/>
            <w:r w:rsidRPr="005114D6">
              <w:rPr>
                <w:b/>
                <w:iCs/>
                <w:color w:val="000000"/>
              </w:rPr>
              <w:lastRenderedPageBreak/>
              <w:t>Загальні компетентності (ЗК)</w:t>
            </w:r>
          </w:p>
        </w:tc>
        <w:tc>
          <w:tcPr>
            <w:tcW w:w="3588" w:type="pct"/>
          </w:tcPr>
          <w:p w:rsidR="00FB3A26" w:rsidRPr="005114D6" w:rsidRDefault="00FB3A26" w:rsidP="00D8153E">
            <w:pPr>
              <w:pStyle w:val="Default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DD48E4">
              <w:rPr>
                <w:rFonts w:ascii="Times New Roman" w:hAnsi="Times New Roman" w:cs="Times New Roman"/>
                <w:i/>
                <w:lang w:val="uk-UA"/>
              </w:rPr>
              <w:t>Компетентності, визначені стандартом вищої освіти</w:t>
            </w:r>
            <w:r w:rsidR="00BA3A55" w:rsidRPr="00DD48E4">
              <w:rPr>
                <w:rFonts w:ascii="Times New Roman" w:hAnsi="Times New Roman" w:cs="Times New Roman"/>
                <w:i/>
                <w:lang w:val="uk-UA"/>
              </w:rPr>
              <w:t xml:space="preserve"> (проєкт)</w:t>
            </w:r>
            <w:r w:rsidRPr="00DD48E4">
              <w:rPr>
                <w:rFonts w:ascii="Times New Roman" w:hAnsi="Times New Roman" w:cs="Times New Roman"/>
                <w:i/>
                <w:lang w:val="uk-UA"/>
              </w:rPr>
              <w:t>: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</w:t>
            </w:r>
            <w:r w:rsidRPr="00BA3A55">
              <w:rPr>
                <w:color w:val="000000"/>
              </w:rPr>
              <w:t xml:space="preserve">1. Здатність до аналізу медичних, соціальних та особистісних проблем на основі </w:t>
            </w:r>
            <w:proofErr w:type="spellStart"/>
            <w:r w:rsidRPr="00BA3A55">
              <w:rPr>
                <w:color w:val="000000"/>
              </w:rPr>
              <w:t>біопсихосоціальної</w:t>
            </w:r>
            <w:proofErr w:type="spellEnd"/>
            <w:r w:rsidRPr="00BA3A55">
              <w:rPr>
                <w:color w:val="000000"/>
              </w:rPr>
              <w:t xml:space="preserve"> моделі обмежень життєдіяльності (МКФ).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</w:t>
            </w:r>
            <w:r w:rsidRPr="00BA3A55">
              <w:rPr>
                <w:color w:val="000000"/>
              </w:rPr>
              <w:t>2. Здатність виявляти, формулювати і вирішувати проблеми пацієнта/клієнта, застосовуючи у практичній діяльності базові знання, клінічне та рефлективне мислення.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</w:t>
            </w:r>
            <w:r w:rsidRPr="00BA3A55">
              <w:rPr>
                <w:color w:val="000000"/>
              </w:rPr>
              <w:t xml:space="preserve">3. Здатність оцінювати, критично обговорювати та застосовувати результати наукових досліджень у практичній діяльності. 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</w:t>
            </w:r>
            <w:r w:rsidRPr="00BA3A55">
              <w:rPr>
                <w:color w:val="000000"/>
              </w:rPr>
              <w:t xml:space="preserve">4. Здатність проводити наукові дослідження відповідного рівня, публікувати результати в українських та міжнародних наукових виданнях. 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</w:t>
            </w:r>
            <w:r w:rsidRPr="00BA3A55">
              <w:rPr>
                <w:color w:val="000000"/>
              </w:rPr>
              <w:t>5. Здатність генерувати нові ідеї, брати участь у інноваційних про</w:t>
            </w:r>
            <w:r w:rsidR="00A67B52">
              <w:rPr>
                <w:color w:val="000000"/>
              </w:rPr>
              <w:t>є</w:t>
            </w:r>
            <w:r w:rsidRPr="00BA3A55">
              <w:rPr>
                <w:color w:val="000000"/>
              </w:rPr>
              <w:t xml:space="preserve">ктах для вирішення клінічних, наукових та освітніх завдань. 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</w:t>
            </w:r>
            <w:r w:rsidRPr="00BA3A55">
              <w:rPr>
                <w:color w:val="000000"/>
              </w:rPr>
              <w:t xml:space="preserve">6. Здатність працювати </w:t>
            </w:r>
            <w:proofErr w:type="spellStart"/>
            <w:r w:rsidRPr="00BA3A55">
              <w:rPr>
                <w:color w:val="000000"/>
              </w:rPr>
              <w:t>автономно</w:t>
            </w:r>
            <w:proofErr w:type="spellEnd"/>
            <w:r w:rsidRPr="00BA3A55">
              <w:rPr>
                <w:color w:val="000000"/>
              </w:rPr>
              <w:t xml:space="preserve">, проявляти наполегливість та відповідальність </w:t>
            </w:r>
            <w:r w:rsidR="00A67B52">
              <w:rPr>
                <w:color w:val="000000"/>
              </w:rPr>
              <w:t>щодо поставлених завдань і обов</w:t>
            </w:r>
            <w:r w:rsidR="00A67B52" w:rsidRPr="00BA3A55">
              <w:rPr>
                <w:color w:val="000000"/>
              </w:rPr>
              <w:t>’язків</w:t>
            </w:r>
            <w:r w:rsidRPr="00BA3A55">
              <w:rPr>
                <w:color w:val="000000"/>
              </w:rPr>
              <w:t>.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</w:t>
            </w:r>
            <w:r w:rsidRPr="00BA3A55">
              <w:rPr>
                <w:color w:val="000000"/>
              </w:rPr>
              <w:t>7. Здатність ефективно працювати у складі мультидисциплінарної команди.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</w:t>
            </w:r>
            <w:r w:rsidRPr="00BA3A55">
              <w:rPr>
                <w:color w:val="000000"/>
              </w:rPr>
              <w:t>8. Здатність до ефективного письмового та усного професійного міжособистісного спілкування з клієнтами, членами мультидисциплінарної команди, фахівцями охорони здоров’я, соціальної та освітньої галузей.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</w:t>
            </w:r>
            <w:r>
              <w:rPr>
                <w:color w:val="000000"/>
              </w:rPr>
              <w:t>0</w:t>
            </w:r>
            <w:r w:rsidRPr="00BA3A55">
              <w:rPr>
                <w:color w:val="000000"/>
              </w:rPr>
              <w:t xml:space="preserve">9. Здатність </w:t>
            </w:r>
            <w:proofErr w:type="spellStart"/>
            <w:r w:rsidRPr="00BA3A55">
              <w:rPr>
                <w:color w:val="000000"/>
              </w:rPr>
              <w:t>адаптовуватися</w:t>
            </w:r>
            <w:proofErr w:type="spellEnd"/>
            <w:r w:rsidRPr="00BA3A55">
              <w:rPr>
                <w:color w:val="000000"/>
              </w:rPr>
              <w:t xml:space="preserve"> та знаходити оптимальне рішення у нових ситуаціях, співпрацюючи з пацієнтом/клієнтом і членами мультидисциплінарної команди.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 xml:space="preserve">ЗК 10. Здатність обирати методи діяльності з позиції їх </w:t>
            </w:r>
            <w:proofErr w:type="spellStart"/>
            <w:r w:rsidRPr="00BA3A55">
              <w:rPr>
                <w:color w:val="000000"/>
              </w:rPr>
              <w:t>релевантності</w:t>
            </w:r>
            <w:proofErr w:type="spellEnd"/>
            <w:r w:rsidRPr="00BA3A55">
              <w:rPr>
                <w:color w:val="000000"/>
              </w:rPr>
              <w:t>, валідності, надійності та планувати технології їх реалізації.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>ЗК 11. Здатність керувати, мотивувати людей рухатися до спільної мети, оцінювати та забезпечувати якість виконуваних робіт.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>ЗК 12. Здатність діяти згідно професійного Етичного Кодексу фізичного терапевта та цінувати індивідуальні та культурні відмінності між пацієнтами/клієнтами, членами мультидисциплінарної команди.</w:t>
            </w:r>
          </w:p>
          <w:p w:rsidR="00BA3A55" w:rsidRPr="00BA3A55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>ЗК 13. Здатність здійснювати освітню діяльність.</w:t>
            </w:r>
          </w:p>
          <w:p w:rsidR="00FB3A26" w:rsidRPr="005114D6" w:rsidRDefault="00BA3A55" w:rsidP="00BA3A55">
            <w:pPr>
              <w:jc w:val="both"/>
              <w:rPr>
                <w:color w:val="000000"/>
              </w:rPr>
            </w:pPr>
            <w:r w:rsidRPr="00BA3A55">
              <w:rPr>
                <w:color w:val="000000"/>
              </w:rPr>
              <w:t>ЗК 14. Здатність виконувати експертну роль з питань професійної ідентичності та компетентності.</w:t>
            </w:r>
          </w:p>
        </w:tc>
      </w:tr>
      <w:tr w:rsidR="00FB3A26" w:rsidRPr="005114D6" w:rsidTr="00A930F2">
        <w:trPr>
          <w:trHeight w:val="350"/>
        </w:trPr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iCs/>
                <w:color w:val="000000"/>
              </w:rPr>
              <w:t>Спеціальні (фахові, предметні) компетентності (СК\ФК)</w:t>
            </w:r>
          </w:p>
        </w:tc>
        <w:tc>
          <w:tcPr>
            <w:tcW w:w="3588" w:type="pct"/>
          </w:tcPr>
          <w:p w:rsidR="00FB3A26" w:rsidRPr="005114D6" w:rsidRDefault="00FB3A26" w:rsidP="00D8153E">
            <w:pPr>
              <w:pStyle w:val="Default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DD48E4">
              <w:rPr>
                <w:rFonts w:ascii="Times New Roman" w:hAnsi="Times New Roman" w:cs="Times New Roman"/>
                <w:i/>
                <w:lang w:val="uk-UA"/>
              </w:rPr>
              <w:t>Компетентності, визначені стандартом вищої освіти</w:t>
            </w:r>
            <w:r w:rsidR="00A67B52" w:rsidRPr="00DD48E4">
              <w:rPr>
                <w:rFonts w:ascii="Times New Roman" w:hAnsi="Times New Roman" w:cs="Times New Roman"/>
                <w:i/>
                <w:lang w:val="uk-UA"/>
              </w:rPr>
              <w:t xml:space="preserve"> (проєкт)</w:t>
            </w:r>
            <w:r w:rsidRPr="00DD48E4">
              <w:rPr>
                <w:rFonts w:ascii="Times New Roman" w:hAnsi="Times New Roman" w:cs="Times New Roman"/>
                <w:i/>
                <w:lang w:val="uk-UA"/>
              </w:rPr>
              <w:t>: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 xml:space="preserve">СК 01. Здатність розуміти складні патологічні процеси та порушення, які піддаються корекції заходами фізичної терапії. 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 xml:space="preserve">СК 02. Здатність розуміти клінічний діагноз пацієнта/ клієнта, перебіг захворювання, принципи та характер лікування. 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 xml:space="preserve">СК 03. Здатність проводити фізичну терапію осіб різного віку, нозологічних та професійних груп при складних прогресуючих </w:t>
            </w:r>
            <w:r w:rsidRPr="00A67B52">
              <w:rPr>
                <w:color w:val="000000"/>
                <w:sz w:val="24"/>
              </w:rPr>
              <w:lastRenderedPageBreak/>
              <w:t>та мультисистемних порушеннях.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04. Здатність аналізувати, вибирати і трактувати отриману від колег інформацію.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 xml:space="preserve">СК 05. Здатність обстежувати та визначати функціональний стан, рівень фізичного розвитку, рухові та інші порушення осіб різного віку, нозологічних та професійних груп із складною прогресуючою та мультисистемною патологією. 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06. Здатність допомагати пацієнту/клієнту зрозуміти, сформулювати та реалізувати власні потреби.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07. Здатність прогнозувати результати фізичної терапії, формулювати цілі, складати, обговорювати та пояснювати програму фізичної терапії, або компоненти індивідуальної програми реабілітації, які стосуються фізичної терапії.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08. Здатність визначати оптимальний рівень терапевтичного навантаження, контролювати тривалість та інтенсивність реабілітаційних заходів для забезпечення їх відповідності стану здоров’я, функціональним можливостям пацієнта/клієнта.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 xml:space="preserve">СК 09. Здатність контролювати стан пацієнта/клієнта зі складними та мультисистемними порушеннями відповідними засобами й методами. 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10. Здатність до ведення фахової документації.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11. Здатність впроваджувати сучасні наукові дані у практичну діяльність.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12. Здатність брати участь у навчальних програмах як клінічний керівник/методист навчальних практик.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13. Здатність здійснювати менеджмент у фізичній терапії, керувати роботою асистентів та помічників.</w:t>
            </w:r>
          </w:p>
          <w:p w:rsidR="00A67B52" w:rsidRPr="00A67B52" w:rsidRDefault="00A67B52" w:rsidP="00A67B52">
            <w:pPr>
              <w:pStyle w:val="TableParagraph"/>
              <w:spacing w:line="259" w:lineRule="exact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14. Здатність діяти самостійно в умовах професійної ізоляції.</w:t>
            </w:r>
          </w:p>
          <w:p w:rsidR="00FB3A26" w:rsidRPr="005114D6" w:rsidRDefault="00A67B52" w:rsidP="00A67B52">
            <w:pPr>
              <w:pStyle w:val="TableParagraph"/>
              <w:ind w:left="31"/>
              <w:jc w:val="both"/>
              <w:rPr>
                <w:color w:val="000000"/>
                <w:sz w:val="24"/>
              </w:rPr>
            </w:pPr>
            <w:r w:rsidRPr="00A67B52">
              <w:rPr>
                <w:color w:val="000000"/>
                <w:sz w:val="24"/>
              </w:rPr>
              <w:t>СК 15. Здатність здійснювати підприємницьку діяльність у фізичній терапії.</w:t>
            </w:r>
          </w:p>
        </w:tc>
      </w:tr>
      <w:tr w:rsidR="00FB3A26" w:rsidRPr="005114D6" w:rsidTr="00A930F2">
        <w:tc>
          <w:tcPr>
            <w:tcW w:w="5000" w:type="pct"/>
            <w:gridSpan w:val="2"/>
            <w:shd w:val="clear" w:color="auto" w:fill="E0E0E0"/>
          </w:tcPr>
          <w:p w:rsidR="00FB3A26" w:rsidRPr="005114D6" w:rsidRDefault="00FB3A26" w:rsidP="00D8153E">
            <w:pPr>
              <w:jc w:val="center"/>
              <w:rPr>
                <w:b/>
                <w:bCs/>
                <w:color w:val="000000"/>
              </w:rPr>
            </w:pPr>
            <w:r w:rsidRPr="005114D6">
              <w:rPr>
                <w:b/>
                <w:bCs/>
                <w:color w:val="000000"/>
              </w:rPr>
              <w:lastRenderedPageBreak/>
              <w:t>7 – Програмні результати навчання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</w:p>
        </w:tc>
        <w:tc>
          <w:tcPr>
            <w:tcW w:w="3588" w:type="pct"/>
          </w:tcPr>
          <w:p w:rsidR="00FB3A26" w:rsidRPr="005114D6" w:rsidRDefault="00FB3A26" w:rsidP="00D8153E">
            <w:pPr>
              <w:pStyle w:val="Default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DD48E4">
              <w:rPr>
                <w:rFonts w:ascii="Times New Roman" w:hAnsi="Times New Roman" w:cs="Times New Roman"/>
                <w:i/>
                <w:lang w:val="uk-UA"/>
              </w:rPr>
              <w:t>Результати навчання, визначені стандартом вищої освіти</w:t>
            </w:r>
            <w:r w:rsidR="00746CB2" w:rsidRPr="00DD48E4">
              <w:rPr>
                <w:rFonts w:ascii="Times New Roman" w:hAnsi="Times New Roman" w:cs="Times New Roman"/>
                <w:i/>
                <w:lang w:val="uk-UA"/>
              </w:rPr>
              <w:t xml:space="preserve"> (проєкт)</w:t>
            </w:r>
            <w:r w:rsidRPr="00DD48E4">
              <w:rPr>
                <w:rFonts w:ascii="Times New Roman" w:hAnsi="Times New Roman" w:cs="Times New Roman"/>
                <w:i/>
                <w:lang w:val="uk-UA"/>
              </w:rPr>
              <w:t>:</w:t>
            </w:r>
          </w:p>
          <w:p w:rsidR="00FB3A26" w:rsidRPr="005114D6" w:rsidRDefault="00FB3A26" w:rsidP="00D8153E">
            <w:pPr>
              <w:pStyle w:val="TableParagraph"/>
              <w:ind w:right="95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01. </w:t>
            </w:r>
            <w:r w:rsidR="00746CB2" w:rsidRPr="00746CB2">
              <w:rPr>
                <w:color w:val="000000"/>
                <w:sz w:val="24"/>
              </w:rPr>
              <w:t xml:space="preserve">Демонструвати знання </w:t>
            </w:r>
            <w:proofErr w:type="spellStart"/>
            <w:r w:rsidR="00746CB2" w:rsidRPr="00746CB2">
              <w:rPr>
                <w:color w:val="000000"/>
                <w:sz w:val="24"/>
              </w:rPr>
              <w:t>біопсихосоціальної</w:t>
            </w:r>
            <w:proofErr w:type="spellEnd"/>
            <w:r w:rsidR="00746CB2" w:rsidRPr="00746CB2">
              <w:rPr>
                <w:color w:val="000000"/>
                <w:sz w:val="24"/>
              </w:rPr>
              <w:t xml:space="preserve"> моделі обмежень життєдіяльності та уміння аналізувати медичні, соціальні та особистісні проблеми пацієнта/клієнта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99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02. </w:t>
            </w:r>
            <w:r w:rsidR="00746CB2" w:rsidRPr="00746CB2">
              <w:rPr>
                <w:color w:val="000000"/>
                <w:sz w:val="24"/>
              </w:rPr>
              <w:t>Демонструвати вміння аналізувати, вибирати і трактувати отриману від колег інформацію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99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03. </w:t>
            </w:r>
            <w:r w:rsidR="00746CB2" w:rsidRPr="00746CB2">
              <w:rPr>
                <w:color w:val="000000"/>
                <w:sz w:val="24"/>
              </w:rPr>
              <w:t>Демонструвати здатність проводити фізичну терапію пацієнтів/ клієнтів різного віку зі складними патологічними процесами та порушеннями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99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04. </w:t>
            </w:r>
            <w:r w:rsidR="00746CB2" w:rsidRPr="00746CB2">
              <w:rPr>
                <w:color w:val="000000"/>
                <w:sz w:val="24"/>
              </w:rPr>
              <w:t>Демонструвати здатність знаходити, вибирати, оцінювати, обговорювати та застосовувати результати наукових досліджень у клінічній, науковій, освітній та адміністративній діяльності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100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05. </w:t>
            </w:r>
            <w:r w:rsidR="00746CB2" w:rsidRPr="00746CB2">
              <w:rPr>
                <w:color w:val="000000"/>
                <w:sz w:val="24"/>
              </w:rPr>
              <w:t>Демонструвати уміння визначати функціональний стан осіб різного віку, нозологічних та професійних груп із складною прогресуючою та мультисистемною патологією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99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06. </w:t>
            </w:r>
            <w:r w:rsidR="00746CB2" w:rsidRPr="00746CB2">
              <w:rPr>
                <w:color w:val="000000"/>
                <w:sz w:val="24"/>
              </w:rPr>
              <w:t>Проводити опитування пацієнта/клієнта для визначення порушень функції, активності та участі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95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07. </w:t>
            </w:r>
            <w:r w:rsidR="00746CB2" w:rsidRPr="00746CB2">
              <w:rPr>
                <w:color w:val="000000"/>
                <w:sz w:val="24"/>
              </w:rPr>
              <w:t>Демонструвати уміння визначати рівень психомоторного та фізичного розвитку людини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98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08. </w:t>
            </w:r>
            <w:r w:rsidR="00746CB2" w:rsidRPr="00746CB2">
              <w:rPr>
                <w:color w:val="000000"/>
                <w:sz w:val="24"/>
              </w:rPr>
              <w:t xml:space="preserve">Демонструвати уміння виконувати обстеження </w:t>
            </w:r>
            <w:r w:rsidR="00746CB2" w:rsidRPr="00746CB2">
              <w:rPr>
                <w:color w:val="000000"/>
                <w:sz w:val="24"/>
              </w:rPr>
              <w:lastRenderedPageBreak/>
              <w:t>пацієнтів/клієнтів різних нозологічних груп та при складній прогресуючій і мультисистемній патології, використовуючи відповідний інструментарій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100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09. </w:t>
            </w:r>
            <w:r w:rsidR="00913F6D" w:rsidRPr="00913F6D">
              <w:rPr>
                <w:color w:val="000000"/>
                <w:sz w:val="24"/>
              </w:rPr>
              <w:t>Демонструвати уміння спілкування з пацієнтом/клієнтом, проводити опитування пацієнта/клієнта для визначення його потреб та очікувань щодо його рухової активності та очікуваних результатів фізичної терапії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99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10. </w:t>
            </w:r>
            <w:r w:rsidR="00913F6D" w:rsidRPr="00913F6D">
              <w:rPr>
                <w:color w:val="000000"/>
                <w:sz w:val="24"/>
              </w:rPr>
              <w:t>Демонструвати уміння прогнозувати результати фізичної терапії пацієнтів/клієнтів різних нозологічних груп та при складній прогресуючій та мультисистемній патології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ind w:right="99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11. </w:t>
            </w:r>
            <w:r w:rsidR="00913F6D" w:rsidRPr="00913F6D">
              <w:rPr>
                <w:color w:val="000000"/>
                <w:sz w:val="24"/>
              </w:rPr>
              <w:t>Демонструвати уміння встановлювати цілі втручання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spacing w:line="259" w:lineRule="exact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12. </w:t>
            </w:r>
            <w:r w:rsidR="00913F6D" w:rsidRPr="00913F6D">
              <w:rPr>
                <w:color w:val="000000"/>
                <w:sz w:val="24"/>
              </w:rPr>
              <w:t>Демонструвати уміння розробляти технологію втручання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spacing w:line="273" w:lineRule="exact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13. </w:t>
            </w:r>
            <w:r w:rsidR="00913F6D" w:rsidRPr="00913F6D">
              <w:rPr>
                <w:color w:val="000000"/>
                <w:sz w:val="24"/>
              </w:rPr>
              <w:t>Демонструвати уміння реалізовувати індивідуальні програми фізичної терапії відповідно до наявних ресурсів і оточення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spacing w:line="273" w:lineRule="exact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14. </w:t>
            </w:r>
            <w:r w:rsidR="00913F6D" w:rsidRPr="00913F6D">
              <w:rPr>
                <w:color w:val="000000"/>
                <w:sz w:val="24"/>
              </w:rPr>
              <w:t>Демонструвати уміння здійснювати етапний, поточний та оперативний контроль стану пацієнта/клієнта, аналізувати результати виконання програм фізичної терапії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spacing w:line="273" w:lineRule="exact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15. </w:t>
            </w:r>
            <w:r w:rsidR="00913F6D" w:rsidRPr="00913F6D">
              <w:rPr>
                <w:color w:val="000000"/>
                <w:sz w:val="24"/>
              </w:rPr>
              <w:t>Демонструвати уміння коректувати хід виконання програми фізичної терапії на основі аналізу запланованих та досягнутих результатів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spacing w:line="273" w:lineRule="exact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16. </w:t>
            </w:r>
            <w:r w:rsidR="00BA456C" w:rsidRPr="00BA456C">
              <w:rPr>
                <w:color w:val="000000"/>
                <w:sz w:val="24"/>
              </w:rPr>
              <w:t>Постійно дотримуватись безпеки для практикуючого фахівця та пацієнта/клієнта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Pr="005114D6" w:rsidRDefault="00FB3A26" w:rsidP="00D8153E">
            <w:pPr>
              <w:pStyle w:val="TableParagraph"/>
              <w:spacing w:line="273" w:lineRule="exact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17. </w:t>
            </w:r>
            <w:r w:rsidR="00BA456C" w:rsidRPr="00BA456C">
              <w:rPr>
                <w:color w:val="000000"/>
                <w:sz w:val="24"/>
              </w:rPr>
              <w:t>Демонструвати уміння проводити самостійну практичну діяльність</w:t>
            </w:r>
            <w:r w:rsidRPr="005114D6">
              <w:rPr>
                <w:color w:val="000000"/>
                <w:sz w:val="24"/>
              </w:rPr>
              <w:t>.</w:t>
            </w:r>
          </w:p>
          <w:p w:rsidR="00FB3A26" w:rsidRDefault="00FB3A26" w:rsidP="00BA456C">
            <w:pPr>
              <w:pStyle w:val="TableParagraph"/>
              <w:spacing w:line="273" w:lineRule="exact"/>
              <w:jc w:val="both"/>
              <w:rPr>
                <w:color w:val="000000"/>
                <w:sz w:val="24"/>
              </w:rPr>
            </w:pPr>
            <w:r w:rsidRPr="005114D6">
              <w:rPr>
                <w:color w:val="000000"/>
                <w:sz w:val="24"/>
              </w:rPr>
              <w:t xml:space="preserve">ПРН 18. </w:t>
            </w:r>
            <w:r w:rsidR="00BA456C" w:rsidRPr="00BA456C">
              <w:rPr>
                <w:color w:val="000000"/>
                <w:sz w:val="24"/>
              </w:rPr>
              <w:t>Демонструвати уміння вербального і невербального спілкування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</w:t>
            </w:r>
            <w:r w:rsidRPr="005114D6">
              <w:rPr>
                <w:color w:val="000000"/>
                <w:sz w:val="24"/>
              </w:rPr>
              <w:t>.</w:t>
            </w:r>
          </w:p>
          <w:p w:rsidR="00BA456C" w:rsidRDefault="00BA456C" w:rsidP="00BA456C">
            <w:pPr>
              <w:pStyle w:val="TableParagraph"/>
              <w:spacing w:line="273" w:lineRule="exact"/>
              <w:jc w:val="both"/>
              <w:rPr>
                <w:color w:val="000000"/>
                <w:sz w:val="24"/>
              </w:rPr>
            </w:pPr>
            <w:r w:rsidRPr="00BA456C">
              <w:rPr>
                <w:color w:val="000000"/>
                <w:sz w:val="24"/>
              </w:rPr>
              <w:t>ПР</w:t>
            </w:r>
            <w:r w:rsidR="00D77F89">
              <w:rPr>
                <w:color w:val="000000"/>
                <w:sz w:val="24"/>
              </w:rPr>
              <w:t>Н</w:t>
            </w:r>
            <w:r w:rsidRPr="00BA456C">
              <w:rPr>
                <w:color w:val="000000"/>
                <w:sz w:val="24"/>
              </w:rPr>
              <w:t xml:space="preserve"> 19. Демонструвати уміння проводити інструктаж та навчання клієнтів, членів їх родин, колег і невеликих груп.</w:t>
            </w:r>
          </w:p>
          <w:p w:rsidR="00BA456C" w:rsidRDefault="00BA456C" w:rsidP="00BA456C">
            <w:pPr>
              <w:pStyle w:val="TableParagraph"/>
              <w:spacing w:line="273" w:lineRule="exact"/>
              <w:jc w:val="both"/>
              <w:rPr>
                <w:color w:val="000000"/>
                <w:sz w:val="24"/>
              </w:rPr>
            </w:pPr>
            <w:r w:rsidRPr="00BA456C">
              <w:rPr>
                <w:color w:val="000000"/>
                <w:sz w:val="24"/>
              </w:rPr>
              <w:t>ПР</w:t>
            </w:r>
            <w:r w:rsidR="00D77F89">
              <w:rPr>
                <w:color w:val="000000"/>
                <w:sz w:val="24"/>
              </w:rPr>
              <w:t>Н</w:t>
            </w:r>
            <w:r w:rsidRPr="00BA456C">
              <w:rPr>
                <w:color w:val="000000"/>
                <w:sz w:val="24"/>
              </w:rPr>
              <w:t xml:space="preserve"> 20. Здатність брати участь у навчальних програмах як клінічний керівник/методист навчальних практик.</w:t>
            </w:r>
          </w:p>
          <w:p w:rsidR="00BA456C" w:rsidRPr="00BA456C" w:rsidRDefault="00BA456C" w:rsidP="00BA456C">
            <w:pPr>
              <w:pStyle w:val="TableParagraph"/>
              <w:spacing w:line="273" w:lineRule="exact"/>
              <w:jc w:val="both"/>
              <w:rPr>
                <w:color w:val="000000"/>
                <w:sz w:val="24"/>
                <w:lang w:val="ru-RU"/>
              </w:rPr>
            </w:pPr>
            <w:r w:rsidRPr="00BA456C">
              <w:rPr>
                <w:color w:val="000000"/>
                <w:sz w:val="24"/>
              </w:rPr>
              <w:t>ПР</w:t>
            </w:r>
            <w:r w:rsidR="00D77F89">
              <w:rPr>
                <w:color w:val="000000"/>
                <w:sz w:val="24"/>
              </w:rPr>
              <w:t>Н</w:t>
            </w:r>
            <w:r w:rsidRPr="00BA456C">
              <w:rPr>
                <w:color w:val="000000"/>
                <w:sz w:val="24"/>
              </w:rPr>
              <w:t xml:space="preserve"> 21. Демонструвати уміння здійснювати викладацьку діяльність</w:t>
            </w:r>
            <w:r w:rsidRPr="00BA456C">
              <w:rPr>
                <w:color w:val="000000"/>
                <w:sz w:val="24"/>
                <w:lang w:val="ru-RU"/>
              </w:rPr>
              <w:t>.</w:t>
            </w:r>
          </w:p>
          <w:p w:rsidR="00BA456C" w:rsidRPr="00BA456C" w:rsidRDefault="00BA456C" w:rsidP="00BA456C">
            <w:pPr>
              <w:pStyle w:val="TableParagraph"/>
              <w:spacing w:line="273" w:lineRule="exact"/>
              <w:jc w:val="both"/>
              <w:rPr>
                <w:color w:val="000000"/>
                <w:sz w:val="24"/>
                <w:lang w:val="ru-RU"/>
              </w:rPr>
            </w:pPr>
            <w:r w:rsidRPr="00BA456C">
              <w:rPr>
                <w:color w:val="000000"/>
                <w:sz w:val="24"/>
              </w:rPr>
              <w:t>ПР</w:t>
            </w:r>
            <w:r w:rsidR="00D77F89">
              <w:rPr>
                <w:color w:val="000000"/>
                <w:sz w:val="24"/>
              </w:rPr>
              <w:t>Н</w:t>
            </w:r>
            <w:r w:rsidRPr="00BA456C">
              <w:rPr>
                <w:color w:val="000000"/>
                <w:sz w:val="24"/>
              </w:rPr>
              <w:t xml:space="preserve"> 22. Демонструвати професійний розвиток та планувати його</w:t>
            </w:r>
            <w:r w:rsidRPr="00BA456C">
              <w:rPr>
                <w:color w:val="000000"/>
                <w:sz w:val="24"/>
                <w:lang w:val="ru-RU"/>
              </w:rPr>
              <w:t>.</w:t>
            </w:r>
          </w:p>
          <w:p w:rsidR="00BA456C" w:rsidRDefault="00BA456C" w:rsidP="00BA456C">
            <w:pPr>
              <w:pStyle w:val="TableParagraph"/>
              <w:spacing w:line="273" w:lineRule="exact"/>
              <w:jc w:val="both"/>
              <w:rPr>
                <w:color w:val="000000"/>
                <w:sz w:val="24"/>
                <w:lang w:val="ru-RU"/>
              </w:rPr>
            </w:pPr>
            <w:r w:rsidRPr="00BA456C">
              <w:rPr>
                <w:color w:val="000000"/>
                <w:sz w:val="24"/>
              </w:rPr>
              <w:t>ПР</w:t>
            </w:r>
            <w:r w:rsidR="00D77F89">
              <w:rPr>
                <w:color w:val="000000"/>
                <w:sz w:val="24"/>
              </w:rPr>
              <w:t>Н</w:t>
            </w:r>
            <w:r w:rsidRPr="00BA456C">
              <w:rPr>
                <w:color w:val="000000"/>
                <w:sz w:val="24"/>
              </w:rPr>
              <w:t xml:space="preserve"> 23. Демонструвати уміння здійснювати науково дослідну діяльність</w:t>
            </w:r>
            <w:r w:rsidRPr="00BA456C">
              <w:rPr>
                <w:color w:val="000000"/>
                <w:sz w:val="24"/>
                <w:lang w:val="ru-RU"/>
              </w:rPr>
              <w:t>.</w:t>
            </w:r>
          </w:p>
          <w:p w:rsidR="00BA456C" w:rsidRPr="00BA456C" w:rsidRDefault="00BA456C" w:rsidP="00BA456C">
            <w:pPr>
              <w:pStyle w:val="TableParagraph"/>
              <w:spacing w:line="273" w:lineRule="exact"/>
              <w:jc w:val="both"/>
              <w:rPr>
                <w:color w:val="000000"/>
                <w:sz w:val="24"/>
                <w:lang w:val="ru-RU"/>
              </w:rPr>
            </w:pPr>
            <w:r w:rsidRPr="00BA456C">
              <w:rPr>
                <w:color w:val="000000"/>
                <w:sz w:val="24"/>
                <w:lang w:val="ru-RU"/>
              </w:rPr>
              <w:t>ПР</w:t>
            </w:r>
            <w:r w:rsidR="00D77F89">
              <w:rPr>
                <w:color w:val="000000"/>
                <w:sz w:val="24"/>
                <w:lang w:val="ru-RU"/>
              </w:rPr>
              <w:t>Н</w:t>
            </w:r>
            <w:r w:rsidRPr="00BA456C">
              <w:rPr>
                <w:color w:val="000000"/>
                <w:sz w:val="24"/>
                <w:lang w:val="ru-RU"/>
              </w:rPr>
              <w:t xml:space="preserve"> 24. </w:t>
            </w:r>
            <w:r w:rsidRPr="00BA456C">
              <w:rPr>
                <w:color w:val="000000"/>
                <w:sz w:val="24"/>
              </w:rPr>
              <w:t>Дотримуватись основних юридичних та етичних вимог, провадити діяльність зі згоди пацієнта/клієнта</w:t>
            </w:r>
            <w:r>
              <w:rPr>
                <w:color w:val="000000"/>
                <w:sz w:val="24"/>
                <w:lang w:val="ru-RU"/>
              </w:rPr>
              <w:t>.</w:t>
            </w:r>
          </w:p>
        </w:tc>
      </w:tr>
      <w:bookmarkEnd w:id="0"/>
      <w:tr w:rsidR="00FB3A26" w:rsidRPr="005114D6" w:rsidTr="00A930F2">
        <w:tc>
          <w:tcPr>
            <w:tcW w:w="5000" w:type="pct"/>
            <w:gridSpan w:val="2"/>
            <w:shd w:val="clear" w:color="auto" w:fill="E0E0E0"/>
          </w:tcPr>
          <w:p w:rsidR="00FB3A26" w:rsidRPr="005114D6" w:rsidRDefault="00FB3A26" w:rsidP="00D8153E">
            <w:pPr>
              <w:spacing w:line="233" w:lineRule="auto"/>
              <w:jc w:val="center"/>
              <w:rPr>
                <w:b/>
                <w:bCs/>
                <w:color w:val="000000"/>
              </w:rPr>
            </w:pPr>
            <w:r w:rsidRPr="005114D6">
              <w:rPr>
                <w:b/>
                <w:bCs/>
                <w:color w:val="000000"/>
              </w:rPr>
              <w:lastRenderedPageBreak/>
              <w:t>8 – Ресурсне забезпечення реалізації програми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color w:val="000000"/>
              </w:rPr>
            </w:pPr>
            <w:r w:rsidRPr="005114D6">
              <w:rPr>
                <w:b/>
                <w:color w:val="000000"/>
              </w:rPr>
              <w:t>Кадрове забезпечення</w:t>
            </w:r>
          </w:p>
        </w:tc>
        <w:tc>
          <w:tcPr>
            <w:tcW w:w="3588" w:type="pct"/>
          </w:tcPr>
          <w:p w:rsidR="00FB3A26" w:rsidRPr="005114D6" w:rsidRDefault="00FB3A26" w:rsidP="00D8153E">
            <w:pPr>
              <w:spacing w:line="233" w:lineRule="auto"/>
              <w:jc w:val="both"/>
              <w:rPr>
                <w:color w:val="000000"/>
              </w:rPr>
            </w:pPr>
            <w:r w:rsidRPr="005114D6">
              <w:rPr>
                <w:color w:val="000000"/>
              </w:rPr>
              <w:t>Кадрове забезпечення відповідає чинним Ліцензійним умовам провадження освітньої діяльності у сфері вищої освіти та базується на наступних принципах:</w:t>
            </w:r>
          </w:p>
          <w:p w:rsidR="00FB3A26" w:rsidRPr="005114D6" w:rsidRDefault="00FB3A26" w:rsidP="00FB3A26">
            <w:pPr>
              <w:numPr>
                <w:ilvl w:val="0"/>
                <w:numId w:val="2"/>
              </w:numPr>
              <w:spacing w:line="233" w:lineRule="auto"/>
              <w:ind w:left="180" w:hanging="142"/>
              <w:jc w:val="both"/>
              <w:rPr>
                <w:color w:val="000000"/>
              </w:rPr>
            </w:pPr>
            <w:r w:rsidRPr="005114D6">
              <w:rPr>
                <w:color w:val="000000"/>
              </w:rPr>
              <w:t>відповідності наукових спеціальностей науково-педагогічних працівників освітнім галузі знань та спеціальності;</w:t>
            </w:r>
          </w:p>
          <w:p w:rsidR="00FB3A26" w:rsidRPr="005114D6" w:rsidRDefault="00FB3A26" w:rsidP="00FB3A26">
            <w:pPr>
              <w:numPr>
                <w:ilvl w:val="0"/>
                <w:numId w:val="2"/>
              </w:numPr>
              <w:spacing w:line="233" w:lineRule="auto"/>
              <w:ind w:left="180" w:hanging="142"/>
              <w:jc w:val="both"/>
              <w:rPr>
                <w:color w:val="000000"/>
              </w:rPr>
            </w:pPr>
            <w:r w:rsidRPr="005114D6">
              <w:rPr>
                <w:color w:val="000000"/>
              </w:rPr>
              <w:t>обов’язковості та періодичності проходження стажування і підвищення кваліфікації викладачів;</w:t>
            </w:r>
          </w:p>
          <w:p w:rsidR="001E1778" w:rsidRDefault="00FB3A26" w:rsidP="00FB3A26">
            <w:pPr>
              <w:numPr>
                <w:ilvl w:val="0"/>
                <w:numId w:val="2"/>
              </w:numPr>
              <w:spacing w:line="233" w:lineRule="auto"/>
              <w:ind w:left="180" w:hanging="142"/>
              <w:jc w:val="both"/>
              <w:rPr>
                <w:color w:val="000000"/>
              </w:rPr>
            </w:pPr>
            <w:r w:rsidRPr="005114D6">
              <w:rPr>
                <w:color w:val="000000"/>
              </w:rPr>
              <w:t xml:space="preserve">моніторингу рівня наукової активності науково-педагогічних працівників; </w:t>
            </w:r>
          </w:p>
          <w:p w:rsidR="00FB3A26" w:rsidRPr="005114D6" w:rsidRDefault="00FB3A26" w:rsidP="00FB3A26">
            <w:pPr>
              <w:numPr>
                <w:ilvl w:val="0"/>
                <w:numId w:val="2"/>
              </w:numPr>
              <w:spacing w:line="233" w:lineRule="auto"/>
              <w:ind w:left="180" w:hanging="142"/>
              <w:jc w:val="both"/>
              <w:rPr>
                <w:color w:val="000000"/>
              </w:rPr>
            </w:pPr>
            <w:r w:rsidRPr="005114D6">
              <w:rPr>
                <w:color w:val="000000"/>
              </w:rPr>
              <w:lastRenderedPageBreak/>
              <w:t>впровадження результатів стажування та наукової діяльності в освітній процес.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color w:val="000000"/>
              </w:rPr>
              <w:lastRenderedPageBreak/>
              <w:t>Матеріально-технічне забезпечення</w:t>
            </w:r>
          </w:p>
        </w:tc>
        <w:tc>
          <w:tcPr>
            <w:tcW w:w="3588" w:type="pct"/>
          </w:tcPr>
          <w:p w:rsidR="00FB3A26" w:rsidRPr="005114D6" w:rsidRDefault="00FB3A26" w:rsidP="00D77F89">
            <w:pPr>
              <w:jc w:val="both"/>
              <w:rPr>
                <w:color w:val="000000"/>
              </w:rPr>
            </w:pPr>
            <w:r w:rsidRPr="005114D6">
              <w:rPr>
                <w:color w:val="000000"/>
              </w:rPr>
              <w:t>Матеріально-технічне забезпечення навчальних приміщень та соціальна інфраструктура університету відповідає чинним Ліцензійним умовам. В освітньому процесі використову</w:t>
            </w:r>
            <w:r w:rsidR="00193FFB">
              <w:rPr>
                <w:color w:val="000000"/>
              </w:rPr>
              <w:t>ю</w:t>
            </w:r>
            <w:r w:rsidRPr="005114D6">
              <w:rPr>
                <w:color w:val="000000"/>
              </w:rPr>
              <w:t>ться</w:t>
            </w:r>
            <w:r w:rsidR="00193FFB">
              <w:rPr>
                <w:color w:val="000000"/>
              </w:rPr>
              <w:t>:</w:t>
            </w:r>
            <w:r w:rsidRPr="005114D6">
              <w:rPr>
                <w:color w:val="000000"/>
              </w:rPr>
              <w:t xml:space="preserve"> для проведення лекцій </w:t>
            </w:r>
            <w:r w:rsidR="00193FFB">
              <w:rPr>
                <w:color w:val="000000"/>
              </w:rPr>
              <w:t xml:space="preserve">– </w:t>
            </w:r>
            <w:r w:rsidRPr="005114D6">
              <w:rPr>
                <w:color w:val="000000"/>
              </w:rPr>
              <w:t xml:space="preserve">мультимедійне обладнання, для практичних занять </w:t>
            </w:r>
            <w:r w:rsidR="00193FFB">
              <w:rPr>
                <w:color w:val="000000"/>
              </w:rPr>
              <w:t xml:space="preserve">– </w:t>
            </w:r>
            <w:r w:rsidRPr="005114D6">
              <w:rPr>
                <w:color w:val="000000"/>
              </w:rPr>
              <w:t xml:space="preserve">обладнання </w:t>
            </w:r>
            <w:r w:rsidR="00D77F89">
              <w:rPr>
                <w:color w:val="000000"/>
              </w:rPr>
              <w:t xml:space="preserve">спеціалізованих кабінетів </w:t>
            </w:r>
            <w:r w:rsidR="00D77F89" w:rsidRPr="00D77F89">
              <w:rPr>
                <w:color w:val="000000"/>
              </w:rPr>
              <w:t>для ві</w:t>
            </w:r>
            <w:r w:rsidR="00D77F89">
              <w:rPr>
                <w:color w:val="000000"/>
              </w:rPr>
              <w:t xml:space="preserve">дпрацювання практичних навичок, </w:t>
            </w:r>
            <w:r w:rsidR="00D77F89" w:rsidRPr="005114D6">
              <w:rPr>
                <w:color w:val="000000"/>
              </w:rPr>
              <w:t>комп’ютерн</w:t>
            </w:r>
            <w:r w:rsidR="00D77F89">
              <w:rPr>
                <w:color w:val="000000"/>
              </w:rPr>
              <w:t xml:space="preserve">і </w:t>
            </w:r>
            <w:r w:rsidR="00D77F89" w:rsidRPr="00D77F89">
              <w:rPr>
                <w:color w:val="000000"/>
              </w:rPr>
              <w:t xml:space="preserve">кабінети, </w:t>
            </w:r>
            <w:r w:rsidR="00193FFB" w:rsidRPr="00D77F89">
              <w:rPr>
                <w:color w:val="000000"/>
              </w:rPr>
              <w:t>для забезпечення клінічних практик укладені договори про співробітництво із закладами охорони здоров’я</w:t>
            </w:r>
            <w:r w:rsidRPr="00D77F89">
              <w:rPr>
                <w:color w:val="000000"/>
              </w:rPr>
              <w:t>.</w:t>
            </w:r>
            <w:r w:rsidRPr="005114D6">
              <w:rPr>
                <w:color w:val="000000"/>
              </w:rPr>
              <w:t xml:space="preserve"> 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iCs/>
                <w:color w:val="000000"/>
              </w:rPr>
            </w:pPr>
            <w:r w:rsidRPr="005114D6">
              <w:rPr>
                <w:b/>
                <w:color w:val="000000"/>
              </w:rPr>
              <w:t>Інформаційне та навчально-методичне забезпечення</w:t>
            </w:r>
          </w:p>
        </w:tc>
        <w:tc>
          <w:tcPr>
            <w:tcW w:w="3588" w:type="pct"/>
          </w:tcPr>
          <w:p w:rsidR="00FB3A26" w:rsidRPr="005114D6" w:rsidRDefault="00FB3A26" w:rsidP="00D8153E">
            <w:pPr>
              <w:jc w:val="both"/>
              <w:rPr>
                <w:i/>
                <w:color w:val="000000"/>
              </w:rPr>
            </w:pPr>
            <w:r w:rsidRPr="005114D6">
              <w:rPr>
                <w:color w:val="000000"/>
              </w:rPr>
              <w:t xml:space="preserve">Університет має власний веб-сайт за </w:t>
            </w:r>
            <w:proofErr w:type="spellStart"/>
            <w:r w:rsidRPr="005114D6">
              <w:rPr>
                <w:color w:val="000000"/>
              </w:rPr>
              <w:t>адресою</w:t>
            </w:r>
            <w:proofErr w:type="spellEnd"/>
            <w:r w:rsidRPr="005114D6">
              <w:rPr>
                <w:color w:val="000000"/>
              </w:rPr>
              <w:t xml:space="preserve"> </w:t>
            </w:r>
            <w:hyperlink r:id="rId6" w:history="1">
              <w:r w:rsidRPr="00D77F89">
                <w:rPr>
                  <w:rStyle w:val="a5"/>
                  <w:color w:val="000000"/>
                  <w:u w:val="none"/>
                </w:rPr>
                <w:t>http://dnu.dp.ua</w:t>
              </w:r>
            </w:hyperlink>
            <w:r w:rsidRPr="005114D6">
              <w:rPr>
                <w:color w:val="000000"/>
              </w:rPr>
              <w:t>, де розміщено інформацію щодо інформаційного та навчально-методичного забезпечення освітнього процесу.</w:t>
            </w:r>
          </w:p>
          <w:p w:rsidR="00FB3A26" w:rsidRPr="005114D6" w:rsidRDefault="00D77386" w:rsidP="00D77386">
            <w:pPr>
              <w:jc w:val="both"/>
              <w:rPr>
                <w:color w:val="000000"/>
              </w:rPr>
            </w:pPr>
            <w:r w:rsidRPr="00D77386">
              <w:rPr>
                <w:color w:val="000000"/>
              </w:rPr>
              <w:t>Інформаційне забезпечення ґрунтується на використанні ресурсів:</w:t>
            </w:r>
            <w:r w:rsidR="00013AB1">
              <w:rPr>
                <w:color w:val="000000"/>
              </w:rPr>
              <w:t xml:space="preserve"> </w:t>
            </w:r>
            <w:r w:rsidRPr="00D77386">
              <w:rPr>
                <w:color w:val="000000"/>
              </w:rPr>
              <w:t xml:space="preserve">бібліотеки ДНУ, мережі </w:t>
            </w:r>
            <w:proofErr w:type="spellStart"/>
            <w:r w:rsidRPr="00D77386">
              <w:rPr>
                <w:color w:val="000000"/>
              </w:rPr>
              <w:t>Internet</w:t>
            </w:r>
            <w:proofErr w:type="spellEnd"/>
            <w:r w:rsidRPr="00D77386">
              <w:rPr>
                <w:color w:val="000000"/>
              </w:rPr>
              <w:t xml:space="preserve"> з вільним доступом, колекцій</w:t>
            </w:r>
            <w:r w:rsidR="00013AB1">
              <w:rPr>
                <w:color w:val="000000"/>
              </w:rPr>
              <w:t xml:space="preserve"> </w:t>
            </w:r>
            <w:r w:rsidRPr="00D77386">
              <w:rPr>
                <w:color w:val="000000"/>
              </w:rPr>
              <w:t>цифрового репозиторію, безоплатний доступ до науково</w:t>
            </w:r>
            <w:r w:rsidR="00D77F89">
              <w:rPr>
                <w:color w:val="000000"/>
              </w:rPr>
              <w:t>-</w:t>
            </w:r>
            <w:r w:rsidRPr="00D77386">
              <w:rPr>
                <w:color w:val="000000"/>
              </w:rPr>
              <w:t xml:space="preserve">метричних баз </w:t>
            </w:r>
            <w:proofErr w:type="spellStart"/>
            <w:r w:rsidRPr="00D77386">
              <w:rPr>
                <w:color w:val="000000"/>
              </w:rPr>
              <w:t>Scopus</w:t>
            </w:r>
            <w:proofErr w:type="spellEnd"/>
            <w:r w:rsidRPr="00D77386">
              <w:rPr>
                <w:color w:val="000000"/>
              </w:rPr>
              <w:t xml:space="preserve">, </w:t>
            </w:r>
            <w:proofErr w:type="spellStart"/>
            <w:r w:rsidRPr="00D77386">
              <w:rPr>
                <w:color w:val="000000"/>
              </w:rPr>
              <w:t>Web</w:t>
            </w:r>
            <w:proofErr w:type="spellEnd"/>
            <w:r w:rsidRPr="00D77386">
              <w:rPr>
                <w:color w:val="000000"/>
              </w:rPr>
              <w:t xml:space="preserve"> </w:t>
            </w:r>
            <w:proofErr w:type="spellStart"/>
            <w:r w:rsidRPr="00D77386">
              <w:rPr>
                <w:color w:val="000000"/>
              </w:rPr>
              <w:t>of</w:t>
            </w:r>
            <w:proofErr w:type="spellEnd"/>
            <w:r w:rsidRPr="00D77386">
              <w:rPr>
                <w:color w:val="000000"/>
              </w:rPr>
              <w:t xml:space="preserve"> </w:t>
            </w:r>
            <w:proofErr w:type="spellStart"/>
            <w:r w:rsidRPr="00D77386">
              <w:rPr>
                <w:color w:val="000000"/>
              </w:rPr>
              <w:t>Science</w:t>
            </w:r>
            <w:proofErr w:type="spellEnd"/>
            <w:r w:rsidRPr="00D77386">
              <w:rPr>
                <w:color w:val="000000"/>
              </w:rPr>
              <w:t>.</w:t>
            </w:r>
          </w:p>
          <w:p w:rsidR="00FB3A26" w:rsidRPr="005114D6" w:rsidRDefault="00FB3A26" w:rsidP="00013AB1">
            <w:pPr>
              <w:pStyle w:val="a4"/>
              <w:spacing w:after="0"/>
              <w:ind w:left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114D6">
              <w:rPr>
                <w:color w:val="000000"/>
                <w:sz w:val="24"/>
                <w:szCs w:val="24"/>
                <w:lang w:val="uk-UA"/>
              </w:rPr>
              <w:t xml:space="preserve">Навчально-методичне забезпечення засновано на розроблених для кожної дисципліни робочих навчальних програмах, а також програмах практичної підготовки за спеціальністю. В наявності завдання для самостійної роботи студентів, </w:t>
            </w:r>
            <w:r w:rsidRPr="00D77F89">
              <w:rPr>
                <w:color w:val="000000"/>
                <w:sz w:val="24"/>
                <w:szCs w:val="24"/>
                <w:lang w:val="uk-UA"/>
              </w:rPr>
              <w:t>методичні рекомендації для виконання дипломних робіт.</w:t>
            </w:r>
            <w:r w:rsidRPr="005114D6">
              <w:rPr>
                <w:color w:val="000000"/>
                <w:sz w:val="24"/>
                <w:szCs w:val="24"/>
                <w:lang w:val="uk-UA"/>
              </w:rPr>
              <w:t xml:space="preserve"> Критерії оцінювання знань та вмінь студентів розроблено для семестрового контролю з кожної дисципліни, а також для підсумкової атестації за спеціальністю.</w:t>
            </w:r>
          </w:p>
        </w:tc>
      </w:tr>
      <w:tr w:rsidR="00FB3A26" w:rsidRPr="005114D6" w:rsidTr="00A930F2">
        <w:tc>
          <w:tcPr>
            <w:tcW w:w="5000" w:type="pct"/>
            <w:gridSpan w:val="2"/>
            <w:shd w:val="clear" w:color="auto" w:fill="E0E0E0"/>
          </w:tcPr>
          <w:p w:rsidR="00FB3A26" w:rsidRPr="005114D6" w:rsidRDefault="00FB3A26" w:rsidP="00D8153E">
            <w:pPr>
              <w:jc w:val="center"/>
              <w:rPr>
                <w:b/>
                <w:bCs/>
                <w:color w:val="000000"/>
              </w:rPr>
            </w:pPr>
            <w:r w:rsidRPr="005114D6">
              <w:rPr>
                <w:b/>
                <w:bCs/>
                <w:color w:val="000000"/>
              </w:rPr>
              <w:t>9 – Академічна мобільність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color w:val="000000"/>
              </w:rPr>
            </w:pPr>
            <w:r w:rsidRPr="005114D6">
              <w:rPr>
                <w:b/>
                <w:color w:val="000000"/>
              </w:rPr>
              <w:t>Національна кредитна мобільність</w:t>
            </w:r>
          </w:p>
        </w:tc>
        <w:tc>
          <w:tcPr>
            <w:tcW w:w="3588" w:type="pct"/>
          </w:tcPr>
          <w:p w:rsidR="00FB3A26" w:rsidRPr="005114D6" w:rsidRDefault="003D24DA" w:rsidP="00D8153E">
            <w:pPr>
              <w:jc w:val="both"/>
              <w:rPr>
                <w:color w:val="000000"/>
              </w:rPr>
            </w:pPr>
            <w:r w:rsidRPr="003D24DA">
              <w:rPr>
                <w:color w:val="000000"/>
              </w:rPr>
              <w:t>На основі двосторонніх договорів між Дніпровським національним університетом імені Олеся Гончара та університетами України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color w:val="000000"/>
              </w:rPr>
            </w:pPr>
            <w:r w:rsidRPr="005114D6">
              <w:rPr>
                <w:b/>
                <w:color w:val="000000"/>
              </w:rPr>
              <w:t>Міжнародна кредитна мобільність</w:t>
            </w:r>
          </w:p>
        </w:tc>
        <w:tc>
          <w:tcPr>
            <w:tcW w:w="3588" w:type="pct"/>
          </w:tcPr>
          <w:p w:rsidR="00FB3A26" w:rsidRPr="005114D6" w:rsidRDefault="003D24DA" w:rsidP="00D8153E">
            <w:pPr>
              <w:jc w:val="both"/>
              <w:rPr>
                <w:color w:val="000000"/>
              </w:rPr>
            </w:pPr>
            <w:r w:rsidRPr="003D24DA">
              <w:rPr>
                <w:color w:val="000000"/>
              </w:rPr>
              <w:t>На основі двосторонніх договорів між Дніпровським національним університетом імені Олеся Гончара та університетами інших країн</w:t>
            </w:r>
          </w:p>
        </w:tc>
      </w:tr>
      <w:tr w:rsidR="00FB3A26" w:rsidRPr="005114D6" w:rsidTr="00A930F2">
        <w:tc>
          <w:tcPr>
            <w:tcW w:w="1412" w:type="pct"/>
          </w:tcPr>
          <w:p w:rsidR="00FB3A26" w:rsidRPr="005114D6" w:rsidRDefault="00FB3A26" w:rsidP="00D8153E">
            <w:pPr>
              <w:rPr>
                <w:b/>
                <w:color w:val="000000"/>
              </w:rPr>
            </w:pPr>
            <w:r w:rsidRPr="005114D6">
              <w:rPr>
                <w:b/>
                <w:color w:val="000000"/>
              </w:rPr>
              <w:t>Навчання іноземних здобувачів вищої освіти</w:t>
            </w:r>
          </w:p>
        </w:tc>
        <w:tc>
          <w:tcPr>
            <w:tcW w:w="3588" w:type="pct"/>
          </w:tcPr>
          <w:p w:rsidR="00FB3A26" w:rsidRPr="005114D6" w:rsidRDefault="00FB3A26" w:rsidP="00D8153E">
            <w:pPr>
              <w:jc w:val="both"/>
              <w:rPr>
                <w:color w:val="000000"/>
              </w:rPr>
            </w:pPr>
            <w:r w:rsidRPr="005114D6">
              <w:rPr>
                <w:color w:val="000000"/>
              </w:rPr>
              <w:t>Можливе за умови вивчення студентом української мови</w:t>
            </w:r>
          </w:p>
        </w:tc>
      </w:tr>
    </w:tbl>
    <w:p w:rsidR="00FB3A26" w:rsidRDefault="00FB3A26" w:rsidP="00FB3A26">
      <w:pPr>
        <w:jc w:val="center"/>
        <w:rPr>
          <w:b/>
          <w:bCs/>
          <w:color w:val="000000"/>
          <w:sz w:val="28"/>
          <w:szCs w:val="28"/>
        </w:rPr>
      </w:pPr>
    </w:p>
    <w:p w:rsidR="0016452A" w:rsidRDefault="0016452A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603670" w:rsidRDefault="00603670" w:rsidP="00603670">
      <w:pPr>
        <w:jc w:val="center"/>
        <w:rPr>
          <w:b/>
          <w:bCs/>
          <w:color w:val="000000"/>
          <w:sz w:val="28"/>
          <w:szCs w:val="28"/>
        </w:rPr>
      </w:pPr>
      <w:r w:rsidRPr="00603670">
        <w:rPr>
          <w:b/>
          <w:bCs/>
          <w:color w:val="000000"/>
          <w:sz w:val="28"/>
          <w:szCs w:val="28"/>
        </w:rPr>
        <w:lastRenderedPageBreak/>
        <w:t>2. Перелік компонент освітньо-професійної програми та їх логічна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603670">
        <w:rPr>
          <w:b/>
          <w:bCs/>
          <w:color w:val="000000"/>
          <w:sz w:val="28"/>
          <w:szCs w:val="28"/>
        </w:rPr>
        <w:t>послідовність</w:t>
      </w:r>
    </w:p>
    <w:p w:rsidR="00603670" w:rsidRPr="00603670" w:rsidRDefault="00603670" w:rsidP="00603670">
      <w:pPr>
        <w:jc w:val="center"/>
        <w:rPr>
          <w:b/>
          <w:bCs/>
          <w:color w:val="000000"/>
          <w:sz w:val="28"/>
          <w:szCs w:val="28"/>
        </w:rPr>
      </w:pPr>
    </w:p>
    <w:p w:rsidR="0016452A" w:rsidRDefault="00603670" w:rsidP="00603670">
      <w:pPr>
        <w:rPr>
          <w:bCs/>
          <w:color w:val="000000"/>
          <w:sz w:val="28"/>
          <w:szCs w:val="28"/>
        </w:rPr>
      </w:pPr>
      <w:r w:rsidRPr="00603670">
        <w:rPr>
          <w:bCs/>
          <w:color w:val="000000"/>
          <w:sz w:val="28"/>
          <w:szCs w:val="28"/>
        </w:rPr>
        <w:t>2.1. Перелік компонент ОП</w:t>
      </w:r>
    </w:p>
    <w:p w:rsidR="00424C5B" w:rsidRPr="00603670" w:rsidRDefault="00424C5B" w:rsidP="00603670">
      <w:pPr>
        <w:rPr>
          <w:bCs/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544"/>
        <w:gridCol w:w="1417"/>
        <w:gridCol w:w="1985"/>
        <w:gridCol w:w="1417"/>
      </w:tblGrid>
      <w:tr w:rsidR="00460FBA" w:rsidRPr="00F8516A" w:rsidTr="00D8153E">
        <w:trPr>
          <w:trHeight w:val="660"/>
        </w:trPr>
        <w:tc>
          <w:tcPr>
            <w:tcW w:w="1389" w:type="dxa"/>
            <w:vMerge w:val="restart"/>
            <w:shd w:val="clear" w:color="auto" w:fill="auto"/>
          </w:tcPr>
          <w:p w:rsidR="00460FBA" w:rsidRPr="00F8516A" w:rsidRDefault="00460FBA" w:rsidP="00D8153E">
            <w:pPr>
              <w:suppressAutoHyphens/>
              <w:jc w:val="center"/>
              <w:rPr>
                <w:b/>
                <w:bCs/>
              </w:rPr>
            </w:pPr>
            <w:r w:rsidRPr="00F8516A">
              <w:t>Код н/д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hideMark/>
          </w:tcPr>
          <w:p w:rsidR="00460FBA" w:rsidRPr="00F8516A" w:rsidRDefault="00460FBA" w:rsidP="00D8153E">
            <w:pPr>
              <w:suppressAutoHyphens/>
              <w:jc w:val="center"/>
              <w:rPr>
                <w:b/>
                <w:bCs/>
              </w:rPr>
            </w:pPr>
            <w:r w:rsidRPr="00F8516A">
              <w:t xml:space="preserve">Компоненти освітньої програми </w:t>
            </w:r>
            <w:r w:rsidRPr="00F8516A"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0FBA" w:rsidRPr="00F8516A" w:rsidRDefault="00460FBA" w:rsidP="00D8153E">
            <w:pPr>
              <w:suppressAutoHyphens/>
              <w:jc w:val="center"/>
              <w:rPr>
                <w:b/>
                <w:bCs/>
              </w:rPr>
            </w:pPr>
            <w:r w:rsidRPr="00F8516A">
              <w:t>Кількість кредитів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60FBA" w:rsidRPr="00F8516A" w:rsidRDefault="00460FBA" w:rsidP="00D8153E">
            <w:pPr>
              <w:snapToGrid w:val="0"/>
              <w:jc w:val="center"/>
            </w:pPr>
            <w:r w:rsidRPr="00F8516A">
              <w:t>Форма</w:t>
            </w:r>
          </w:p>
          <w:p w:rsidR="00460FBA" w:rsidRPr="00F8516A" w:rsidRDefault="00460FBA" w:rsidP="00D8153E">
            <w:pPr>
              <w:suppressAutoHyphens/>
              <w:jc w:val="center"/>
              <w:rPr>
                <w:b/>
                <w:bCs/>
              </w:rPr>
            </w:pPr>
            <w:r w:rsidRPr="00F8516A">
              <w:t>підсумкового контролю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FBA" w:rsidRPr="00F8516A" w:rsidRDefault="00460FBA" w:rsidP="00D8153E">
            <w:pPr>
              <w:suppressAutoHyphens/>
              <w:jc w:val="center"/>
              <w:rPr>
                <w:bCs/>
              </w:rPr>
            </w:pPr>
            <w:proofErr w:type="spellStart"/>
            <w:r w:rsidRPr="00F8516A">
              <w:rPr>
                <w:bCs/>
              </w:rPr>
              <w:t>Послідов</w:t>
            </w:r>
            <w:proofErr w:type="spellEnd"/>
            <w:r>
              <w:rPr>
                <w:bCs/>
                <w:lang w:val="ru-RU"/>
              </w:rPr>
              <w:t>-</w:t>
            </w:r>
            <w:proofErr w:type="spellStart"/>
            <w:r w:rsidRPr="00F8516A">
              <w:rPr>
                <w:bCs/>
              </w:rPr>
              <w:t>ність</w:t>
            </w:r>
            <w:proofErr w:type="spellEnd"/>
            <w:r w:rsidRPr="00F8516A">
              <w:rPr>
                <w:bCs/>
              </w:rPr>
              <w:t xml:space="preserve"> вивчення, </w:t>
            </w:r>
          </w:p>
          <w:p w:rsidR="00460FBA" w:rsidRPr="00F8516A" w:rsidRDefault="00460FBA" w:rsidP="00D8153E">
            <w:pPr>
              <w:suppressAutoHyphens/>
              <w:jc w:val="center"/>
              <w:rPr>
                <w:b/>
                <w:bCs/>
              </w:rPr>
            </w:pPr>
            <w:r w:rsidRPr="00F8516A">
              <w:rPr>
                <w:bCs/>
              </w:rPr>
              <w:t>семестр</w:t>
            </w:r>
          </w:p>
        </w:tc>
      </w:tr>
      <w:tr w:rsidR="00460FBA" w:rsidRPr="00F8516A" w:rsidTr="00D8153E">
        <w:trPr>
          <w:trHeight w:val="457"/>
        </w:trPr>
        <w:tc>
          <w:tcPr>
            <w:tcW w:w="1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0FBA" w:rsidRPr="00F8516A" w:rsidRDefault="00460FBA" w:rsidP="00D8153E">
            <w:pPr>
              <w:rPr>
                <w:rFonts w:eastAsia="Calibri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60FBA" w:rsidRPr="00F8516A" w:rsidRDefault="00460FBA" w:rsidP="00D8153E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60FBA" w:rsidRPr="00F8516A" w:rsidRDefault="00460FBA" w:rsidP="00D8153E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0FBA" w:rsidRPr="00F8516A" w:rsidRDefault="00460FBA" w:rsidP="00D8153E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60FBA" w:rsidRPr="00F8516A" w:rsidRDefault="00460FBA" w:rsidP="00D8153E">
            <w:pPr>
              <w:rPr>
                <w:rFonts w:eastAsia="Calibri"/>
              </w:rPr>
            </w:pPr>
          </w:p>
        </w:tc>
      </w:tr>
    </w:tbl>
    <w:p w:rsidR="00460FBA" w:rsidRPr="00F8516A" w:rsidRDefault="00460FBA" w:rsidP="00460FBA">
      <w:pPr>
        <w:suppressAutoHyphens/>
        <w:jc w:val="center"/>
        <w:rPr>
          <w:b/>
          <w:bCs/>
          <w:sz w:val="2"/>
          <w:szCs w:val="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544"/>
        <w:gridCol w:w="1417"/>
        <w:gridCol w:w="1985"/>
        <w:gridCol w:w="1417"/>
      </w:tblGrid>
      <w:tr w:rsidR="00460FBA" w:rsidRPr="00F8516A" w:rsidTr="00067AC6">
        <w:trPr>
          <w:trHeight w:val="276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460FBA" w:rsidRPr="00F8516A" w:rsidRDefault="00460FBA" w:rsidP="00D8153E">
            <w:pPr>
              <w:jc w:val="center"/>
              <w:rPr>
                <w:rFonts w:eastAsia="Calibri"/>
                <w:i/>
              </w:rPr>
            </w:pPr>
            <w:r w:rsidRPr="00F8516A">
              <w:rPr>
                <w:rFonts w:eastAsia="Calibri"/>
                <w:i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60FBA" w:rsidRPr="00F8516A" w:rsidRDefault="00460FBA" w:rsidP="00D8153E">
            <w:pPr>
              <w:jc w:val="center"/>
              <w:rPr>
                <w:rFonts w:eastAsia="Calibri"/>
                <w:i/>
              </w:rPr>
            </w:pPr>
            <w:r w:rsidRPr="00F8516A">
              <w:rPr>
                <w:rFonts w:eastAsia="Calibri"/>
                <w:i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60FBA" w:rsidRPr="00F8516A" w:rsidRDefault="00460FBA" w:rsidP="00D8153E">
            <w:pPr>
              <w:jc w:val="center"/>
              <w:rPr>
                <w:rFonts w:eastAsia="Calibri"/>
                <w:i/>
              </w:rPr>
            </w:pPr>
            <w:r w:rsidRPr="00F8516A">
              <w:rPr>
                <w:rFonts w:eastAsia="Calibri"/>
                <w:i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60FBA" w:rsidRPr="00F8516A" w:rsidRDefault="00460FBA" w:rsidP="00D8153E">
            <w:pPr>
              <w:jc w:val="center"/>
              <w:rPr>
                <w:rFonts w:eastAsia="Calibri"/>
                <w:i/>
              </w:rPr>
            </w:pPr>
            <w:r w:rsidRPr="00F8516A">
              <w:rPr>
                <w:rFonts w:eastAsia="Calibri"/>
                <w:i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0FBA" w:rsidRPr="00F8516A" w:rsidRDefault="00460FBA" w:rsidP="00D8153E">
            <w:pPr>
              <w:jc w:val="center"/>
              <w:rPr>
                <w:rFonts w:eastAsia="Calibri"/>
                <w:i/>
              </w:rPr>
            </w:pPr>
            <w:r w:rsidRPr="00F8516A">
              <w:rPr>
                <w:rFonts w:eastAsia="Calibri"/>
                <w:i/>
              </w:rPr>
              <w:t>5</w:t>
            </w:r>
          </w:p>
        </w:tc>
      </w:tr>
      <w:tr w:rsidR="00460FBA" w:rsidRPr="00F8516A" w:rsidTr="00067AC6">
        <w:trPr>
          <w:trHeight w:hRule="exact" w:val="340"/>
        </w:trPr>
        <w:tc>
          <w:tcPr>
            <w:tcW w:w="9752" w:type="dxa"/>
            <w:gridSpan w:val="5"/>
            <w:shd w:val="clear" w:color="auto" w:fill="auto"/>
            <w:vAlign w:val="center"/>
          </w:tcPr>
          <w:p w:rsidR="00460FBA" w:rsidRPr="0076006F" w:rsidRDefault="00460FBA" w:rsidP="00D8153E">
            <w:pPr>
              <w:suppressAutoHyphens/>
              <w:jc w:val="center"/>
              <w:rPr>
                <w:b/>
                <w:bCs/>
                <w:i/>
              </w:rPr>
            </w:pPr>
            <w:r w:rsidRPr="0076006F">
              <w:rPr>
                <w:b/>
                <w:i/>
              </w:rPr>
              <w:t xml:space="preserve">Обов’язкові компоненти </w:t>
            </w:r>
          </w:p>
        </w:tc>
      </w:tr>
      <w:tr w:rsidR="00460FBA" w:rsidRPr="00F8516A" w:rsidTr="00067AC6">
        <w:trPr>
          <w:trHeight w:hRule="exact" w:val="340"/>
        </w:trPr>
        <w:tc>
          <w:tcPr>
            <w:tcW w:w="9752" w:type="dxa"/>
            <w:gridSpan w:val="5"/>
            <w:shd w:val="clear" w:color="auto" w:fill="auto"/>
            <w:vAlign w:val="center"/>
          </w:tcPr>
          <w:p w:rsidR="00460FBA" w:rsidRPr="0076006F" w:rsidRDefault="00460FBA" w:rsidP="00D8153E">
            <w:pPr>
              <w:suppressAutoHyphens/>
              <w:jc w:val="center"/>
              <w:rPr>
                <w:b/>
                <w:bCs/>
              </w:rPr>
            </w:pPr>
            <w:r w:rsidRPr="0076006F">
              <w:rPr>
                <w:b/>
                <w:bCs/>
              </w:rPr>
              <w:t>І Цикл загальної підготовки</w:t>
            </w:r>
          </w:p>
        </w:tc>
      </w:tr>
      <w:tr w:rsidR="001A2BA0" w:rsidRPr="00F8516A" w:rsidTr="00067AC6">
        <w:trPr>
          <w:trHeight w:hRule="exact" w:val="662"/>
        </w:trPr>
        <w:tc>
          <w:tcPr>
            <w:tcW w:w="1389" w:type="dxa"/>
            <w:shd w:val="clear" w:color="auto" w:fill="auto"/>
            <w:vAlign w:val="center"/>
          </w:tcPr>
          <w:p w:rsidR="001A2BA0" w:rsidRPr="00F8516A" w:rsidRDefault="001A2BA0" w:rsidP="001A2BA0">
            <w:pPr>
              <w:jc w:val="center"/>
              <w:rPr>
                <w:rFonts w:eastAsia="Calibri"/>
              </w:rPr>
            </w:pPr>
            <w:r w:rsidRPr="00F8516A">
              <w:rPr>
                <w:rFonts w:eastAsia="Calibri"/>
              </w:rPr>
              <w:t>ОК</w:t>
            </w:r>
            <w:r>
              <w:rPr>
                <w:rFonts w:eastAsia="Calibri"/>
              </w:rPr>
              <w:t xml:space="preserve"> 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A0" w:rsidRPr="007B72CC" w:rsidRDefault="001A2BA0" w:rsidP="001A2BA0">
            <w:r w:rsidRPr="007B72CC">
              <w:t>Іноземна мова професійного спілкування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2BA0" w:rsidRPr="00F06D4B" w:rsidRDefault="001A2BA0" w:rsidP="001A2B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BA0" w:rsidRPr="00F8516A" w:rsidRDefault="00AC6549" w:rsidP="001A2B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lang w:val="ru-RU" w:eastAsia="ru-RU"/>
              </w:rPr>
              <w:t>д</w:t>
            </w:r>
            <w:r w:rsidR="001A2BA0" w:rsidRPr="0076006F">
              <w:rPr>
                <w:lang w:val="ru-RU" w:eastAsia="ru-RU"/>
              </w:rPr>
              <w:t>иф</w:t>
            </w:r>
            <w:proofErr w:type="spellEnd"/>
            <w:r w:rsidR="001A2BA0" w:rsidRPr="0076006F">
              <w:rPr>
                <w:lang w:val="ru-RU" w:eastAsia="ru-RU"/>
              </w:rPr>
              <w:t xml:space="preserve">. </w:t>
            </w:r>
            <w:proofErr w:type="spellStart"/>
            <w:r w:rsidR="001A2BA0" w:rsidRPr="0076006F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  <w:vAlign w:val="center"/>
          </w:tcPr>
          <w:p w:rsidR="001A2BA0" w:rsidRPr="00F06D4B" w:rsidRDefault="001A2BA0" w:rsidP="001A2B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A2BA0" w:rsidRPr="00F8516A" w:rsidTr="00067AC6">
        <w:trPr>
          <w:trHeight w:hRule="exact" w:val="558"/>
        </w:trPr>
        <w:tc>
          <w:tcPr>
            <w:tcW w:w="1389" w:type="dxa"/>
            <w:shd w:val="clear" w:color="auto" w:fill="auto"/>
            <w:vAlign w:val="center"/>
          </w:tcPr>
          <w:p w:rsidR="001A2BA0" w:rsidRPr="00F06D4B" w:rsidRDefault="00AC6549" w:rsidP="001A2BA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ОК 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A0" w:rsidRPr="001A2BA0" w:rsidRDefault="001A2BA0" w:rsidP="001A2BA0">
            <w:r>
              <w:t xml:space="preserve">Педагогіка </w:t>
            </w:r>
            <w:r w:rsidR="00EB5329">
              <w:t xml:space="preserve">та психологія </w:t>
            </w:r>
            <w:r>
              <w:t>вищої школи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2BA0" w:rsidRDefault="001A2BA0" w:rsidP="001A2B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BA0" w:rsidRPr="0076006F" w:rsidRDefault="00AC6549" w:rsidP="001A2BA0">
            <w:pPr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д</w:t>
            </w:r>
            <w:r w:rsidR="001A2BA0">
              <w:rPr>
                <w:lang w:val="ru-RU" w:eastAsia="ru-RU"/>
              </w:rPr>
              <w:t>иф.залік</w:t>
            </w:r>
            <w:proofErr w:type="spellEnd"/>
          </w:p>
        </w:tc>
        <w:tc>
          <w:tcPr>
            <w:tcW w:w="1417" w:type="dxa"/>
            <w:vAlign w:val="center"/>
          </w:tcPr>
          <w:p w:rsidR="001A2BA0" w:rsidRDefault="001A2BA0" w:rsidP="001A2B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A2BA0" w:rsidRPr="00F8516A" w:rsidTr="00067AC6">
        <w:trPr>
          <w:trHeight w:hRule="exact" w:val="897"/>
        </w:trPr>
        <w:tc>
          <w:tcPr>
            <w:tcW w:w="1389" w:type="dxa"/>
            <w:shd w:val="clear" w:color="auto" w:fill="auto"/>
            <w:vAlign w:val="center"/>
          </w:tcPr>
          <w:p w:rsidR="001A2BA0" w:rsidRDefault="001A2BA0" w:rsidP="001A2BA0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ОК 1.</w:t>
            </w: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BA0" w:rsidRPr="007B72CC" w:rsidRDefault="001A2BA0" w:rsidP="001A2BA0">
            <w:pPr>
              <w:rPr>
                <w:lang w:val="ru-RU" w:eastAsia="ru-RU"/>
              </w:rPr>
            </w:pPr>
            <w:r w:rsidRPr="007B72CC">
              <w:t>Методологія та організація наукових досліджень</w:t>
            </w:r>
            <w:r w:rsidR="00F07084">
              <w:t xml:space="preserve"> у фізичній терапії, </w:t>
            </w:r>
            <w:proofErr w:type="spellStart"/>
            <w:r w:rsidR="00F07084">
              <w:t>ерготерапії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2BA0" w:rsidRPr="00F8516A" w:rsidRDefault="001A2BA0" w:rsidP="001A2BA0">
            <w:pPr>
              <w:jc w:val="center"/>
            </w:pPr>
            <w:r>
              <w:rPr>
                <w:lang w:val="en-US"/>
              </w:rPr>
              <w:t>3</w:t>
            </w:r>
            <w: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2BA0" w:rsidRPr="00F8516A" w:rsidRDefault="00AC6549" w:rsidP="001A2BA0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lang w:val="ru-RU" w:eastAsia="ru-RU"/>
              </w:rPr>
              <w:t>д</w:t>
            </w:r>
            <w:r w:rsidR="001A2BA0">
              <w:rPr>
                <w:lang w:val="ru-RU" w:eastAsia="ru-RU"/>
              </w:rPr>
              <w:t>иф.залік</w:t>
            </w:r>
            <w:proofErr w:type="spellEnd"/>
          </w:p>
        </w:tc>
        <w:tc>
          <w:tcPr>
            <w:tcW w:w="1417" w:type="dxa"/>
            <w:vAlign w:val="center"/>
          </w:tcPr>
          <w:p w:rsidR="001A2BA0" w:rsidRPr="00F8516A" w:rsidRDefault="001A2BA0" w:rsidP="001A2BA0">
            <w:pPr>
              <w:jc w:val="center"/>
            </w:pPr>
            <w:r>
              <w:t>2</w:t>
            </w:r>
          </w:p>
        </w:tc>
      </w:tr>
      <w:tr w:rsidR="00DC5122" w:rsidRPr="00F8516A" w:rsidTr="00067AC6">
        <w:trPr>
          <w:trHeight w:hRule="exact" w:val="558"/>
        </w:trPr>
        <w:tc>
          <w:tcPr>
            <w:tcW w:w="1389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ОК 1.</w:t>
            </w:r>
            <w:r>
              <w:rPr>
                <w:rFonts w:eastAsia="Calibri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7B72CC" w:rsidRDefault="00DC5122" w:rsidP="00DC5122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Біоетика</w:t>
            </w:r>
            <w:proofErr w:type="spellEnd"/>
            <w:r>
              <w:rPr>
                <w:lang w:val="ru-RU" w:eastAsia="ru-RU"/>
              </w:rPr>
              <w:t xml:space="preserve">, </w:t>
            </w:r>
            <w:proofErr w:type="spellStart"/>
            <w:r>
              <w:rPr>
                <w:lang w:val="ru-RU" w:eastAsia="ru-RU"/>
              </w:rPr>
              <w:t>деонтологія</w:t>
            </w:r>
            <w:proofErr w:type="spellEnd"/>
            <w:r>
              <w:rPr>
                <w:lang w:val="ru-RU" w:eastAsia="ru-RU"/>
              </w:rPr>
              <w:t xml:space="preserve"> та </w:t>
            </w:r>
            <w:proofErr w:type="spellStart"/>
            <w:r>
              <w:rPr>
                <w:lang w:val="ru-RU" w:eastAsia="ru-RU"/>
              </w:rPr>
              <w:t>комунікація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C5122" w:rsidRPr="00F8516A" w:rsidRDefault="00DC5122" w:rsidP="00DC5122">
            <w:pPr>
              <w:jc w:val="center"/>
            </w:pPr>
            <w:r>
              <w:rPr>
                <w:lang w:val="en-US"/>
              </w:rPr>
              <w:t>3</w:t>
            </w:r>
            <w: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Pr="00F8516A" w:rsidRDefault="00AC6549" w:rsidP="00DC512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lang w:val="ru-RU" w:eastAsia="ru-RU"/>
              </w:rPr>
              <w:t>д</w:t>
            </w:r>
            <w:r w:rsidR="00DC5122">
              <w:rPr>
                <w:lang w:val="ru-RU" w:eastAsia="ru-RU"/>
              </w:rPr>
              <w:t>иф.залік</w:t>
            </w:r>
            <w:proofErr w:type="spellEnd"/>
          </w:p>
        </w:tc>
        <w:tc>
          <w:tcPr>
            <w:tcW w:w="1417" w:type="dxa"/>
            <w:vAlign w:val="center"/>
          </w:tcPr>
          <w:p w:rsidR="00DC5122" w:rsidRPr="00F8516A" w:rsidRDefault="00DC5122" w:rsidP="00DC5122">
            <w:pPr>
              <w:jc w:val="center"/>
            </w:pPr>
            <w:r>
              <w:t>2</w:t>
            </w:r>
          </w:p>
        </w:tc>
      </w:tr>
      <w:tr w:rsidR="00DC5122" w:rsidRPr="00F8516A" w:rsidTr="00067AC6">
        <w:trPr>
          <w:trHeight w:hRule="exact" w:val="340"/>
        </w:trPr>
        <w:tc>
          <w:tcPr>
            <w:tcW w:w="9752" w:type="dxa"/>
            <w:gridSpan w:val="5"/>
            <w:shd w:val="clear" w:color="auto" w:fill="auto"/>
          </w:tcPr>
          <w:p w:rsidR="00DC5122" w:rsidRPr="00F8516A" w:rsidRDefault="00DC5122" w:rsidP="00DC5122">
            <w:pPr>
              <w:widowControl w:val="0"/>
              <w:autoSpaceDE w:val="0"/>
              <w:autoSpaceDN w:val="0"/>
              <w:ind w:left="5"/>
              <w:contextualSpacing/>
              <w:jc w:val="center"/>
              <w:rPr>
                <w:rFonts w:eastAsia="Calibri"/>
                <w:b/>
                <w:bCs/>
                <w:iCs/>
              </w:rPr>
            </w:pPr>
            <w:r w:rsidRPr="0076006F">
              <w:rPr>
                <w:b/>
                <w:bCs/>
              </w:rPr>
              <w:t>ІІ Цикл професійної підготовки</w:t>
            </w:r>
          </w:p>
        </w:tc>
      </w:tr>
      <w:tr w:rsidR="00DC5122" w:rsidRPr="00F8516A" w:rsidTr="00067AC6">
        <w:trPr>
          <w:trHeight w:hRule="exact" w:val="66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7B72CC" w:rsidRDefault="00AC6549" w:rsidP="00DC5122">
            <w:pPr>
              <w:jc w:val="center"/>
              <w:rPr>
                <w:lang w:val="ru-RU" w:eastAsia="ru-RU"/>
              </w:rPr>
            </w:pPr>
            <w:r>
              <w:t>ОК 2.1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7B72CC" w:rsidRDefault="00F07084" w:rsidP="0059765E">
            <w:r>
              <w:t xml:space="preserve">Менеджмент </w:t>
            </w:r>
            <w:r w:rsidR="0059765E">
              <w:t>роботи реабілітаційної команди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594AC1" w:rsidP="004D38D1">
            <w:pPr>
              <w:jc w:val="center"/>
              <w:rPr>
                <w:lang w:val="ru-RU" w:eastAsia="ru-RU"/>
              </w:rPr>
            </w:pPr>
            <w:r>
              <w:t>4</w:t>
            </w:r>
            <w:r w:rsidR="00DC5122"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Pr="00F8516A" w:rsidRDefault="00DC5122" w:rsidP="00DC5122">
            <w:pPr>
              <w:jc w:val="center"/>
            </w:pPr>
            <w:r w:rsidRPr="00F8516A">
              <w:rPr>
                <w:rFonts w:eastAsia="Calibri"/>
              </w:rPr>
              <w:t>екзамен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F8516A" w:rsidRDefault="00DC5122" w:rsidP="00DC5122">
            <w:pPr>
              <w:jc w:val="center"/>
            </w:pPr>
            <w:r>
              <w:t>1</w:t>
            </w:r>
          </w:p>
        </w:tc>
      </w:tr>
      <w:tr w:rsidR="00DC5122" w:rsidRPr="00F8516A" w:rsidTr="00067AC6">
        <w:trPr>
          <w:trHeight w:hRule="exact" w:val="552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7B72CC" w:rsidRDefault="00DC5122" w:rsidP="00DC5122">
            <w:pPr>
              <w:jc w:val="center"/>
            </w:pPr>
            <w:r w:rsidRPr="007B72CC">
              <w:t>ОК</w:t>
            </w:r>
            <w:r>
              <w:t xml:space="preserve"> </w:t>
            </w:r>
            <w:r w:rsidR="00AC6549"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7B72CC" w:rsidRDefault="0059765E" w:rsidP="00DC5122">
            <w:pPr>
              <w:jc w:val="both"/>
            </w:pPr>
            <w:r>
              <w:t>Методи обстеження у фізичній терапії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DC5122" w:rsidP="00DC5122">
            <w:pPr>
              <w:jc w:val="center"/>
            </w:pPr>
            <w:r w:rsidRPr="00B21A4E">
              <w:t>4</w:t>
            </w:r>
            <w: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Pr="00F8516A" w:rsidRDefault="00DC5122" w:rsidP="00DC5122">
            <w:pPr>
              <w:jc w:val="center"/>
            </w:pPr>
            <w:r w:rsidRPr="00F8516A">
              <w:rPr>
                <w:rFonts w:eastAsia="Calibri"/>
              </w:rPr>
              <w:t>екзамен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F8516A" w:rsidRDefault="00DC5122" w:rsidP="00DC5122">
            <w:pPr>
              <w:jc w:val="center"/>
            </w:pPr>
            <w:r>
              <w:t>1</w:t>
            </w:r>
          </w:p>
        </w:tc>
      </w:tr>
      <w:tr w:rsidR="00DC5122" w:rsidRPr="00F8516A" w:rsidTr="00067AC6">
        <w:trPr>
          <w:trHeight w:hRule="exact" w:val="542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7B72CC" w:rsidRDefault="00DC5122" w:rsidP="00DC5122">
            <w:pPr>
              <w:jc w:val="center"/>
            </w:pPr>
            <w:r w:rsidRPr="007B72CC">
              <w:t>ОК</w:t>
            </w:r>
            <w:r>
              <w:t xml:space="preserve"> </w:t>
            </w:r>
            <w:r w:rsidR="00AC6549">
              <w:t>2.3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7B72CC" w:rsidRDefault="00594AC1" w:rsidP="00DC5122">
            <w:r>
              <w:t>Універсальний дизайн та допоміжні засоби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DC5122" w:rsidP="00DC5122">
            <w:pPr>
              <w:jc w:val="center"/>
            </w:pPr>
            <w:r w:rsidRPr="00B21A4E">
              <w:t>4</w:t>
            </w:r>
            <w: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Pr="00F8516A" w:rsidRDefault="00DC5122" w:rsidP="00DC5122">
            <w:pPr>
              <w:jc w:val="center"/>
              <w:rPr>
                <w:rFonts w:eastAsia="Calibri"/>
              </w:rPr>
            </w:pPr>
            <w:proofErr w:type="spellStart"/>
            <w:r w:rsidRPr="0076006F">
              <w:rPr>
                <w:lang w:val="ru-RU" w:eastAsia="ru-RU"/>
              </w:rPr>
              <w:t>диф</w:t>
            </w:r>
            <w:proofErr w:type="spellEnd"/>
            <w:r w:rsidRPr="0076006F">
              <w:rPr>
                <w:lang w:val="ru-RU" w:eastAsia="ru-RU"/>
              </w:rPr>
              <w:t xml:space="preserve">. </w:t>
            </w:r>
            <w:proofErr w:type="spellStart"/>
            <w:r w:rsidRPr="0076006F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F8516A" w:rsidRDefault="00DC5122" w:rsidP="00DC5122">
            <w:pPr>
              <w:jc w:val="center"/>
            </w:pPr>
            <w:r>
              <w:t>1</w:t>
            </w:r>
          </w:p>
        </w:tc>
      </w:tr>
      <w:tr w:rsidR="00DC5122" w:rsidRPr="00F8516A" w:rsidTr="00067AC6">
        <w:trPr>
          <w:trHeight w:hRule="exact" w:val="876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7B72CC" w:rsidRDefault="00AC6549" w:rsidP="00DC5122">
            <w:pPr>
              <w:jc w:val="center"/>
            </w:pPr>
            <w:r>
              <w:t>ОК 2.4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4D38D1" w:rsidRDefault="00E24B41" w:rsidP="00E24B41">
            <w:proofErr w:type="spellStart"/>
            <w:r w:rsidRPr="004D38D1">
              <w:t>Цілеорієнтована</w:t>
            </w:r>
            <w:proofErr w:type="spellEnd"/>
            <w:r w:rsidRPr="004D38D1">
              <w:t xml:space="preserve"> терапія</w:t>
            </w:r>
            <w:r w:rsidR="004D38D1" w:rsidRPr="004D38D1">
              <w:t xml:space="preserve">. Менеджмент фізичної терапії та </w:t>
            </w:r>
            <w:proofErr w:type="spellStart"/>
            <w:r w:rsidR="004D38D1" w:rsidRPr="004D38D1">
              <w:t>ерготерапії</w:t>
            </w:r>
            <w:proofErr w:type="spellEnd"/>
          </w:p>
          <w:p w:rsidR="008C06EE" w:rsidRPr="00E24B41" w:rsidRDefault="008C06EE" w:rsidP="00E24B41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DC5122" w:rsidP="00DC5122">
            <w:pPr>
              <w:jc w:val="center"/>
            </w:pPr>
            <w:r w:rsidRPr="00B21A4E">
              <w:t>4</w:t>
            </w:r>
            <w: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Pr="00F8516A" w:rsidRDefault="00DC5122" w:rsidP="00DC5122">
            <w:pPr>
              <w:jc w:val="center"/>
              <w:rPr>
                <w:rFonts w:eastAsia="Calibri"/>
              </w:rPr>
            </w:pPr>
            <w:r w:rsidRPr="00F8516A">
              <w:rPr>
                <w:rFonts w:eastAsia="Calibri"/>
              </w:rPr>
              <w:t>екзамен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F8516A" w:rsidRDefault="00DC5122" w:rsidP="00DC5122">
            <w:pPr>
              <w:jc w:val="center"/>
            </w:pPr>
            <w:r>
              <w:t>1</w:t>
            </w:r>
          </w:p>
        </w:tc>
      </w:tr>
      <w:tr w:rsidR="00DC5122" w:rsidRPr="00F8516A" w:rsidTr="00067AC6">
        <w:trPr>
          <w:trHeight w:hRule="exact" w:val="571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7B72CC" w:rsidRDefault="00AC6549" w:rsidP="00DC5122">
            <w:pPr>
              <w:jc w:val="center"/>
            </w:pPr>
            <w:r>
              <w:t>ОК 2.5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7B72CC" w:rsidRDefault="00D358CE" w:rsidP="00D358CE">
            <w:r>
              <w:t xml:space="preserve">Фізична терапія, </w:t>
            </w:r>
            <w:proofErr w:type="spellStart"/>
            <w:r>
              <w:t>ерготерапія</w:t>
            </w:r>
            <w:proofErr w:type="spellEnd"/>
            <w:r>
              <w:t xml:space="preserve"> опорно-рухового апарату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D358CE" w:rsidP="00DC5122">
            <w:pPr>
              <w:jc w:val="center"/>
            </w:pPr>
            <w:r>
              <w:t>6</w:t>
            </w:r>
            <w:r w:rsidR="00DC5122"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8CE" w:rsidRDefault="00D358CE" w:rsidP="00D358CE">
            <w:pPr>
              <w:jc w:val="center"/>
              <w:rPr>
                <w:lang w:val="ru-RU" w:eastAsia="ru-RU"/>
              </w:rPr>
            </w:pPr>
            <w:proofErr w:type="spellStart"/>
            <w:r w:rsidRPr="00936635">
              <w:rPr>
                <w:lang w:val="ru-RU" w:eastAsia="ru-RU"/>
              </w:rPr>
              <w:t>диф</w:t>
            </w:r>
            <w:proofErr w:type="spellEnd"/>
            <w:r w:rsidRPr="00936635">
              <w:rPr>
                <w:lang w:val="ru-RU" w:eastAsia="ru-RU"/>
              </w:rPr>
              <w:t xml:space="preserve">. </w:t>
            </w:r>
            <w:proofErr w:type="spellStart"/>
            <w:r>
              <w:rPr>
                <w:lang w:val="ru-RU" w:eastAsia="ru-RU"/>
              </w:rPr>
              <w:t>з</w:t>
            </w:r>
            <w:r w:rsidRPr="00936635">
              <w:rPr>
                <w:lang w:val="ru-RU" w:eastAsia="ru-RU"/>
              </w:rPr>
              <w:t>алік</w:t>
            </w:r>
            <w:proofErr w:type="spellEnd"/>
          </w:p>
          <w:p w:rsidR="00DC5122" w:rsidRPr="00F8516A" w:rsidRDefault="00D358CE" w:rsidP="00D358CE">
            <w:pPr>
              <w:jc w:val="center"/>
              <w:rPr>
                <w:rFonts w:eastAsia="Calibri"/>
              </w:rPr>
            </w:pPr>
            <w:r w:rsidRPr="00F8516A">
              <w:rPr>
                <w:rFonts w:eastAsia="Calibri"/>
              </w:rPr>
              <w:t>екзамен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C6" w:rsidRDefault="00D358CE" w:rsidP="00DC5122">
            <w:pPr>
              <w:jc w:val="center"/>
            </w:pPr>
            <w:r w:rsidRPr="00AC6549">
              <w:t xml:space="preserve">2, </w:t>
            </w:r>
          </w:p>
          <w:p w:rsidR="00DC5122" w:rsidRPr="00AC6549" w:rsidRDefault="00D358CE" w:rsidP="00DC5122">
            <w:pPr>
              <w:jc w:val="center"/>
            </w:pPr>
            <w:r w:rsidRPr="00AC6549">
              <w:t>3</w:t>
            </w:r>
          </w:p>
        </w:tc>
      </w:tr>
      <w:tr w:rsidR="00DC5122" w:rsidRPr="00F8516A" w:rsidTr="00067AC6">
        <w:trPr>
          <w:trHeight w:hRule="exact" w:val="566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7B72CC" w:rsidRDefault="00AC6549" w:rsidP="00DC5122">
            <w:pPr>
              <w:jc w:val="center"/>
            </w:pPr>
            <w:r>
              <w:t>ОК 2.6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7B72CC" w:rsidRDefault="007D3100" w:rsidP="008160BB">
            <w:r>
              <w:t>Фізична терапія у не</w:t>
            </w:r>
            <w:r w:rsidR="008160BB">
              <w:t>вролог</w:t>
            </w:r>
            <w:r>
              <w:t>ії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D358CE" w:rsidP="00DC5122">
            <w:pPr>
              <w:jc w:val="center"/>
            </w:pPr>
            <w:r>
              <w:t>6</w:t>
            </w:r>
            <w:r w:rsidR="00DC5122"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58CE" w:rsidRDefault="00D358CE" w:rsidP="00D358CE">
            <w:pPr>
              <w:jc w:val="center"/>
              <w:rPr>
                <w:lang w:val="ru-RU" w:eastAsia="ru-RU"/>
              </w:rPr>
            </w:pPr>
            <w:proofErr w:type="spellStart"/>
            <w:r w:rsidRPr="00936635">
              <w:rPr>
                <w:lang w:val="ru-RU" w:eastAsia="ru-RU"/>
              </w:rPr>
              <w:t>диф</w:t>
            </w:r>
            <w:proofErr w:type="spellEnd"/>
            <w:r w:rsidRPr="00936635">
              <w:rPr>
                <w:lang w:val="ru-RU" w:eastAsia="ru-RU"/>
              </w:rPr>
              <w:t xml:space="preserve">. </w:t>
            </w:r>
            <w:proofErr w:type="spellStart"/>
            <w:r>
              <w:rPr>
                <w:lang w:val="ru-RU" w:eastAsia="ru-RU"/>
              </w:rPr>
              <w:t>з</w:t>
            </w:r>
            <w:r w:rsidRPr="00936635">
              <w:rPr>
                <w:lang w:val="ru-RU" w:eastAsia="ru-RU"/>
              </w:rPr>
              <w:t>алік</w:t>
            </w:r>
            <w:proofErr w:type="spellEnd"/>
          </w:p>
          <w:p w:rsidR="00DC5122" w:rsidRDefault="00D358CE" w:rsidP="00D358CE">
            <w:pPr>
              <w:jc w:val="center"/>
            </w:pPr>
            <w:r w:rsidRPr="00F8516A">
              <w:rPr>
                <w:rFonts w:eastAsia="Calibri"/>
              </w:rPr>
              <w:t>екзамен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AC6" w:rsidRDefault="00D358CE" w:rsidP="00DC5122">
            <w:pPr>
              <w:jc w:val="center"/>
            </w:pPr>
            <w:r w:rsidRPr="00AC6549">
              <w:t xml:space="preserve">2, </w:t>
            </w:r>
          </w:p>
          <w:p w:rsidR="00DC5122" w:rsidRPr="00AC6549" w:rsidRDefault="00D358CE" w:rsidP="00DC5122">
            <w:pPr>
              <w:jc w:val="center"/>
            </w:pPr>
            <w:r w:rsidRPr="00AC6549">
              <w:t>3</w:t>
            </w:r>
          </w:p>
        </w:tc>
      </w:tr>
      <w:tr w:rsidR="00DC5122" w:rsidRPr="00F8516A" w:rsidTr="00067AC6">
        <w:trPr>
          <w:trHeight w:hRule="exact" w:val="5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7B72CC" w:rsidRDefault="00AC6549" w:rsidP="00DC5122">
            <w:pPr>
              <w:jc w:val="center"/>
            </w:pPr>
            <w:r>
              <w:t>ОК 2.7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7B72CC" w:rsidRDefault="008160BB" w:rsidP="00DC5122">
            <w:r>
              <w:t>Фізична терапія осіб з новоутвореннями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DC5122" w:rsidP="00DC5122">
            <w:pPr>
              <w:jc w:val="center"/>
            </w:pPr>
            <w:r w:rsidRPr="00B21A4E">
              <w:t>3</w:t>
            </w:r>
            <w: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</w:pPr>
            <w:proofErr w:type="spellStart"/>
            <w:r w:rsidRPr="00936635">
              <w:rPr>
                <w:lang w:val="ru-RU" w:eastAsia="ru-RU"/>
              </w:rPr>
              <w:t>диф</w:t>
            </w:r>
            <w:proofErr w:type="spellEnd"/>
            <w:r w:rsidRPr="00936635">
              <w:rPr>
                <w:lang w:val="ru-RU" w:eastAsia="ru-RU"/>
              </w:rPr>
              <w:t xml:space="preserve">. </w:t>
            </w:r>
            <w:proofErr w:type="spellStart"/>
            <w:r w:rsidRPr="00936635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AC6549" w:rsidRDefault="00DC5122" w:rsidP="00DC5122">
            <w:pPr>
              <w:jc w:val="center"/>
            </w:pPr>
            <w:r w:rsidRPr="00AC6549">
              <w:t>3</w:t>
            </w:r>
          </w:p>
        </w:tc>
      </w:tr>
      <w:tr w:rsidR="00DC5122" w:rsidRPr="00F8516A" w:rsidTr="00067AC6">
        <w:trPr>
          <w:trHeight w:hRule="exact" w:val="59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7B72CC" w:rsidRDefault="00AC6549" w:rsidP="00DC5122">
            <w:pPr>
              <w:jc w:val="center"/>
            </w:pPr>
            <w:r>
              <w:t>ОК 2.8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7B72CC" w:rsidRDefault="005A2378" w:rsidP="00DC5122">
            <w:pPr>
              <w:jc w:val="both"/>
            </w:pPr>
            <w:r>
              <w:t xml:space="preserve">Фізична терапія, </w:t>
            </w:r>
            <w:proofErr w:type="spellStart"/>
            <w:r>
              <w:t>ерготерапія</w:t>
            </w:r>
            <w:proofErr w:type="spellEnd"/>
            <w:r>
              <w:t xml:space="preserve"> при соматичних захворюваннях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A636C6" w:rsidP="00DC5122">
            <w:pPr>
              <w:jc w:val="center"/>
            </w:pPr>
            <w:r>
              <w:t>6</w:t>
            </w:r>
            <w:r w:rsidR="00DC5122"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  <w:rPr>
                <w:lang w:val="ru-RU" w:eastAsia="ru-RU"/>
              </w:rPr>
            </w:pPr>
            <w:proofErr w:type="spellStart"/>
            <w:r w:rsidRPr="00936635">
              <w:rPr>
                <w:lang w:val="ru-RU" w:eastAsia="ru-RU"/>
              </w:rPr>
              <w:t>диф</w:t>
            </w:r>
            <w:proofErr w:type="spellEnd"/>
            <w:r w:rsidRPr="00936635">
              <w:rPr>
                <w:lang w:val="ru-RU" w:eastAsia="ru-RU"/>
              </w:rPr>
              <w:t xml:space="preserve">. </w:t>
            </w:r>
            <w:proofErr w:type="spellStart"/>
            <w:r w:rsidR="00A636C6">
              <w:rPr>
                <w:lang w:val="ru-RU" w:eastAsia="ru-RU"/>
              </w:rPr>
              <w:t>з</w:t>
            </w:r>
            <w:r w:rsidRPr="00936635">
              <w:rPr>
                <w:lang w:val="ru-RU" w:eastAsia="ru-RU"/>
              </w:rPr>
              <w:t>алік</w:t>
            </w:r>
            <w:proofErr w:type="spellEnd"/>
          </w:p>
          <w:p w:rsidR="00A636C6" w:rsidRDefault="00A636C6" w:rsidP="00DC5122">
            <w:pPr>
              <w:jc w:val="center"/>
            </w:pPr>
            <w:r w:rsidRPr="00F8516A">
              <w:rPr>
                <w:rFonts w:eastAsia="Calibri"/>
              </w:rPr>
              <w:t>екзамен</w:t>
            </w:r>
          </w:p>
        </w:tc>
        <w:tc>
          <w:tcPr>
            <w:tcW w:w="1417" w:type="dxa"/>
            <w:vAlign w:val="center"/>
          </w:tcPr>
          <w:p w:rsidR="00067AC6" w:rsidRDefault="00A636C6" w:rsidP="00DC5122">
            <w:pPr>
              <w:jc w:val="center"/>
            </w:pPr>
            <w:r w:rsidRPr="00AC6549">
              <w:t xml:space="preserve">2, </w:t>
            </w:r>
          </w:p>
          <w:p w:rsidR="00DC5122" w:rsidRPr="00AC6549" w:rsidRDefault="00DC5122" w:rsidP="00DC5122">
            <w:pPr>
              <w:jc w:val="center"/>
            </w:pPr>
            <w:r w:rsidRPr="00AC6549">
              <w:t>3</w:t>
            </w:r>
          </w:p>
        </w:tc>
      </w:tr>
      <w:tr w:rsidR="00DC5122" w:rsidRPr="00F8516A" w:rsidTr="00067AC6">
        <w:trPr>
          <w:trHeight w:hRule="exact" w:val="534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B21A4E" w:rsidRDefault="00DC5122" w:rsidP="00DC5122">
            <w:pPr>
              <w:jc w:val="center"/>
              <w:rPr>
                <w:lang w:val="ru-RU" w:eastAsia="ru-RU"/>
              </w:rPr>
            </w:pPr>
            <w:r>
              <w:t>ОК</w:t>
            </w:r>
            <w:r w:rsidR="00AC6549">
              <w:t xml:space="preserve"> 2.9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B21A4E" w:rsidRDefault="005A2378" w:rsidP="00DC5122">
            <w:pPr>
              <w:jc w:val="both"/>
            </w:pPr>
            <w:r>
              <w:t xml:space="preserve">Фізична терапія, </w:t>
            </w:r>
            <w:proofErr w:type="spellStart"/>
            <w:r>
              <w:t>ерготерапія</w:t>
            </w:r>
            <w:proofErr w:type="spellEnd"/>
            <w:r>
              <w:t xml:space="preserve"> дітей та підлітків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DC5122" w:rsidP="00DC5122">
            <w:pPr>
              <w:jc w:val="center"/>
            </w:pPr>
            <w:r w:rsidRPr="00B21A4E">
              <w:t>3</w:t>
            </w:r>
            <w: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</w:pPr>
            <w:r w:rsidRPr="00F8516A">
              <w:rPr>
                <w:rFonts w:eastAsia="Calibri"/>
              </w:rPr>
              <w:t>екзамен</w:t>
            </w:r>
          </w:p>
        </w:tc>
        <w:tc>
          <w:tcPr>
            <w:tcW w:w="1417" w:type="dxa"/>
            <w:vAlign w:val="center"/>
          </w:tcPr>
          <w:p w:rsidR="00DC5122" w:rsidRPr="00AC6549" w:rsidRDefault="00DC5122" w:rsidP="00DC5122">
            <w:pPr>
              <w:jc w:val="center"/>
            </w:pPr>
            <w:r w:rsidRPr="00AC6549">
              <w:t>2</w:t>
            </w:r>
          </w:p>
        </w:tc>
      </w:tr>
      <w:tr w:rsidR="00DC5122" w:rsidRPr="00F8516A" w:rsidTr="00067AC6">
        <w:trPr>
          <w:trHeight w:hRule="exact" w:val="58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B21A4E" w:rsidRDefault="00DC5122" w:rsidP="00DC5122">
            <w:pPr>
              <w:jc w:val="center"/>
            </w:pPr>
            <w:r>
              <w:t>ОК</w:t>
            </w:r>
            <w:r w:rsidR="00AC6549">
              <w:t xml:space="preserve"> 2.10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B21A4E" w:rsidRDefault="002865DB" w:rsidP="00DC5122">
            <w:pPr>
              <w:jc w:val="both"/>
            </w:pPr>
            <w:r>
              <w:t>Фізична терапія в акушерстві та гінекології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DC5122" w:rsidP="00DC5122">
            <w:pPr>
              <w:jc w:val="center"/>
            </w:pPr>
            <w:r w:rsidRPr="00B21A4E">
              <w:t>3</w:t>
            </w:r>
            <w: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</w:pPr>
            <w:proofErr w:type="spellStart"/>
            <w:r w:rsidRPr="0076006F">
              <w:rPr>
                <w:lang w:val="ru-RU" w:eastAsia="ru-RU"/>
              </w:rPr>
              <w:t>диф</w:t>
            </w:r>
            <w:proofErr w:type="spellEnd"/>
            <w:r w:rsidRPr="0076006F">
              <w:rPr>
                <w:lang w:val="ru-RU" w:eastAsia="ru-RU"/>
              </w:rPr>
              <w:t xml:space="preserve">. </w:t>
            </w:r>
            <w:proofErr w:type="spellStart"/>
            <w:r w:rsidRPr="0076006F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  <w:vAlign w:val="center"/>
          </w:tcPr>
          <w:p w:rsidR="00DC5122" w:rsidRPr="00AC6549" w:rsidRDefault="00DC5122" w:rsidP="00DC5122">
            <w:pPr>
              <w:jc w:val="center"/>
            </w:pPr>
            <w:r w:rsidRPr="00AC6549">
              <w:t>3</w:t>
            </w:r>
          </w:p>
        </w:tc>
      </w:tr>
      <w:tr w:rsidR="00DC5122" w:rsidRPr="00F8516A" w:rsidTr="00067AC6">
        <w:trPr>
          <w:trHeight w:hRule="exact" w:val="55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B21A4E" w:rsidRDefault="00DC5122" w:rsidP="00DC5122">
            <w:pPr>
              <w:jc w:val="center"/>
            </w:pPr>
            <w:r>
              <w:t>ОК</w:t>
            </w:r>
            <w:r w:rsidR="00AC6549">
              <w:t xml:space="preserve"> 2.11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B21A4E" w:rsidRDefault="00C25F1D" w:rsidP="00DC5122">
            <w:pPr>
              <w:jc w:val="both"/>
            </w:pPr>
            <w:r>
              <w:t>Фізична терапія в геронтології та геріатрії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DC5122" w:rsidP="00DC5122">
            <w:pPr>
              <w:jc w:val="center"/>
            </w:pPr>
            <w:r w:rsidRPr="00B21A4E">
              <w:t>3</w:t>
            </w:r>
            <w:r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</w:pPr>
            <w:proofErr w:type="spellStart"/>
            <w:r w:rsidRPr="007D6783">
              <w:rPr>
                <w:lang w:val="ru-RU" w:eastAsia="ru-RU"/>
              </w:rPr>
              <w:t>диф</w:t>
            </w:r>
            <w:proofErr w:type="spellEnd"/>
            <w:r w:rsidRPr="007D6783">
              <w:rPr>
                <w:lang w:val="ru-RU" w:eastAsia="ru-RU"/>
              </w:rPr>
              <w:t xml:space="preserve">. </w:t>
            </w:r>
            <w:proofErr w:type="spellStart"/>
            <w:r w:rsidRPr="007D6783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  <w:vAlign w:val="center"/>
          </w:tcPr>
          <w:p w:rsidR="00DC5122" w:rsidRPr="00AC6549" w:rsidRDefault="00DC5122" w:rsidP="00DC5122">
            <w:pPr>
              <w:jc w:val="center"/>
            </w:pPr>
            <w:r w:rsidRPr="00AC6549">
              <w:t>3</w:t>
            </w:r>
          </w:p>
        </w:tc>
      </w:tr>
      <w:tr w:rsidR="00DC5122" w:rsidRPr="00F8516A" w:rsidTr="00067AC6">
        <w:trPr>
          <w:trHeight w:hRule="exact" w:val="564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B21A4E" w:rsidRDefault="00DC5122" w:rsidP="00DC5122">
            <w:pPr>
              <w:jc w:val="center"/>
            </w:pPr>
            <w:r>
              <w:t>ОК</w:t>
            </w:r>
            <w:r w:rsidR="00AC6549">
              <w:t xml:space="preserve"> 2.12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B21A4E" w:rsidRDefault="009B19B5" w:rsidP="009B19B5">
            <w:pPr>
              <w:jc w:val="both"/>
            </w:pPr>
            <w:r>
              <w:t xml:space="preserve">Клінічна практика з фізичної терапії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9B19B5" w:rsidP="00DC5122">
            <w:pPr>
              <w:jc w:val="center"/>
            </w:pPr>
            <w:r w:rsidRPr="00AC6549">
              <w:t>6</w:t>
            </w:r>
            <w:r w:rsidR="00DC5122" w:rsidRPr="00AC6549"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</w:pPr>
            <w:proofErr w:type="spellStart"/>
            <w:r w:rsidRPr="007D6783">
              <w:rPr>
                <w:lang w:val="ru-RU" w:eastAsia="ru-RU"/>
              </w:rPr>
              <w:t>диф</w:t>
            </w:r>
            <w:proofErr w:type="spellEnd"/>
            <w:r w:rsidRPr="007D6783">
              <w:rPr>
                <w:lang w:val="ru-RU" w:eastAsia="ru-RU"/>
              </w:rPr>
              <w:t xml:space="preserve">. </w:t>
            </w:r>
            <w:proofErr w:type="spellStart"/>
            <w:r w:rsidRPr="007D6783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  <w:vAlign w:val="center"/>
          </w:tcPr>
          <w:p w:rsidR="00DC5122" w:rsidRPr="00AC6549" w:rsidRDefault="00EB5329" w:rsidP="00DC5122">
            <w:pPr>
              <w:jc w:val="center"/>
            </w:pPr>
            <w:r w:rsidRPr="00AC6549">
              <w:t>3</w:t>
            </w:r>
          </w:p>
        </w:tc>
      </w:tr>
      <w:tr w:rsidR="00DC5122" w:rsidRPr="00F8516A" w:rsidTr="00067AC6">
        <w:trPr>
          <w:trHeight w:hRule="exact" w:val="560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B21A4E" w:rsidRDefault="00DC5122" w:rsidP="00DC5122">
            <w:pPr>
              <w:jc w:val="center"/>
            </w:pPr>
            <w:r>
              <w:t>ОК</w:t>
            </w:r>
            <w:r w:rsidR="00AC6549">
              <w:t xml:space="preserve"> 2.13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B21A4E" w:rsidRDefault="009B19B5" w:rsidP="009B19B5">
            <w:pPr>
              <w:jc w:val="both"/>
            </w:pPr>
            <w:r>
              <w:t>Клінічна практика за професійним спрямуванням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9B19B5" w:rsidP="00DC5122">
            <w:pPr>
              <w:jc w:val="center"/>
            </w:pPr>
            <w:r w:rsidRPr="00AC6549">
              <w:t>6</w:t>
            </w:r>
            <w:r w:rsidR="00DC5122" w:rsidRPr="00AC6549"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</w:pPr>
            <w:proofErr w:type="spellStart"/>
            <w:r w:rsidRPr="007D6783">
              <w:rPr>
                <w:lang w:val="ru-RU" w:eastAsia="ru-RU"/>
              </w:rPr>
              <w:t>диф</w:t>
            </w:r>
            <w:proofErr w:type="spellEnd"/>
            <w:r w:rsidRPr="007D6783">
              <w:rPr>
                <w:lang w:val="ru-RU" w:eastAsia="ru-RU"/>
              </w:rPr>
              <w:t xml:space="preserve">. </w:t>
            </w:r>
            <w:proofErr w:type="spellStart"/>
            <w:r w:rsidRPr="007D6783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  <w:vAlign w:val="center"/>
          </w:tcPr>
          <w:p w:rsidR="00DC5122" w:rsidRPr="00AC6549" w:rsidRDefault="00EB5329" w:rsidP="00DC5122">
            <w:pPr>
              <w:jc w:val="center"/>
            </w:pPr>
            <w:r w:rsidRPr="00AC6549">
              <w:t>4</w:t>
            </w:r>
          </w:p>
        </w:tc>
      </w:tr>
      <w:tr w:rsidR="00DC5122" w:rsidRPr="00F8516A" w:rsidTr="00067AC6">
        <w:trPr>
          <w:trHeight w:hRule="exact" w:val="55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122" w:rsidRPr="00B21A4E" w:rsidRDefault="00DC5122" w:rsidP="00DC5122">
            <w:pPr>
              <w:jc w:val="center"/>
            </w:pPr>
            <w:r>
              <w:lastRenderedPageBreak/>
              <w:t>ОК</w:t>
            </w:r>
            <w:r w:rsidR="00AC6549">
              <w:t xml:space="preserve"> 2.14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22" w:rsidRPr="00B21A4E" w:rsidRDefault="00DC5122" w:rsidP="00DC5122">
            <w:r w:rsidRPr="00A812DD">
              <w:t>Виробнича практика:</w:t>
            </w:r>
            <w:r>
              <w:t xml:space="preserve"> переддипломна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122" w:rsidRPr="00B21A4E" w:rsidRDefault="00EB5329" w:rsidP="00DC5122">
            <w:pPr>
              <w:jc w:val="center"/>
            </w:pPr>
            <w:r>
              <w:t>15</w:t>
            </w:r>
            <w:r w:rsidR="00DC5122">
              <w:t>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</w:pPr>
            <w:proofErr w:type="spellStart"/>
            <w:r w:rsidRPr="007D6783">
              <w:rPr>
                <w:lang w:val="ru-RU" w:eastAsia="ru-RU"/>
              </w:rPr>
              <w:t>диф</w:t>
            </w:r>
            <w:proofErr w:type="spellEnd"/>
            <w:r w:rsidRPr="007D6783">
              <w:rPr>
                <w:lang w:val="ru-RU" w:eastAsia="ru-RU"/>
              </w:rPr>
              <w:t xml:space="preserve">. </w:t>
            </w:r>
            <w:proofErr w:type="spellStart"/>
            <w:r w:rsidRPr="007D6783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  <w:vAlign w:val="center"/>
          </w:tcPr>
          <w:p w:rsidR="00DC5122" w:rsidRPr="00AC6549" w:rsidRDefault="00EB5329" w:rsidP="00DC5122">
            <w:pPr>
              <w:jc w:val="center"/>
            </w:pPr>
            <w:r w:rsidRPr="00AC6549">
              <w:t>4</w:t>
            </w:r>
          </w:p>
        </w:tc>
      </w:tr>
      <w:tr w:rsidR="001D5834" w:rsidRPr="00F8516A" w:rsidTr="00067AC6">
        <w:trPr>
          <w:trHeight w:hRule="exact" w:val="727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34" w:rsidRPr="00B21A4E" w:rsidRDefault="001D5834" w:rsidP="00DC5122">
            <w:pPr>
              <w:jc w:val="center"/>
            </w:pPr>
            <w:r>
              <w:t>ОК</w:t>
            </w:r>
            <w:r w:rsidR="00AC6549">
              <w:t xml:space="preserve"> 2.15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34" w:rsidRPr="00DD48E4" w:rsidRDefault="001D5834" w:rsidP="00DC5122">
            <w:pPr>
              <w:jc w:val="both"/>
              <w:rPr>
                <w:highlight w:val="magenta"/>
              </w:rPr>
            </w:pPr>
            <w:r w:rsidRPr="00DD48E4">
              <w:rPr>
                <w:highlight w:val="magenta"/>
              </w:rPr>
              <w:t xml:space="preserve">Підготовка та захист кваліфікаційної роботи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34" w:rsidRPr="00DD48E4" w:rsidRDefault="001D5834" w:rsidP="00424C5B">
            <w:pPr>
              <w:jc w:val="center"/>
              <w:rPr>
                <w:highlight w:val="magenta"/>
              </w:rPr>
            </w:pPr>
            <w:r w:rsidRPr="00DD48E4">
              <w:rPr>
                <w:highlight w:val="magenta"/>
              </w:rPr>
              <w:t>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5834" w:rsidRPr="00DD48E4" w:rsidRDefault="001D5834" w:rsidP="00DC5122">
            <w:pPr>
              <w:jc w:val="center"/>
              <w:rPr>
                <w:rFonts w:eastAsia="Calibri"/>
                <w:sz w:val="22"/>
                <w:szCs w:val="22"/>
                <w:highlight w:val="magenta"/>
              </w:rPr>
            </w:pPr>
            <w:r w:rsidRPr="00DD48E4">
              <w:rPr>
                <w:bCs/>
                <w:sz w:val="22"/>
                <w:szCs w:val="22"/>
                <w:highlight w:val="magenta"/>
              </w:rPr>
              <w:t>захист кваліфікаційної роботи</w:t>
            </w:r>
          </w:p>
        </w:tc>
        <w:tc>
          <w:tcPr>
            <w:tcW w:w="1417" w:type="dxa"/>
            <w:vAlign w:val="center"/>
          </w:tcPr>
          <w:p w:rsidR="001D5834" w:rsidRPr="00DD48E4" w:rsidRDefault="001D5834" w:rsidP="00DC5122">
            <w:pPr>
              <w:jc w:val="center"/>
            </w:pPr>
            <w:r w:rsidRPr="00DD48E4">
              <w:t>4</w:t>
            </w:r>
          </w:p>
        </w:tc>
      </w:tr>
      <w:tr w:rsidR="001D5834" w:rsidRPr="00F8516A" w:rsidTr="00067AC6">
        <w:trPr>
          <w:trHeight w:hRule="exact" w:val="855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34" w:rsidRDefault="001D5834" w:rsidP="00DC5122">
            <w:pPr>
              <w:jc w:val="center"/>
            </w:pPr>
            <w:r>
              <w:t>ОК 2.16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34" w:rsidRPr="00DD48E4" w:rsidRDefault="001D5834" w:rsidP="00DC5122">
            <w:pPr>
              <w:jc w:val="both"/>
              <w:rPr>
                <w:highlight w:val="magenta"/>
              </w:rPr>
            </w:pPr>
            <w:r w:rsidRPr="00DD48E4">
              <w:rPr>
                <w:highlight w:val="magenta"/>
              </w:rPr>
              <w:t>Підготовка та захист // Практично-орієнтований державний іспит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34" w:rsidRPr="00DD48E4" w:rsidRDefault="001D5834" w:rsidP="00DC5122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D5834" w:rsidRPr="00DD48E4" w:rsidRDefault="002B0EA2" w:rsidP="00DC5122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DD48E4">
              <w:rPr>
                <w:bCs/>
                <w:sz w:val="22"/>
                <w:szCs w:val="22"/>
                <w:highlight w:val="magenta"/>
              </w:rPr>
              <w:t>к</w:t>
            </w:r>
            <w:r w:rsidR="001D5834" w:rsidRPr="00DD48E4">
              <w:rPr>
                <w:bCs/>
                <w:sz w:val="22"/>
                <w:szCs w:val="22"/>
                <w:highlight w:val="magenta"/>
              </w:rPr>
              <w:t>омплексний атестаційний екзамен</w:t>
            </w:r>
          </w:p>
        </w:tc>
        <w:tc>
          <w:tcPr>
            <w:tcW w:w="1417" w:type="dxa"/>
            <w:vAlign w:val="center"/>
          </w:tcPr>
          <w:p w:rsidR="001D5834" w:rsidRPr="00DD48E4" w:rsidRDefault="001D5834" w:rsidP="00DC5122">
            <w:pPr>
              <w:jc w:val="center"/>
            </w:pPr>
            <w:r w:rsidRPr="00DD48E4">
              <w:t>4</w:t>
            </w:r>
          </w:p>
        </w:tc>
      </w:tr>
      <w:tr w:rsidR="00F13D1B" w:rsidRPr="00F8516A" w:rsidTr="00067AC6">
        <w:trPr>
          <w:trHeight w:hRule="exact" w:val="309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D1B" w:rsidRDefault="00F13D1B" w:rsidP="00F13D1B">
            <w:pPr>
              <w:jc w:val="center"/>
            </w:pPr>
            <w:r>
              <w:t>ОК 2.17</w:t>
            </w:r>
          </w:p>
        </w:tc>
        <w:tc>
          <w:tcPr>
            <w:tcW w:w="83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F13D1B" w:rsidRPr="00424C5B" w:rsidRDefault="00F13D1B" w:rsidP="00F13D1B">
            <w:pPr>
              <w:rPr>
                <w:highlight w:val="magenta"/>
              </w:rPr>
            </w:pPr>
            <w:r w:rsidRPr="00424C5B">
              <w:rPr>
                <w:highlight w:val="magenta"/>
              </w:rPr>
              <w:t xml:space="preserve">Атестація </w:t>
            </w:r>
          </w:p>
        </w:tc>
      </w:tr>
      <w:tr w:rsidR="00DC5122" w:rsidRPr="00F8516A" w:rsidTr="00067AC6">
        <w:trPr>
          <w:trHeight w:hRule="exact" w:val="340"/>
        </w:trPr>
        <w:tc>
          <w:tcPr>
            <w:tcW w:w="9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122" w:rsidRPr="00F8516A" w:rsidRDefault="00DC5122" w:rsidP="00DC5122">
            <w:pPr>
              <w:snapToGrid w:val="0"/>
              <w:jc w:val="center"/>
              <w:rPr>
                <w:b/>
                <w:i/>
              </w:rPr>
            </w:pPr>
            <w:r w:rsidRPr="00F8516A">
              <w:rPr>
                <w:b/>
                <w:i/>
              </w:rPr>
              <w:t xml:space="preserve">Вибіркові компоненти </w:t>
            </w:r>
          </w:p>
        </w:tc>
      </w:tr>
      <w:tr w:rsidR="00DC5122" w:rsidRPr="00F8516A" w:rsidTr="00067AC6">
        <w:trPr>
          <w:trHeight w:hRule="exact" w:val="290"/>
        </w:trPr>
        <w:tc>
          <w:tcPr>
            <w:tcW w:w="1389" w:type="dxa"/>
            <w:tcBorders>
              <w:left w:val="single" w:sz="8" w:space="0" w:color="000000"/>
            </w:tcBorders>
            <w:vAlign w:val="center"/>
          </w:tcPr>
          <w:p w:rsidR="00DC5122" w:rsidRPr="000B7B60" w:rsidRDefault="00DC5122" w:rsidP="00DC5122">
            <w:pPr>
              <w:snapToGrid w:val="0"/>
              <w:jc w:val="center"/>
            </w:pPr>
            <w:r w:rsidRPr="000B7B60">
              <w:t xml:space="preserve">ВК </w:t>
            </w:r>
            <w:r>
              <w:t>1</w:t>
            </w:r>
          </w:p>
        </w:tc>
        <w:tc>
          <w:tcPr>
            <w:tcW w:w="3544" w:type="dxa"/>
            <w:noWrap/>
          </w:tcPr>
          <w:p w:rsidR="00DC5122" w:rsidRPr="0076006F" w:rsidRDefault="00DC5122" w:rsidP="00DC5122">
            <w:pPr>
              <w:suppressAutoHyphens/>
              <w:rPr>
                <w:bCs/>
              </w:rPr>
            </w:pPr>
            <w:r w:rsidRPr="0076006F">
              <w:rPr>
                <w:bCs/>
              </w:rPr>
              <w:t xml:space="preserve">Дисципліна 1   </w:t>
            </w:r>
          </w:p>
        </w:tc>
        <w:tc>
          <w:tcPr>
            <w:tcW w:w="1417" w:type="dxa"/>
            <w:noWrap/>
            <w:vAlign w:val="center"/>
          </w:tcPr>
          <w:p w:rsidR="00DC5122" w:rsidRPr="00F8516A" w:rsidRDefault="00DC5122" w:rsidP="00DC5122">
            <w:pPr>
              <w:jc w:val="center"/>
              <w:rPr>
                <w:caps/>
              </w:rPr>
            </w:pPr>
            <w:r>
              <w:rPr>
                <w:caps/>
              </w:rPr>
              <w:t>5,0</w:t>
            </w:r>
          </w:p>
        </w:tc>
        <w:tc>
          <w:tcPr>
            <w:tcW w:w="1985" w:type="dxa"/>
            <w:shd w:val="clear" w:color="auto" w:fill="auto"/>
          </w:tcPr>
          <w:p w:rsidR="00DC5122" w:rsidRDefault="00DC5122" w:rsidP="00DC5122">
            <w:pPr>
              <w:jc w:val="center"/>
            </w:pPr>
            <w:proofErr w:type="spellStart"/>
            <w:r w:rsidRPr="00E70C0D">
              <w:rPr>
                <w:lang w:val="ru-RU" w:eastAsia="ru-RU"/>
              </w:rPr>
              <w:t>диф</w:t>
            </w:r>
            <w:proofErr w:type="spellEnd"/>
            <w:r w:rsidRPr="00E70C0D">
              <w:rPr>
                <w:lang w:val="ru-RU" w:eastAsia="ru-RU"/>
              </w:rPr>
              <w:t xml:space="preserve">. </w:t>
            </w:r>
            <w:proofErr w:type="spellStart"/>
            <w:r w:rsidRPr="00E70C0D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</w:tcPr>
          <w:p w:rsidR="00DC5122" w:rsidRPr="00F8516A" w:rsidRDefault="00DC5122" w:rsidP="00DC5122">
            <w:pPr>
              <w:jc w:val="center"/>
            </w:pPr>
            <w:r w:rsidRPr="00F8516A">
              <w:t>2</w:t>
            </w:r>
          </w:p>
        </w:tc>
      </w:tr>
      <w:tr w:rsidR="00DC5122" w:rsidRPr="00F8516A" w:rsidTr="00067AC6">
        <w:trPr>
          <w:trHeight w:hRule="exact" w:val="290"/>
        </w:trPr>
        <w:tc>
          <w:tcPr>
            <w:tcW w:w="1389" w:type="dxa"/>
            <w:tcBorders>
              <w:left w:val="single" w:sz="8" w:space="0" w:color="000000"/>
            </w:tcBorders>
            <w:vAlign w:val="center"/>
          </w:tcPr>
          <w:p w:rsidR="00DC5122" w:rsidRPr="000B7B60" w:rsidRDefault="00DC5122" w:rsidP="00DC5122">
            <w:pPr>
              <w:snapToGrid w:val="0"/>
              <w:jc w:val="center"/>
            </w:pPr>
            <w:r>
              <w:t>ВК 2</w:t>
            </w:r>
          </w:p>
        </w:tc>
        <w:tc>
          <w:tcPr>
            <w:tcW w:w="3544" w:type="dxa"/>
            <w:noWrap/>
          </w:tcPr>
          <w:p w:rsidR="00DC5122" w:rsidRPr="0076006F" w:rsidRDefault="00DC5122" w:rsidP="00DC5122">
            <w:pPr>
              <w:suppressAutoHyphens/>
              <w:rPr>
                <w:bCs/>
              </w:rPr>
            </w:pPr>
            <w:r w:rsidRPr="0076006F">
              <w:rPr>
                <w:bCs/>
              </w:rPr>
              <w:t xml:space="preserve">Дисципліна 2   </w:t>
            </w:r>
          </w:p>
        </w:tc>
        <w:tc>
          <w:tcPr>
            <w:tcW w:w="1417" w:type="dxa"/>
            <w:noWrap/>
            <w:vAlign w:val="center"/>
          </w:tcPr>
          <w:p w:rsidR="00DC5122" w:rsidRPr="00F8516A" w:rsidRDefault="00DC5122" w:rsidP="00DC5122">
            <w:pPr>
              <w:jc w:val="center"/>
              <w:rPr>
                <w:caps/>
              </w:rPr>
            </w:pPr>
            <w:r>
              <w:rPr>
                <w:caps/>
              </w:rPr>
              <w:t>5,0</w:t>
            </w:r>
          </w:p>
        </w:tc>
        <w:tc>
          <w:tcPr>
            <w:tcW w:w="1985" w:type="dxa"/>
            <w:shd w:val="clear" w:color="auto" w:fill="auto"/>
          </w:tcPr>
          <w:p w:rsidR="00DC5122" w:rsidRDefault="00DC5122" w:rsidP="00DC5122">
            <w:pPr>
              <w:jc w:val="center"/>
            </w:pPr>
            <w:proofErr w:type="spellStart"/>
            <w:r w:rsidRPr="00E70C0D">
              <w:rPr>
                <w:lang w:val="ru-RU" w:eastAsia="ru-RU"/>
              </w:rPr>
              <w:t>диф</w:t>
            </w:r>
            <w:proofErr w:type="spellEnd"/>
            <w:r w:rsidRPr="00E70C0D">
              <w:rPr>
                <w:lang w:val="ru-RU" w:eastAsia="ru-RU"/>
              </w:rPr>
              <w:t xml:space="preserve">. </w:t>
            </w:r>
            <w:proofErr w:type="spellStart"/>
            <w:r w:rsidRPr="00E70C0D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</w:tcPr>
          <w:p w:rsidR="00DC5122" w:rsidRPr="00F8516A" w:rsidRDefault="00DC5122" w:rsidP="00DC5122">
            <w:pPr>
              <w:jc w:val="center"/>
            </w:pPr>
            <w:r w:rsidRPr="00F8516A">
              <w:t>2</w:t>
            </w:r>
          </w:p>
        </w:tc>
      </w:tr>
      <w:tr w:rsidR="00DC5122" w:rsidRPr="00F8516A" w:rsidTr="00067AC6">
        <w:trPr>
          <w:trHeight w:hRule="exact" w:val="290"/>
        </w:trPr>
        <w:tc>
          <w:tcPr>
            <w:tcW w:w="1389" w:type="dxa"/>
            <w:tcBorders>
              <w:left w:val="single" w:sz="8" w:space="0" w:color="000000"/>
            </w:tcBorders>
            <w:vAlign w:val="center"/>
          </w:tcPr>
          <w:p w:rsidR="00DC5122" w:rsidRDefault="00DC5122" w:rsidP="00DC5122">
            <w:pPr>
              <w:jc w:val="center"/>
            </w:pPr>
            <w:r>
              <w:t>ВК</w:t>
            </w:r>
            <w:r w:rsidRPr="009C5E28">
              <w:t xml:space="preserve"> </w:t>
            </w:r>
            <w:r>
              <w:t>3</w:t>
            </w:r>
          </w:p>
        </w:tc>
        <w:tc>
          <w:tcPr>
            <w:tcW w:w="3544" w:type="dxa"/>
            <w:noWrap/>
          </w:tcPr>
          <w:p w:rsidR="00DC5122" w:rsidRPr="0076006F" w:rsidRDefault="00DC5122" w:rsidP="00DC5122">
            <w:pPr>
              <w:suppressAutoHyphens/>
              <w:rPr>
                <w:bCs/>
              </w:rPr>
            </w:pPr>
            <w:r w:rsidRPr="0076006F">
              <w:rPr>
                <w:bCs/>
              </w:rPr>
              <w:t xml:space="preserve">Дисципліна 3   </w:t>
            </w:r>
          </w:p>
        </w:tc>
        <w:tc>
          <w:tcPr>
            <w:tcW w:w="1417" w:type="dxa"/>
            <w:noWrap/>
            <w:vAlign w:val="center"/>
          </w:tcPr>
          <w:p w:rsidR="00DC5122" w:rsidRPr="00F8516A" w:rsidRDefault="00DC5122" w:rsidP="00DC5122">
            <w:pPr>
              <w:jc w:val="center"/>
              <w:rPr>
                <w:caps/>
              </w:rPr>
            </w:pPr>
            <w:r>
              <w:rPr>
                <w:caps/>
              </w:rPr>
              <w:t>5,0</w:t>
            </w:r>
          </w:p>
        </w:tc>
        <w:tc>
          <w:tcPr>
            <w:tcW w:w="1985" w:type="dxa"/>
            <w:shd w:val="clear" w:color="auto" w:fill="auto"/>
          </w:tcPr>
          <w:p w:rsidR="00DC5122" w:rsidRDefault="00DC5122" w:rsidP="00DC5122">
            <w:pPr>
              <w:jc w:val="center"/>
            </w:pPr>
            <w:proofErr w:type="spellStart"/>
            <w:r w:rsidRPr="00E70C0D">
              <w:rPr>
                <w:lang w:val="ru-RU" w:eastAsia="ru-RU"/>
              </w:rPr>
              <w:t>диф</w:t>
            </w:r>
            <w:proofErr w:type="spellEnd"/>
            <w:r w:rsidRPr="00E70C0D">
              <w:rPr>
                <w:lang w:val="ru-RU" w:eastAsia="ru-RU"/>
              </w:rPr>
              <w:t xml:space="preserve">. </w:t>
            </w:r>
            <w:proofErr w:type="spellStart"/>
            <w:r w:rsidRPr="00E70C0D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</w:tcPr>
          <w:p w:rsidR="00DC5122" w:rsidRPr="00F8516A" w:rsidRDefault="00DC5122" w:rsidP="00DC5122">
            <w:pPr>
              <w:jc w:val="center"/>
            </w:pPr>
            <w:r w:rsidRPr="00F8516A">
              <w:t>2</w:t>
            </w:r>
          </w:p>
        </w:tc>
      </w:tr>
      <w:tr w:rsidR="00DC5122" w:rsidRPr="00F8516A" w:rsidTr="00067AC6">
        <w:trPr>
          <w:trHeight w:hRule="exact" w:val="290"/>
        </w:trPr>
        <w:tc>
          <w:tcPr>
            <w:tcW w:w="1389" w:type="dxa"/>
            <w:tcBorders>
              <w:left w:val="single" w:sz="8" w:space="0" w:color="000000"/>
            </w:tcBorders>
            <w:vAlign w:val="center"/>
          </w:tcPr>
          <w:p w:rsidR="00DC5122" w:rsidRDefault="00DC5122" w:rsidP="00DC5122">
            <w:pPr>
              <w:jc w:val="center"/>
            </w:pPr>
            <w:r w:rsidRPr="009C5E28">
              <w:t xml:space="preserve">ВК </w:t>
            </w:r>
            <w:r>
              <w:t>4</w:t>
            </w:r>
          </w:p>
        </w:tc>
        <w:tc>
          <w:tcPr>
            <w:tcW w:w="3544" w:type="dxa"/>
            <w:noWrap/>
          </w:tcPr>
          <w:p w:rsidR="00DC5122" w:rsidRPr="0076006F" w:rsidRDefault="00DC5122" w:rsidP="00DC5122">
            <w:pPr>
              <w:suppressAutoHyphens/>
              <w:rPr>
                <w:bCs/>
              </w:rPr>
            </w:pPr>
            <w:r w:rsidRPr="0076006F">
              <w:rPr>
                <w:bCs/>
              </w:rPr>
              <w:t xml:space="preserve">Дисципліна 4   </w:t>
            </w:r>
          </w:p>
        </w:tc>
        <w:tc>
          <w:tcPr>
            <w:tcW w:w="1417" w:type="dxa"/>
            <w:noWrap/>
            <w:vAlign w:val="center"/>
          </w:tcPr>
          <w:p w:rsidR="00DC5122" w:rsidRPr="00F8516A" w:rsidRDefault="00DC5122" w:rsidP="00DC5122">
            <w:pPr>
              <w:jc w:val="center"/>
              <w:rPr>
                <w:caps/>
              </w:rPr>
            </w:pPr>
            <w:r>
              <w:rPr>
                <w:caps/>
              </w:rPr>
              <w:t>5,0</w:t>
            </w:r>
          </w:p>
        </w:tc>
        <w:tc>
          <w:tcPr>
            <w:tcW w:w="1985" w:type="dxa"/>
            <w:shd w:val="clear" w:color="auto" w:fill="auto"/>
          </w:tcPr>
          <w:p w:rsidR="00DC5122" w:rsidRDefault="00DC5122" w:rsidP="00DC5122">
            <w:pPr>
              <w:jc w:val="center"/>
            </w:pPr>
            <w:proofErr w:type="spellStart"/>
            <w:r w:rsidRPr="00E70C0D">
              <w:rPr>
                <w:lang w:val="ru-RU" w:eastAsia="ru-RU"/>
              </w:rPr>
              <w:t>диф</w:t>
            </w:r>
            <w:proofErr w:type="spellEnd"/>
            <w:r w:rsidRPr="00E70C0D">
              <w:rPr>
                <w:lang w:val="ru-RU" w:eastAsia="ru-RU"/>
              </w:rPr>
              <w:t xml:space="preserve">. </w:t>
            </w:r>
            <w:proofErr w:type="spellStart"/>
            <w:r w:rsidRPr="00E70C0D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  <w:vAlign w:val="center"/>
          </w:tcPr>
          <w:p w:rsidR="00DC5122" w:rsidRPr="00F8516A" w:rsidRDefault="00DC5122" w:rsidP="00DC5122">
            <w:pPr>
              <w:jc w:val="center"/>
            </w:pPr>
            <w:r w:rsidRPr="00F8516A">
              <w:t>2</w:t>
            </w:r>
          </w:p>
        </w:tc>
      </w:tr>
      <w:tr w:rsidR="00DC5122" w:rsidRPr="00F8516A" w:rsidTr="00067AC6">
        <w:trPr>
          <w:trHeight w:hRule="exact" w:val="290"/>
        </w:trPr>
        <w:tc>
          <w:tcPr>
            <w:tcW w:w="1389" w:type="dxa"/>
            <w:tcBorders>
              <w:left w:val="single" w:sz="8" w:space="0" w:color="000000"/>
            </w:tcBorders>
            <w:vAlign w:val="center"/>
          </w:tcPr>
          <w:p w:rsidR="00DC5122" w:rsidRDefault="00DC5122" w:rsidP="00DC5122">
            <w:pPr>
              <w:jc w:val="center"/>
            </w:pPr>
            <w:r w:rsidRPr="009C5E28">
              <w:t>ВК</w:t>
            </w:r>
            <w:r>
              <w:t xml:space="preserve"> 5</w:t>
            </w:r>
          </w:p>
        </w:tc>
        <w:tc>
          <w:tcPr>
            <w:tcW w:w="3544" w:type="dxa"/>
            <w:noWrap/>
          </w:tcPr>
          <w:p w:rsidR="00DC5122" w:rsidRPr="0076006F" w:rsidRDefault="00DC5122" w:rsidP="00DC5122">
            <w:pPr>
              <w:suppressAutoHyphens/>
              <w:rPr>
                <w:bCs/>
              </w:rPr>
            </w:pPr>
            <w:r w:rsidRPr="0076006F">
              <w:rPr>
                <w:bCs/>
              </w:rPr>
              <w:t xml:space="preserve">Дисципліна 5   </w:t>
            </w:r>
          </w:p>
        </w:tc>
        <w:tc>
          <w:tcPr>
            <w:tcW w:w="1417" w:type="dxa"/>
            <w:noWrap/>
            <w:vAlign w:val="center"/>
          </w:tcPr>
          <w:p w:rsidR="00DC5122" w:rsidRPr="00F8516A" w:rsidRDefault="00DC5122" w:rsidP="00DC5122">
            <w:pPr>
              <w:jc w:val="center"/>
              <w:rPr>
                <w:caps/>
              </w:rPr>
            </w:pPr>
            <w:r>
              <w:rPr>
                <w:caps/>
              </w:rPr>
              <w:t>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5122" w:rsidRPr="00F8516A" w:rsidRDefault="00DC5122" w:rsidP="00DC5122">
            <w:pPr>
              <w:jc w:val="center"/>
            </w:pPr>
            <w:proofErr w:type="spellStart"/>
            <w:r w:rsidRPr="0076006F">
              <w:rPr>
                <w:lang w:val="ru-RU" w:eastAsia="ru-RU"/>
              </w:rPr>
              <w:t>диф</w:t>
            </w:r>
            <w:proofErr w:type="spellEnd"/>
            <w:r w:rsidRPr="0076006F">
              <w:rPr>
                <w:lang w:val="ru-RU" w:eastAsia="ru-RU"/>
              </w:rPr>
              <w:t xml:space="preserve">. </w:t>
            </w:r>
            <w:proofErr w:type="spellStart"/>
            <w:r w:rsidRPr="0076006F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</w:tcPr>
          <w:p w:rsidR="00DC5122" w:rsidRPr="00F8516A" w:rsidRDefault="00EB5329" w:rsidP="00DC5122">
            <w:pPr>
              <w:jc w:val="center"/>
            </w:pPr>
            <w:r>
              <w:t>3</w:t>
            </w:r>
          </w:p>
        </w:tc>
      </w:tr>
      <w:tr w:rsidR="00EB5329" w:rsidRPr="00F8516A" w:rsidTr="00067AC6">
        <w:trPr>
          <w:trHeight w:hRule="exact" w:val="290"/>
        </w:trPr>
        <w:tc>
          <w:tcPr>
            <w:tcW w:w="1389" w:type="dxa"/>
            <w:tcBorders>
              <w:left w:val="single" w:sz="8" w:space="0" w:color="000000"/>
            </w:tcBorders>
            <w:vAlign w:val="center"/>
          </w:tcPr>
          <w:p w:rsidR="00EB5329" w:rsidRDefault="00EB5329" w:rsidP="00EB5329">
            <w:pPr>
              <w:jc w:val="center"/>
            </w:pPr>
            <w:r w:rsidRPr="009C5E28">
              <w:t>ВК</w:t>
            </w:r>
            <w:r>
              <w:t xml:space="preserve"> 6</w:t>
            </w:r>
          </w:p>
        </w:tc>
        <w:tc>
          <w:tcPr>
            <w:tcW w:w="3544" w:type="dxa"/>
            <w:noWrap/>
          </w:tcPr>
          <w:p w:rsidR="00EB5329" w:rsidRPr="0076006F" w:rsidRDefault="00EB5329" w:rsidP="00EB5329">
            <w:pPr>
              <w:suppressAutoHyphens/>
              <w:rPr>
                <w:bCs/>
              </w:rPr>
            </w:pPr>
            <w:r w:rsidRPr="0076006F">
              <w:rPr>
                <w:bCs/>
              </w:rPr>
              <w:t xml:space="preserve">Дисципліна </w:t>
            </w:r>
            <w:r>
              <w:rPr>
                <w:bCs/>
              </w:rPr>
              <w:t>6</w:t>
            </w:r>
            <w:r w:rsidRPr="0076006F">
              <w:rPr>
                <w:bCs/>
              </w:rPr>
              <w:t xml:space="preserve">   </w:t>
            </w:r>
          </w:p>
        </w:tc>
        <w:tc>
          <w:tcPr>
            <w:tcW w:w="1417" w:type="dxa"/>
            <w:noWrap/>
            <w:vAlign w:val="center"/>
          </w:tcPr>
          <w:p w:rsidR="00EB5329" w:rsidRPr="00F8516A" w:rsidRDefault="00EB5329" w:rsidP="00EB5329">
            <w:pPr>
              <w:jc w:val="center"/>
              <w:rPr>
                <w:caps/>
              </w:rPr>
            </w:pPr>
            <w:r>
              <w:rPr>
                <w:caps/>
              </w:rPr>
              <w:t>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329" w:rsidRPr="00F8516A" w:rsidRDefault="00EB5329" w:rsidP="00EB5329">
            <w:pPr>
              <w:jc w:val="center"/>
            </w:pPr>
            <w:proofErr w:type="spellStart"/>
            <w:r w:rsidRPr="0076006F">
              <w:rPr>
                <w:lang w:val="ru-RU" w:eastAsia="ru-RU"/>
              </w:rPr>
              <w:t>диф</w:t>
            </w:r>
            <w:proofErr w:type="spellEnd"/>
            <w:r w:rsidRPr="0076006F">
              <w:rPr>
                <w:lang w:val="ru-RU" w:eastAsia="ru-RU"/>
              </w:rPr>
              <w:t xml:space="preserve">. </w:t>
            </w:r>
            <w:proofErr w:type="spellStart"/>
            <w:r w:rsidRPr="0076006F">
              <w:rPr>
                <w:lang w:val="ru-RU" w:eastAsia="ru-RU"/>
              </w:rPr>
              <w:t>залік</w:t>
            </w:r>
            <w:proofErr w:type="spellEnd"/>
          </w:p>
        </w:tc>
        <w:tc>
          <w:tcPr>
            <w:tcW w:w="1417" w:type="dxa"/>
          </w:tcPr>
          <w:p w:rsidR="00EB5329" w:rsidRPr="00F8516A" w:rsidRDefault="00EB5329" w:rsidP="00EB5329">
            <w:pPr>
              <w:jc w:val="center"/>
            </w:pPr>
            <w:r>
              <w:t>3</w:t>
            </w:r>
          </w:p>
        </w:tc>
      </w:tr>
      <w:tr w:rsidR="00EB5329" w:rsidRPr="00F8516A" w:rsidTr="00067AC6">
        <w:trPr>
          <w:trHeight w:hRule="exact" w:val="376"/>
        </w:trPr>
        <w:tc>
          <w:tcPr>
            <w:tcW w:w="8335" w:type="dxa"/>
            <w:gridSpan w:val="4"/>
            <w:shd w:val="clear" w:color="auto" w:fill="auto"/>
            <w:vAlign w:val="center"/>
          </w:tcPr>
          <w:p w:rsidR="00EB5329" w:rsidRDefault="00EB5329" w:rsidP="00EB5329">
            <w:pPr>
              <w:rPr>
                <w:rFonts w:eastAsia="Calibri"/>
                <w:b/>
              </w:rPr>
            </w:pPr>
            <w:r w:rsidRPr="0076006F">
              <w:rPr>
                <w:b/>
              </w:rPr>
              <w:t>Загальний обсяг обов'язкових компонент</w:t>
            </w:r>
          </w:p>
        </w:tc>
        <w:tc>
          <w:tcPr>
            <w:tcW w:w="1417" w:type="dxa"/>
            <w:shd w:val="clear" w:color="auto" w:fill="auto"/>
          </w:tcPr>
          <w:p w:rsidR="00EB5329" w:rsidRDefault="00EB5329" w:rsidP="00EB532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 (</w:t>
            </w:r>
            <w:r>
              <w:rPr>
                <w:rFonts w:eastAsia="Calibri"/>
                <w:b/>
                <w:lang w:val="ru-RU"/>
              </w:rPr>
              <w:t>75</w:t>
            </w:r>
            <w:r>
              <w:rPr>
                <w:rFonts w:eastAsia="Calibri"/>
                <w:b/>
              </w:rPr>
              <w:t xml:space="preserve"> %)</w:t>
            </w:r>
          </w:p>
        </w:tc>
      </w:tr>
      <w:tr w:rsidR="00EB5329" w:rsidRPr="00F8516A" w:rsidTr="00067AC6">
        <w:trPr>
          <w:trHeight w:hRule="exact" w:val="358"/>
        </w:trPr>
        <w:tc>
          <w:tcPr>
            <w:tcW w:w="8335" w:type="dxa"/>
            <w:gridSpan w:val="4"/>
            <w:shd w:val="clear" w:color="auto" w:fill="auto"/>
            <w:vAlign w:val="center"/>
          </w:tcPr>
          <w:p w:rsidR="00EB5329" w:rsidRDefault="00EB5329" w:rsidP="00EB5329">
            <w:pPr>
              <w:rPr>
                <w:rFonts w:eastAsia="Calibri"/>
                <w:b/>
              </w:rPr>
            </w:pPr>
            <w:r w:rsidRPr="0076006F">
              <w:rPr>
                <w:b/>
              </w:rPr>
              <w:t>Загальний обсяг вибіркових компонент (дисциплін вибору студента)</w:t>
            </w:r>
          </w:p>
        </w:tc>
        <w:tc>
          <w:tcPr>
            <w:tcW w:w="1417" w:type="dxa"/>
            <w:shd w:val="clear" w:color="auto" w:fill="auto"/>
          </w:tcPr>
          <w:p w:rsidR="00EB5329" w:rsidRDefault="00EB5329" w:rsidP="00EB532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 (2</w:t>
            </w:r>
            <w:r>
              <w:rPr>
                <w:rFonts w:eastAsia="Calibri"/>
                <w:b/>
                <w:lang w:val="ru-RU"/>
              </w:rPr>
              <w:t>5</w:t>
            </w:r>
            <w:r>
              <w:rPr>
                <w:rFonts w:eastAsia="Calibri"/>
                <w:b/>
              </w:rPr>
              <w:t>%)</w:t>
            </w:r>
          </w:p>
        </w:tc>
      </w:tr>
      <w:tr w:rsidR="00EB5329" w:rsidRPr="00F8516A" w:rsidTr="00067AC6">
        <w:trPr>
          <w:trHeight w:hRule="exact" w:val="386"/>
        </w:trPr>
        <w:tc>
          <w:tcPr>
            <w:tcW w:w="8335" w:type="dxa"/>
            <w:gridSpan w:val="4"/>
            <w:shd w:val="clear" w:color="auto" w:fill="auto"/>
          </w:tcPr>
          <w:p w:rsidR="00EB5329" w:rsidRDefault="00EB5329" w:rsidP="00EB5329">
            <w:pPr>
              <w:rPr>
                <w:b/>
              </w:rPr>
            </w:pPr>
            <w:r w:rsidRPr="00F8516A">
              <w:rPr>
                <w:b/>
              </w:rPr>
              <w:t>ЗАГАЛЬНИЙ ОБСЯГ ОСВІТНЬОЇ ПРОГРАМ</w:t>
            </w:r>
          </w:p>
          <w:p w:rsidR="00EB5329" w:rsidRPr="00F8516A" w:rsidRDefault="00EB5329" w:rsidP="00EB5329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EB5329" w:rsidRDefault="00EB5329" w:rsidP="00EB532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120</w:t>
            </w:r>
          </w:p>
          <w:p w:rsidR="00EB5329" w:rsidRPr="00F8516A" w:rsidRDefault="00EB5329" w:rsidP="00EB5329">
            <w:pPr>
              <w:jc w:val="center"/>
              <w:rPr>
                <w:rFonts w:eastAsia="Calibri"/>
                <w:b/>
              </w:rPr>
            </w:pPr>
          </w:p>
        </w:tc>
      </w:tr>
    </w:tbl>
    <w:p w:rsidR="00460FBA" w:rsidRPr="00AA12B0" w:rsidRDefault="00460FBA" w:rsidP="00460FBA">
      <w:pPr>
        <w:rPr>
          <w:b/>
          <w:spacing w:val="20"/>
          <w:kern w:val="36"/>
          <w:sz w:val="12"/>
          <w:szCs w:val="12"/>
        </w:rPr>
      </w:pPr>
    </w:p>
    <w:p w:rsidR="00460FBA" w:rsidRPr="00595FDA" w:rsidRDefault="00460FBA" w:rsidP="00460FBA">
      <w:pPr>
        <w:jc w:val="both"/>
        <w:rPr>
          <w:sz w:val="18"/>
          <w:szCs w:val="18"/>
        </w:rPr>
      </w:pPr>
      <w:r w:rsidRPr="00595FDA">
        <w:rPr>
          <w:b/>
          <w:sz w:val="18"/>
          <w:szCs w:val="18"/>
        </w:rPr>
        <w:t>Примітка:</w:t>
      </w:r>
      <w:r w:rsidRPr="00595FDA">
        <w:rPr>
          <w:sz w:val="18"/>
          <w:szCs w:val="18"/>
        </w:rPr>
        <w:t xml:space="preserve">  здобувачам вищої освіти пропонується провести вибір навчальних дисциплін на основі двох переліків вибіркових компонент:</w:t>
      </w:r>
    </w:p>
    <w:p w:rsidR="00460FBA" w:rsidRDefault="00460FBA" w:rsidP="00460FBA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6" w:lineRule="auto"/>
        <w:ind w:left="284" w:hanging="284"/>
        <w:jc w:val="both"/>
        <w:rPr>
          <w:sz w:val="18"/>
          <w:szCs w:val="18"/>
        </w:rPr>
      </w:pPr>
      <w:r w:rsidRPr="00E20FC0">
        <w:rPr>
          <w:b/>
          <w:sz w:val="18"/>
          <w:szCs w:val="18"/>
        </w:rPr>
        <w:t>університетський вибірковий каталог</w:t>
      </w:r>
      <w:r w:rsidRPr="00E20FC0">
        <w:rPr>
          <w:sz w:val="18"/>
          <w:szCs w:val="18"/>
        </w:rPr>
        <w:t xml:space="preserve"> </w:t>
      </w:r>
      <w:r w:rsidRPr="00E20FC0">
        <w:rPr>
          <w:b/>
          <w:sz w:val="18"/>
          <w:szCs w:val="18"/>
        </w:rPr>
        <w:t>(УВК)</w:t>
      </w:r>
      <w:r w:rsidRPr="00E20FC0">
        <w:rPr>
          <w:sz w:val="18"/>
          <w:szCs w:val="18"/>
        </w:rPr>
        <w:t>, що складається із загально</w:t>
      </w:r>
      <w:r w:rsidR="00AC6549">
        <w:rPr>
          <w:sz w:val="18"/>
          <w:szCs w:val="18"/>
        </w:rPr>
        <w:t>-</w:t>
      </w:r>
      <w:r w:rsidRPr="00E20FC0">
        <w:rPr>
          <w:sz w:val="18"/>
          <w:szCs w:val="18"/>
        </w:rPr>
        <w:t>університетського переліку дисциплін, на основі якого здійснюється вибір дисциплін для формування загальних компетентностей ОП, соціальних навичок та світогляду за власним уподобанням. Перелік  дисциплін  розміщується на сайті університету;</w:t>
      </w:r>
    </w:p>
    <w:p w:rsidR="00460FBA" w:rsidRPr="00E20FC0" w:rsidRDefault="00460FBA" w:rsidP="00460FBA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6" w:lineRule="auto"/>
        <w:ind w:left="284" w:hanging="284"/>
        <w:jc w:val="both"/>
        <w:rPr>
          <w:sz w:val="18"/>
          <w:szCs w:val="18"/>
        </w:rPr>
      </w:pPr>
      <w:r w:rsidRPr="00E20FC0">
        <w:rPr>
          <w:b/>
          <w:sz w:val="18"/>
          <w:szCs w:val="18"/>
        </w:rPr>
        <w:t>факультетський вибірковий каталог (ФВК)</w:t>
      </w:r>
      <w:r w:rsidRPr="00E20FC0">
        <w:rPr>
          <w:sz w:val="18"/>
          <w:szCs w:val="18"/>
        </w:rPr>
        <w:t xml:space="preserve"> – навчальні дисципліни </w:t>
      </w:r>
      <w:proofErr w:type="spellStart"/>
      <w:r w:rsidRPr="00E20FC0">
        <w:rPr>
          <w:sz w:val="18"/>
          <w:szCs w:val="18"/>
        </w:rPr>
        <w:t>галузево</w:t>
      </w:r>
      <w:proofErr w:type="spellEnd"/>
      <w:r w:rsidRPr="00E20FC0">
        <w:rPr>
          <w:sz w:val="18"/>
          <w:szCs w:val="18"/>
        </w:rPr>
        <w:t xml:space="preserve">-професійного спрямування зі спеціальностей факультету, що дозволяють отримати професійні навички з певної галузі знань </w:t>
      </w:r>
      <w:r w:rsidRPr="00E20FC0">
        <w:rPr>
          <w:i/>
          <w:sz w:val="18"/>
          <w:szCs w:val="18"/>
        </w:rPr>
        <w:t>та</w:t>
      </w:r>
      <w:r w:rsidRPr="00E20FC0">
        <w:rPr>
          <w:sz w:val="18"/>
          <w:szCs w:val="18"/>
        </w:rPr>
        <w:t xml:space="preserve"> навчальні дисципліни професійного спрямування (програмні вибіркові компоненти), що дозволяють отримати поглиблену підготовку за освітньою програмою й закріплюють набуті фахові компетентності. На основі засвоєння дисциплін із факультетського каталогу формуються загально-професійні або фахові компетентності. Перелік дисциплін  розміщується на сайті університету/факультету.</w:t>
      </w:r>
    </w:p>
    <w:p w:rsidR="00460FBA" w:rsidRDefault="00460FBA" w:rsidP="00460FBA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460FBA" w:rsidRDefault="00460FBA" w:rsidP="00460FBA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460FBA" w:rsidRPr="00C82552" w:rsidRDefault="00460FBA" w:rsidP="00460FBA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bookmarkStart w:id="1" w:name="_GoBack"/>
      <w:r w:rsidRPr="008E0556">
        <w:rPr>
          <w:sz w:val="28"/>
          <w:szCs w:val="28"/>
          <w:highlight w:val="red"/>
          <w:lang w:val="ru-RU" w:eastAsia="ru-RU"/>
        </w:rPr>
        <w:t>2.2. Структурно-</w:t>
      </w:r>
      <w:proofErr w:type="spellStart"/>
      <w:r w:rsidRPr="008E0556">
        <w:rPr>
          <w:sz w:val="28"/>
          <w:szCs w:val="28"/>
          <w:highlight w:val="red"/>
          <w:lang w:val="ru-RU" w:eastAsia="ru-RU"/>
        </w:rPr>
        <w:t>логічна</w:t>
      </w:r>
      <w:proofErr w:type="spellEnd"/>
      <w:r w:rsidRPr="008E0556">
        <w:rPr>
          <w:sz w:val="28"/>
          <w:szCs w:val="28"/>
          <w:highlight w:val="red"/>
          <w:lang w:val="ru-RU" w:eastAsia="ru-RU"/>
        </w:rPr>
        <w:t xml:space="preserve"> схема ОП</w:t>
      </w:r>
      <w:r w:rsidRPr="0076006F">
        <w:rPr>
          <w:sz w:val="28"/>
          <w:szCs w:val="28"/>
          <w:lang w:val="ru-RU" w:eastAsia="ru-RU"/>
        </w:rPr>
        <w:t xml:space="preserve"> </w:t>
      </w:r>
    </w:p>
    <w:bookmarkEnd w:id="1"/>
    <w:p w:rsidR="00460FBA" w:rsidRPr="00C82552" w:rsidRDefault="00460FBA" w:rsidP="00460FBA">
      <w:pPr>
        <w:rPr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073"/>
        <w:gridCol w:w="4429"/>
        <w:gridCol w:w="1502"/>
        <w:gridCol w:w="1900"/>
      </w:tblGrid>
      <w:tr w:rsidR="00460FBA" w:rsidRPr="00191380" w:rsidTr="00D8153E">
        <w:tc>
          <w:tcPr>
            <w:tcW w:w="843" w:type="dxa"/>
            <w:shd w:val="clear" w:color="auto" w:fill="auto"/>
          </w:tcPr>
          <w:p w:rsidR="00460FBA" w:rsidRPr="00C6518E" w:rsidRDefault="00460FBA" w:rsidP="00D8153E">
            <w:r w:rsidRPr="00C6518E">
              <w:t>Курс</w:t>
            </w:r>
          </w:p>
        </w:tc>
        <w:tc>
          <w:tcPr>
            <w:tcW w:w="1073" w:type="dxa"/>
            <w:shd w:val="clear" w:color="auto" w:fill="auto"/>
          </w:tcPr>
          <w:p w:rsidR="00460FBA" w:rsidRPr="00C6518E" w:rsidRDefault="00460FBA" w:rsidP="00D8153E">
            <w:r w:rsidRPr="00C6518E">
              <w:t>Семестр</w:t>
            </w:r>
          </w:p>
        </w:tc>
        <w:tc>
          <w:tcPr>
            <w:tcW w:w="4429" w:type="dxa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 w:rsidRPr="00C6518E">
              <w:t>Компоненти освітньої програми</w:t>
            </w:r>
          </w:p>
        </w:tc>
        <w:tc>
          <w:tcPr>
            <w:tcW w:w="1502" w:type="dxa"/>
            <w:shd w:val="clear" w:color="auto" w:fill="auto"/>
          </w:tcPr>
          <w:p w:rsidR="00460FBA" w:rsidRPr="00C6518E" w:rsidRDefault="00460FBA" w:rsidP="00D8153E">
            <w:r w:rsidRPr="00C6518E">
              <w:t>Кількість компонентів за семестр</w:t>
            </w:r>
          </w:p>
        </w:tc>
        <w:tc>
          <w:tcPr>
            <w:tcW w:w="1900" w:type="dxa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 w:rsidRPr="00C6518E">
              <w:t>Кількість компонентів за навчальний рік</w:t>
            </w:r>
          </w:p>
        </w:tc>
      </w:tr>
      <w:tr w:rsidR="00460FBA" w:rsidRPr="00191380" w:rsidTr="00D8153E">
        <w:tc>
          <w:tcPr>
            <w:tcW w:w="843" w:type="dxa"/>
            <w:vMerge w:val="restart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 w:rsidRPr="00C6518E">
              <w:t>1</w:t>
            </w:r>
          </w:p>
        </w:tc>
        <w:tc>
          <w:tcPr>
            <w:tcW w:w="1073" w:type="dxa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 w:rsidRPr="00C6518E">
              <w:t>1</w:t>
            </w:r>
          </w:p>
        </w:tc>
        <w:tc>
          <w:tcPr>
            <w:tcW w:w="4429" w:type="dxa"/>
            <w:shd w:val="clear" w:color="auto" w:fill="auto"/>
          </w:tcPr>
          <w:p w:rsidR="00460FBA" w:rsidRDefault="00460FBA" w:rsidP="00D8153E">
            <w:r>
              <w:t>ОК 1.2, ОК 2.1, ОК 2.2, ОК 2.3,</w:t>
            </w:r>
          </w:p>
          <w:p w:rsidR="00460FBA" w:rsidRPr="00C6518E" w:rsidRDefault="00460FBA" w:rsidP="00D8153E">
            <w:r>
              <w:t>ОК 2.4, ОК 2.5, ОК 2.6, ОК 2.13</w:t>
            </w:r>
          </w:p>
        </w:tc>
        <w:tc>
          <w:tcPr>
            <w:tcW w:w="1502" w:type="dxa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 w:rsidRPr="00C6518E">
              <w:t>8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 w:rsidRPr="00C6518E">
              <w:t>1</w:t>
            </w:r>
            <w:r>
              <w:t>5</w:t>
            </w:r>
          </w:p>
        </w:tc>
      </w:tr>
      <w:tr w:rsidR="00460FBA" w:rsidRPr="00191380" w:rsidTr="00D8153E">
        <w:tc>
          <w:tcPr>
            <w:tcW w:w="843" w:type="dxa"/>
            <w:vMerge/>
            <w:shd w:val="clear" w:color="auto" w:fill="auto"/>
          </w:tcPr>
          <w:p w:rsidR="00460FBA" w:rsidRPr="00C6518E" w:rsidRDefault="00460FBA" w:rsidP="00D8153E">
            <w:pPr>
              <w:jc w:val="center"/>
            </w:pPr>
          </w:p>
        </w:tc>
        <w:tc>
          <w:tcPr>
            <w:tcW w:w="1073" w:type="dxa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 w:rsidRPr="00C6518E">
              <w:t>2</w:t>
            </w:r>
          </w:p>
        </w:tc>
        <w:tc>
          <w:tcPr>
            <w:tcW w:w="4429" w:type="dxa"/>
            <w:shd w:val="clear" w:color="auto" w:fill="auto"/>
          </w:tcPr>
          <w:p w:rsidR="00460FBA" w:rsidRPr="00C6518E" w:rsidRDefault="00460FBA" w:rsidP="00D8153E">
            <w:r>
              <w:t>ОК 1.1, ОК 2.9, ВК 1, ВК 2, ВК 3, ВК 4, ВК 5</w:t>
            </w:r>
          </w:p>
        </w:tc>
        <w:tc>
          <w:tcPr>
            <w:tcW w:w="1502" w:type="dxa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>
              <w:t>7</w:t>
            </w:r>
          </w:p>
        </w:tc>
        <w:tc>
          <w:tcPr>
            <w:tcW w:w="1900" w:type="dxa"/>
            <w:vMerge/>
            <w:shd w:val="clear" w:color="auto" w:fill="auto"/>
          </w:tcPr>
          <w:p w:rsidR="00460FBA" w:rsidRPr="00C6518E" w:rsidRDefault="00460FBA" w:rsidP="00D8153E">
            <w:pPr>
              <w:jc w:val="center"/>
            </w:pPr>
          </w:p>
        </w:tc>
      </w:tr>
      <w:tr w:rsidR="00460FBA" w:rsidRPr="00191380" w:rsidTr="00D8153E">
        <w:tc>
          <w:tcPr>
            <w:tcW w:w="843" w:type="dxa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 w:rsidRPr="00C6518E">
              <w:t>2</w:t>
            </w:r>
          </w:p>
        </w:tc>
        <w:tc>
          <w:tcPr>
            <w:tcW w:w="1073" w:type="dxa"/>
            <w:shd w:val="clear" w:color="auto" w:fill="auto"/>
          </w:tcPr>
          <w:p w:rsidR="00460FBA" w:rsidRPr="00C6518E" w:rsidRDefault="00460FBA" w:rsidP="00D8153E">
            <w:pPr>
              <w:jc w:val="center"/>
            </w:pPr>
            <w:r w:rsidRPr="00C6518E">
              <w:t>3</w:t>
            </w:r>
          </w:p>
        </w:tc>
        <w:tc>
          <w:tcPr>
            <w:tcW w:w="4429" w:type="dxa"/>
            <w:shd w:val="clear" w:color="auto" w:fill="auto"/>
          </w:tcPr>
          <w:p w:rsidR="00460FBA" w:rsidRDefault="00460FBA" w:rsidP="00D8153E">
            <w:r>
              <w:t xml:space="preserve">ОК 2.7, ОК 2.8, ОК 2.10, ОК 2.11, </w:t>
            </w:r>
          </w:p>
          <w:p w:rsidR="00460FBA" w:rsidRPr="00C6518E" w:rsidRDefault="00460FBA" w:rsidP="00D8153E">
            <w:r>
              <w:t>ОК 2.12, ОК 2.14, ОК 2.15</w:t>
            </w:r>
          </w:p>
        </w:tc>
        <w:tc>
          <w:tcPr>
            <w:tcW w:w="1502" w:type="dxa"/>
            <w:shd w:val="clear" w:color="auto" w:fill="auto"/>
          </w:tcPr>
          <w:p w:rsidR="00460FBA" w:rsidRPr="005B7DA4" w:rsidRDefault="00460FBA" w:rsidP="00D815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00" w:type="dxa"/>
            <w:shd w:val="clear" w:color="auto" w:fill="auto"/>
          </w:tcPr>
          <w:p w:rsidR="00460FBA" w:rsidRPr="005B7DA4" w:rsidRDefault="00460FBA" w:rsidP="00D815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460FBA" w:rsidRPr="00552203" w:rsidRDefault="00460FBA" w:rsidP="00460FBA">
      <w:pPr>
        <w:rPr>
          <w:b/>
          <w:bCs/>
          <w:sz w:val="28"/>
          <w:szCs w:val="28"/>
        </w:rPr>
      </w:pPr>
    </w:p>
    <w:p w:rsidR="005F0CED" w:rsidRDefault="005F0CED" w:rsidP="00D80519">
      <w:pPr>
        <w:jc w:val="both"/>
        <w:rPr>
          <w:sz w:val="28"/>
          <w:szCs w:val="28"/>
        </w:rPr>
      </w:pPr>
    </w:p>
    <w:p w:rsidR="008E0556" w:rsidRDefault="008E055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0CED" w:rsidRDefault="005F0CED" w:rsidP="005F0CED">
      <w:pPr>
        <w:jc w:val="both"/>
        <w:rPr>
          <w:sz w:val="28"/>
          <w:szCs w:val="28"/>
        </w:rPr>
      </w:pPr>
    </w:p>
    <w:p w:rsidR="008E0556" w:rsidRDefault="001A2BA0" w:rsidP="001A2BA0">
      <w:pPr>
        <w:jc w:val="center"/>
        <w:rPr>
          <w:b/>
          <w:sz w:val="28"/>
          <w:szCs w:val="28"/>
        </w:rPr>
      </w:pPr>
      <w:r w:rsidRPr="0076006F">
        <w:rPr>
          <w:b/>
          <w:spacing w:val="20"/>
          <w:kern w:val="36"/>
          <w:sz w:val="28"/>
          <w:szCs w:val="28"/>
        </w:rPr>
        <w:t>3.</w:t>
      </w:r>
      <w:r w:rsidRPr="0076006F">
        <w:rPr>
          <w:b/>
          <w:spacing w:val="20"/>
          <w:kern w:val="36"/>
          <w:sz w:val="36"/>
          <w:szCs w:val="36"/>
        </w:rPr>
        <w:t xml:space="preserve"> </w:t>
      </w:r>
      <w:r w:rsidRPr="0076006F">
        <w:rPr>
          <w:b/>
          <w:sz w:val="28"/>
          <w:szCs w:val="28"/>
        </w:rPr>
        <w:t xml:space="preserve">Форма атестації здобувачів </w:t>
      </w:r>
      <w:r w:rsidR="008E0556">
        <w:rPr>
          <w:b/>
          <w:sz w:val="28"/>
          <w:szCs w:val="28"/>
        </w:rPr>
        <w:t xml:space="preserve">другого (магістерського) ступеня </w:t>
      </w:r>
    </w:p>
    <w:p w:rsidR="001A2BA0" w:rsidRDefault="001A2BA0" w:rsidP="001A2BA0">
      <w:pPr>
        <w:jc w:val="center"/>
        <w:rPr>
          <w:b/>
          <w:sz w:val="28"/>
          <w:szCs w:val="28"/>
        </w:rPr>
      </w:pPr>
      <w:r w:rsidRPr="0076006F">
        <w:rPr>
          <w:b/>
          <w:sz w:val="28"/>
          <w:szCs w:val="28"/>
        </w:rPr>
        <w:t>вищої освіти</w:t>
      </w:r>
    </w:p>
    <w:p w:rsidR="001A2BA0" w:rsidRDefault="001A2BA0" w:rsidP="001A2BA0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6976"/>
      </w:tblGrid>
      <w:tr w:rsidR="001A2BA0" w:rsidRPr="00E55B52" w:rsidTr="00CF390B">
        <w:trPr>
          <w:trHeight w:val="151"/>
        </w:trPr>
        <w:tc>
          <w:tcPr>
            <w:tcW w:w="1225" w:type="pct"/>
            <w:vAlign w:val="center"/>
          </w:tcPr>
          <w:p w:rsidR="001A2BA0" w:rsidRPr="00E55B52" w:rsidRDefault="001A2BA0" w:rsidP="00D8153E">
            <w:pPr>
              <w:ind w:firstLine="5"/>
              <w:rPr>
                <w:b/>
              </w:rPr>
            </w:pPr>
            <w:r w:rsidRPr="00E55B52">
              <w:rPr>
                <w:b/>
                <w:bCs/>
              </w:rPr>
              <w:t xml:space="preserve">Форми атестації здобувачів вищої освіти  </w:t>
            </w:r>
          </w:p>
        </w:tc>
        <w:tc>
          <w:tcPr>
            <w:tcW w:w="3775" w:type="pct"/>
          </w:tcPr>
          <w:p w:rsidR="001A2BA0" w:rsidRPr="0022629F" w:rsidRDefault="00CF390B" w:rsidP="006C0676">
            <w:pPr>
              <w:ind w:firstLine="33"/>
              <w:jc w:val="both"/>
            </w:pPr>
            <w:r w:rsidRPr="00CF390B">
              <w:t>Атестація здобувачів другого рівня вищої освіти за спеціальністю 227 «Фізична реабілітація», спеціалізації 227.1 «Фізична терапія» передбачає складання практично-орієнтованого комплексного державного іспиту з дисциплін професійної підготовки</w:t>
            </w:r>
            <w:r w:rsidR="006C0676">
              <w:t xml:space="preserve"> та </w:t>
            </w:r>
            <w:r w:rsidR="006C0676" w:rsidRPr="006C0676">
              <w:t>публічного захисту кваліфікаційної роботи – дипломної роботи магістра</w:t>
            </w:r>
            <w:r w:rsidRPr="00CF390B">
              <w:t>.</w:t>
            </w:r>
          </w:p>
        </w:tc>
      </w:tr>
      <w:tr w:rsidR="001A2BA0" w:rsidRPr="00E55B52" w:rsidTr="00CF390B">
        <w:trPr>
          <w:trHeight w:val="1990"/>
        </w:trPr>
        <w:tc>
          <w:tcPr>
            <w:tcW w:w="1225" w:type="pct"/>
            <w:vAlign w:val="center"/>
          </w:tcPr>
          <w:p w:rsidR="001A2BA0" w:rsidRPr="007E4AEC" w:rsidRDefault="001A2BA0" w:rsidP="00D8153E">
            <w:pPr>
              <w:ind w:firstLine="5"/>
              <w:rPr>
                <w:b/>
              </w:rPr>
            </w:pPr>
            <w:r w:rsidRPr="007E4AEC">
              <w:rPr>
                <w:b/>
              </w:rPr>
              <w:t xml:space="preserve">Вимоги до </w:t>
            </w:r>
          </w:p>
          <w:p w:rsidR="001A2BA0" w:rsidRPr="007E4AEC" w:rsidRDefault="001A2BA0" w:rsidP="00D8153E">
            <w:pPr>
              <w:ind w:firstLine="5"/>
              <w:rPr>
                <w:b/>
              </w:rPr>
            </w:pPr>
            <w:r w:rsidRPr="007E4AEC">
              <w:rPr>
                <w:b/>
              </w:rPr>
              <w:t xml:space="preserve">кваліфікаційного </w:t>
            </w:r>
          </w:p>
          <w:p w:rsidR="001A2BA0" w:rsidRPr="00E55B52" w:rsidRDefault="00CF390B" w:rsidP="00D8153E">
            <w:pPr>
              <w:ind w:firstLine="5"/>
              <w:rPr>
                <w:b/>
              </w:rPr>
            </w:pPr>
            <w:r>
              <w:rPr>
                <w:b/>
              </w:rPr>
              <w:t>екзамену</w:t>
            </w:r>
          </w:p>
        </w:tc>
        <w:tc>
          <w:tcPr>
            <w:tcW w:w="3775" w:type="pct"/>
          </w:tcPr>
          <w:p w:rsidR="00CF390B" w:rsidRPr="00E55B52" w:rsidRDefault="00CF390B" w:rsidP="00CF390B">
            <w:pPr>
              <w:ind w:firstLine="33"/>
              <w:jc w:val="both"/>
            </w:pPr>
            <w:r w:rsidRPr="00CF390B">
              <w:t>Практично-орієнтований державний іспит проводиться у формі атестаційних екзаменів або комплексного атестаційного екзамену. Практично-орієнтованим державним іспитом оцінюється набуття загальних та спеціальних компетентностей, необхідних для здійснення заходів фізичної терапії при порушенні опорно-рухового апарату, дихальної, серцево-судинної та нервової систему та інших (за вибором навчального закладу) напрямах охорони здоров’я в умовах наближених до професійної діяльності.</w:t>
            </w:r>
          </w:p>
        </w:tc>
      </w:tr>
      <w:tr w:rsidR="001A2BA0" w:rsidRPr="00E55B52" w:rsidTr="00CF390B">
        <w:trPr>
          <w:trHeight w:val="260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A0" w:rsidRDefault="001A2BA0" w:rsidP="00D8153E">
            <w:pPr>
              <w:ind w:firstLine="5"/>
              <w:rPr>
                <w:b/>
              </w:rPr>
            </w:pPr>
            <w:r w:rsidRPr="00E55B52">
              <w:rPr>
                <w:b/>
              </w:rPr>
              <w:t>Вимоги до кваліфікаційної роботи</w:t>
            </w:r>
          </w:p>
          <w:p w:rsidR="00CF390B" w:rsidRPr="00E55B52" w:rsidRDefault="00CF390B" w:rsidP="00D8153E">
            <w:pPr>
              <w:ind w:firstLine="5"/>
              <w:rPr>
                <w:b/>
              </w:rPr>
            </w:pP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A0" w:rsidRDefault="001A2BA0" w:rsidP="00D8153E">
            <w:pPr>
              <w:jc w:val="both"/>
            </w:pPr>
            <w:r>
              <w:t xml:space="preserve">Кваліфікаційна робота має продемонструвати здатність розв’язувати складні задачі і проблеми у сфері </w:t>
            </w:r>
            <w:r w:rsidR="00CF390B">
              <w:t>фізичної терапії</w:t>
            </w:r>
            <w:r>
              <w:t xml:space="preserve"> або охорони здоров’я, що характеризуються невизначеністю умов і вимог та передбачають проведення досліджень або здійснення інновацій.</w:t>
            </w:r>
          </w:p>
          <w:p w:rsidR="001A2BA0" w:rsidRDefault="001A2BA0" w:rsidP="00D8153E">
            <w:pPr>
              <w:jc w:val="both"/>
            </w:pPr>
            <w:r>
              <w:t>У кваліфікаційній роботі не повинно бути академічного плагіату, фальсифікації та фабрикації.</w:t>
            </w:r>
          </w:p>
          <w:p w:rsidR="001A2BA0" w:rsidRDefault="001A2BA0" w:rsidP="00CF390B">
            <w:pPr>
              <w:jc w:val="both"/>
            </w:pPr>
            <w:r>
              <w:t>Кваліфікаційн</w:t>
            </w:r>
            <w:r w:rsidR="00CF390B">
              <w:t>а</w:t>
            </w:r>
            <w:r>
              <w:t xml:space="preserve"> робот</w:t>
            </w:r>
            <w:r w:rsidR="00CF390B">
              <w:t xml:space="preserve">а або її реферат </w:t>
            </w:r>
            <w:r>
              <w:t xml:space="preserve">мають бути </w:t>
            </w:r>
            <w:r w:rsidR="00CF390B">
              <w:t>розміще</w:t>
            </w:r>
            <w:r>
              <w:t xml:space="preserve">ні на офіційному сайті </w:t>
            </w:r>
            <w:r w:rsidR="00CF390B">
              <w:t>ДНУ,</w:t>
            </w:r>
            <w:r>
              <w:t xml:space="preserve"> або його структурного підрозділу,</w:t>
            </w:r>
            <w:r w:rsidRPr="0022629F">
              <w:t xml:space="preserve"> </w:t>
            </w:r>
            <w:r>
              <w:t xml:space="preserve">або в </w:t>
            </w:r>
            <w:proofErr w:type="spellStart"/>
            <w:r>
              <w:t>репозитарії</w:t>
            </w:r>
            <w:proofErr w:type="spellEnd"/>
            <w:r>
              <w:t xml:space="preserve"> закладу вищої освіти.</w:t>
            </w:r>
          </w:p>
          <w:p w:rsidR="004579D7" w:rsidRPr="00E55B52" w:rsidRDefault="004579D7" w:rsidP="00CF390B">
            <w:pPr>
              <w:jc w:val="both"/>
            </w:pPr>
            <w:r w:rsidRPr="004579D7">
              <w:t>Атестація здійснюється відкрито і публічно.</w:t>
            </w:r>
          </w:p>
        </w:tc>
      </w:tr>
    </w:tbl>
    <w:p w:rsidR="001A2BA0" w:rsidRPr="0076006F" w:rsidRDefault="001A2BA0" w:rsidP="001A2BA0">
      <w:pPr>
        <w:jc w:val="center"/>
        <w:rPr>
          <w:b/>
          <w:bCs/>
          <w:sz w:val="20"/>
          <w:szCs w:val="20"/>
        </w:rPr>
      </w:pPr>
    </w:p>
    <w:p w:rsidR="001A2BA0" w:rsidRPr="00AC6549" w:rsidRDefault="001A2BA0" w:rsidP="001A2BA0">
      <w:pPr>
        <w:jc w:val="center"/>
        <w:rPr>
          <w:b/>
          <w:sz w:val="28"/>
          <w:szCs w:val="28"/>
        </w:rPr>
      </w:pPr>
      <w:r w:rsidRPr="0076006F">
        <w:rPr>
          <w:b/>
          <w:bCs/>
          <w:sz w:val="20"/>
          <w:szCs w:val="20"/>
        </w:rPr>
        <w:br w:type="page"/>
      </w:r>
      <w:r w:rsidRPr="0076006F">
        <w:rPr>
          <w:b/>
          <w:spacing w:val="20"/>
          <w:kern w:val="36"/>
          <w:sz w:val="28"/>
          <w:szCs w:val="28"/>
          <w:lang w:val="ru-RU"/>
        </w:rPr>
        <w:lastRenderedPageBreak/>
        <w:t xml:space="preserve">4. </w:t>
      </w:r>
      <w:r w:rsidRPr="00AC6549">
        <w:rPr>
          <w:b/>
          <w:sz w:val="28"/>
          <w:szCs w:val="28"/>
        </w:rPr>
        <w:t>Матриця відповідності програмних компетентностей</w:t>
      </w:r>
    </w:p>
    <w:p w:rsidR="001A2BA0" w:rsidRPr="0076006F" w:rsidRDefault="001A2BA0" w:rsidP="001A2BA0">
      <w:pPr>
        <w:jc w:val="center"/>
        <w:rPr>
          <w:b/>
          <w:sz w:val="28"/>
          <w:szCs w:val="28"/>
        </w:rPr>
      </w:pPr>
      <w:r w:rsidRPr="00AC6549">
        <w:rPr>
          <w:b/>
          <w:sz w:val="28"/>
          <w:szCs w:val="28"/>
        </w:rPr>
        <w:t>компонентам освітньої програми</w:t>
      </w:r>
    </w:p>
    <w:p w:rsidR="001A2BA0" w:rsidRDefault="001A2BA0" w:rsidP="001A2BA0">
      <w:pPr>
        <w:jc w:val="center"/>
        <w:rPr>
          <w:b/>
          <w:sz w:val="28"/>
          <w:szCs w:val="28"/>
        </w:rPr>
      </w:pPr>
    </w:p>
    <w:tbl>
      <w:tblPr>
        <w:tblW w:w="44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3"/>
        <w:gridCol w:w="408"/>
        <w:gridCol w:w="431"/>
        <w:gridCol w:w="432"/>
        <w:gridCol w:w="432"/>
        <w:gridCol w:w="425"/>
        <w:gridCol w:w="424"/>
        <w:gridCol w:w="424"/>
        <w:gridCol w:w="424"/>
        <w:gridCol w:w="422"/>
        <w:gridCol w:w="422"/>
        <w:gridCol w:w="422"/>
        <w:gridCol w:w="422"/>
        <w:gridCol w:w="422"/>
        <w:gridCol w:w="422"/>
        <w:gridCol w:w="422"/>
        <w:gridCol w:w="417"/>
      </w:tblGrid>
      <w:tr w:rsidR="001A2BA0" w:rsidRPr="00723D37" w:rsidTr="00D8153E">
        <w:trPr>
          <w:trHeight w:hRule="exact" w:val="1150"/>
          <w:jc w:val="center"/>
        </w:trPr>
        <w:tc>
          <w:tcPr>
            <w:tcW w:w="607" w:type="pct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6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>ОК 1.1</w:t>
            </w:r>
          </w:p>
        </w:tc>
        <w:tc>
          <w:tcPr>
            <w:tcW w:w="247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>ОК</w:t>
            </w:r>
            <w:r>
              <w:rPr>
                <w:rFonts w:eastAsia="Calibri"/>
                <w:b/>
                <w:w w:val="105"/>
                <w:lang w:eastAsia="en-US"/>
              </w:rPr>
              <w:t xml:space="preserve"> 1.</w:t>
            </w:r>
            <w:r w:rsidRPr="00D616F9">
              <w:rPr>
                <w:rFonts w:eastAsia="Calibri"/>
                <w:b/>
                <w:w w:val="105"/>
                <w:lang w:eastAsia="en-US"/>
              </w:rPr>
              <w:t>2</w:t>
            </w:r>
          </w:p>
        </w:tc>
        <w:tc>
          <w:tcPr>
            <w:tcW w:w="261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2.1</w:t>
            </w:r>
          </w:p>
        </w:tc>
        <w:tc>
          <w:tcPr>
            <w:tcW w:w="262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2.2</w:t>
            </w:r>
          </w:p>
        </w:tc>
        <w:tc>
          <w:tcPr>
            <w:tcW w:w="262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2.3</w:t>
            </w:r>
          </w:p>
        </w:tc>
        <w:tc>
          <w:tcPr>
            <w:tcW w:w="258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2.4</w:t>
            </w:r>
          </w:p>
        </w:tc>
        <w:tc>
          <w:tcPr>
            <w:tcW w:w="257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2.5</w:t>
            </w:r>
          </w:p>
        </w:tc>
        <w:tc>
          <w:tcPr>
            <w:tcW w:w="257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2.6</w:t>
            </w:r>
          </w:p>
        </w:tc>
        <w:tc>
          <w:tcPr>
            <w:tcW w:w="257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2.7</w:t>
            </w:r>
          </w:p>
        </w:tc>
        <w:tc>
          <w:tcPr>
            <w:tcW w:w="256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2.8</w:t>
            </w:r>
          </w:p>
        </w:tc>
        <w:tc>
          <w:tcPr>
            <w:tcW w:w="256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2.9</w:t>
            </w:r>
          </w:p>
        </w:tc>
        <w:tc>
          <w:tcPr>
            <w:tcW w:w="256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2.10</w:t>
            </w:r>
          </w:p>
        </w:tc>
        <w:tc>
          <w:tcPr>
            <w:tcW w:w="256" w:type="pct"/>
            <w:textDirection w:val="btLr"/>
          </w:tcPr>
          <w:p w:rsidR="001A2BA0" w:rsidRPr="008E2563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w w:val="105"/>
                <w:lang w:val="ru-RU" w:eastAsia="en-US"/>
              </w:rPr>
            </w:pPr>
            <w:r>
              <w:rPr>
                <w:rFonts w:eastAsia="Calibri"/>
                <w:b/>
                <w:w w:val="105"/>
                <w:lang w:val="ru-RU" w:eastAsia="en-US"/>
              </w:rPr>
              <w:t>ОК 2.11</w:t>
            </w:r>
          </w:p>
        </w:tc>
        <w:tc>
          <w:tcPr>
            <w:tcW w:w="256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2.12</w:t>
            </w:r>
          </w:p>
        </w:tc>
        <w:tc>
          <w:tcPr>
            <w:tcW w:w="256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2.13</w:t>
            </w:r>
          </w:p>
        </w:tc>
        <w:tc>
          <w:tcPr>
            <w:tcW w:w="256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2.14</w:t>
            </w:r>
          </w:p>
        </w:tc>
        <w:tc>
          <w:tcPr>
            <w:tcW w:w="253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2.15</w:t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B52">
              <w:rPr>
                <w:rFonts w:eastAsia="Calibri"/>
                <w:w w:val="105"/>
                <w:lang w:eastAsia="en-US"/>
              </w:rPr>
              <w:t xml:space="preserve">ЗК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1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B52">
              <w:rPr>
                <w:rFonts w:eastAsia="Calibri"/>
                <w:w w:val="105"/>
                <w:lang w:eastAsia="en-US"/>
              </w:rPr>
              <w:t xml:space="preserve">ЗК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2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0C0105">
              <w:sym w:font="Symbol" w:char="F0B7"/>
            </w: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B52">
              <w:rPr>
                <w:rFonts w:eastAsia="Calibri"/>
                <w:w w:val="105"/>
                <w:lang w:eastAsia="en-US"/>
              </w:rPr>
              <w:t xml:space="preserve">ЗК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3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B52">
              <w:rPr>
                <w:rFonts w:eastAsia="Calibri"/>
                <w:w w:val="105"/>
                <w:lang w:eastAsia="en-US"/>
              </w:rPr>
              <w:t xml:space="preserve">ЗК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4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BA0" w:rsidRPr="000C0105" w:rsidRDefault="001A2BA0" w:rsidP="00D8153E">
            <w:pPr>
              <w:spacing w:after="16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8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3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B52">
              <w:rPr>
                <w:rFonts w:eastAsia="Calibri"/>
                <w:w w:val="105"/>
                <w:lang w:eastAsia="en-US"/>
              </w:rPr>
              <w:t xml:space="preserve">ЗК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5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  <w:r w:rsidRPr="000C0105">
              <w:sym w:font="Symbol" w:char="F0B7"/>
            </w: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B52">
              <w:rPr>
                <w:rFonts w:eastAsia="Calibri"/>
                <w:w w:val="105"/>
                <w:lang w:eastAsia="en-US"/>
              </w:rPr>
              <w:t xml:space="preserve">ЗК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6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B52">
              <w:rPr>
                <w:rFonts w:eastAsia="Calibri"/>
                <w:w w:val="105"/>
                <w:lang w:eastAsia="en-US"/>
              </w:rPr>
              <w:t xml:space="preserve">ЗК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7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B52">
              <w:rPr>
                <w:rFonts w:eastAsia="Calibri"/>
                <w:w w:val="105"/>
                <w:lang w:eastAsia="en-US"/>
              </w:rPr>
              <w:t xml:space="preserve">ЗК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8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8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3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w w:val="105"/>
                <w:lang w:eastAsia="en-US"/>
              </w:rPr>
            </w:pPr>
            <w:r w:rsidRPr="00E55B52">
              <w:rPr>
                <w:rFonts w:eastAsia="Calibri"/>
                <w:w w:val="105"/>
                <w:lang w:eastAsia="en-US"/>
              </w:rPr>
              <w:t xml:space="preserve">ЗК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9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1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2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3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8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3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4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8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3" w:type="pct"/>
          </w:tcPr>
          <w:p w:rsidR="001A2BA0" w:rsidRPr="000C0105" w:rsidRDefault="001A2BA0" w:rsidP="00D8153E">
            <w:pPr>
              <w:jc w:val="center"/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5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6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7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8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  <w:shd w:val="clear" w:color="auto" w:fill="auto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</w:t>
            </w:r>
            <w:r>
              <w:rPr>
                <w:rFonts w:eastAsia="Calibri"/>
                <w:w w:val="105"/>
                <w:lang w:eastAsia="en-US"/>
              </w:rPr>
              <w:t>0</w:t>
            </w:r>
            <w:r w:rsidRPr="00E55B52">
              <w:rPr>
                <w:rFonts w:eastAsia="Calibri"/>
                <w:w w:val="105"/>
                <w:lang w:eastAsia="en-US"/>
              </w:rPr>
              <w:t>9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w w:val="105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</w:t>
            </w:r>
            <w:r w:rsidRPr="00E55B52">
              <w:rPr>
                <w:rFonts w:eastAsia="Calibri"/>
                <w:w w:val="105"/>
                <w:lang w:eastAsia="en-US"/>
              </w:rPr>
              <w:t xml:space="preserve"> 10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w w:val="105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 xml:space="preserve">СК </w:t>
            </w:r>
            <w:r w:rsidRPr="00E55B52">
              <w:rPr>
                <w:rFonts w:eastAsia="Calibri"/>
                <w:w w:val="105"/>
                <w:lang w:eastAsia="en-US"/>
              </w:rPr>
              <w:t>11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Pr="00E55B52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w w:val="105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 12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spacing w:after="160" w:line="259" w:lineRule="auto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A2BA0" w:rsidRPr="00723D37" w:rsidTr="00D8153E">
        <w:trPr>
          <w:trHeight w:hRule="exact" w:val="397"/>
          <w:jc w:val="center"/>
        </w:trPr>
        <w:tc>
          <w:tcPr>
            <w:tcW w:w="607" w:type="pct"/>
          </w:tcPr>
          <w:p w:rsidR="001A2BA0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w w:val="105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СК 13</w:t>
            </w:r>
          </w:p>
        </w:tc>
        <w:tc>
          <w:tcPr>
            <w:tcW w:w="28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0C0105">
              <w:sym w:font="Symbol" w:char="F0B7"/>
            </w:r>
          </w:p>
        </w:tc>
        <w:tc>
          <w:tcPr>
            <w:tcW w:w="24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1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62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8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3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A2BA0" w:rsidRPr="0076006F" w:rsidRDefault="001A2BA0" w:rsidP="001A2BA0">
      <w:pPr>
        <w:rPr>
          <w:b/>
          <w:sz w:val="20"/>
          <w:szCs w:val="20"/>
        </w:rPr>
      </w:pPr>
    </w:p>
    <w:p w:rsidR="001A2BA0" w:rsidRPr="00AC6549" w:rsidRDefault="001A2BA0" w:rsidP="001A2BA0">
      <w:pPr>
        <w:rPr>
          <w:b/>
          <w:sz w:val="28"/>
          <w:szCs w:val="28"/>
          <w:lang w:val="ru-RU"/>
        </w:rPr>
      </w:pPr>
      <w:r w:rsidRPr="0076006F">
        <w:rPr>
          <w:b/>
          <w:bCs/>
          <w:sz w:val="20"/>
          <w:szCs w:val="20"/>
        </w:rPr>
        <w:br w:type="page"/>
      </w:r>
      <w:r w:rsidRPr="0076006F">
        <w:rPr>
          <w:b/>
          <w:sz w:val="28"/>
          <w:szCs w:val="28"/>
        </w:rPr>
        <w:lastRenderedPageBreak/>
        <w:t>5</w:t>
      </w:r>
      <w:r w:rsidRPr="00AC6549">
        <w:rPr>
          <w:b/>
          <w:sz w:val="28"/>
          <w:szCs w:val="28"/>
        </w:rPr>
        <w:t>. Матриця забезпечення програмних результатів навчання (ПР)</w:t>
      </w:r>
    </w:p>
    <w:p w:rsidR="001A2BA0" w:rsidRDefault="001A2BA0" w:rsidP="001A2BA0">
      <w:pPr>
        <w:jc w:val="center"/>
        <w:rPr>
          <w:b/>
          <w:sz w:val="28"/>
          <w:szCs w:val="28"/>
        </w:rPr>
      </w:pPr>
      <w:r w:rsidRPr="00AC6549">
        <w:rPr>
          <w:b/>
          <w:sz w:val="28"/>
          <w:szCs w:val="28"/>
        </w:rPr>
        <w:t>відповідними компонентами освітньої програми</w:t>
      </w:r>
    </w:p>
    <w:p w:rsidR="001A2BA0" w:rsidRDefault="001A2BA0" w:rsidP="001A2BA0">
      <w:pPr>
        <w:jc w:val="center"/>
        <w:rPr>
          <w:b/>
          <w:sz w:val="28"/>
          <w:szCs w:val="28"/>
        </w:rPr>
      </w:pPr>
    </w:p>
    <w:tbl>
      <w:tblPr>
        <w:tblW w:w="45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433"/>
        <w:gridCol w:w="434"/>
        <w:gridCol w:w="434"/>
        <w:gridCol w:w="434"/>
        <w:gridCol w:w="434"/>
        <w:gridCol w:w="434"/>
        <w:gridCol w:w="432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1A2BA0" w:rsidTr="00D8153E">
        <w:trPr>
          <w:trHeight w:hRule="exact" w:val="1150"/>
          <w:jc w:val="center"/>
        </w:trPr>
        <w:tc>
          <w:tcPr>
            <w:tcW w:w="662" w:type="pct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6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>ОК 1.1</w:t>
            </w:r>
          </w:p>
        </w:tc>
        <w:tc>
          <w:tcPr>
            <w:tcW w:w="257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>ОК</w:t>
            </w:r>
            <w:r>
              <w:rPr>
                <w:rFonts w:eastAsia="Calibri"/>
                <w:b/>
                <w:w w:val="105"/>
                <w:lang w:eastAsia="en-US"/>
              </w:rPr>
              <w:t xml:space="preserve"> 1.</w:t>
            </w:r>
            <w:r w:rsidRPr="00D616F9">
              <w:rPr>
                <w:rFonts w:eastAsia="Calibri"/>
                <w:b/>
                <w:w w:val="105"/>
                <w:lang w:eastAsia="en-US"/>
              </w:rPr>
              <w:t>2</w:t>
            </w:r>
          </w:p>
        </w:tc>
        <w:tc>
          <w:tcPr>
            <w:tcW w:w="257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2.1</w:t>
            </w:r>
          </w:p>
        </w:tc>
        <w:tc>
          <w:tcPr>
            <w:tcW w:w="257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2.2</w:t>
            </w:r>
          </w:p>
        </w:tc>
        <w:tc>
          <w:tcPr>
            <w:tcW w:w="257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2.3</w:t>
            </w:r>
          </w:p>
        </w:tc>
        <w:tc>
          <w:tcPr>
            <w:tcW w:w="257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2.4</w:t>
            </w:r>
          </w:p>
        </w:tc>
        <w:tc>
          <w:tcPr>
            <w:tcW w:w="256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2.5</w:t>
            </w:r>
          </w:p>
        </w:tc>
        <w:tc>
          <w:tcPr>
            <w:tcW w:w="254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2.6</w:t>
            </w:r>
          </w:p>
        </w:tc>
        <w:tc>
          <w:tcPr>
            <w:tcW w:w="254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2.7</w:t>
            </w:r>
          </w:p>
        </w:tc>
        <w:tc>
          <w:tcPr>
            <w:tcW w:w="254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2.8</w:t>
            </w:r>
          </w:p>
        </w:tc>
        <w:tc>
          <w:tcPr>
            <w:tcW w:w="254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2.9</w:t>
            </w:r>
          </w:p>
        </w:tc>
        <w:tc>
          <w:tcPr>
            <w:tcW w:w="254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D616F9">
              <w:rPr>
                <w:rFonts w:eastAsia="Calibri"/>
                <w:b/>
                <w:w w:val="105"/>
                <w:lang w:eastAsia="en-US"/>
              </w:rPr>
              <w:t xml:space="preserve">ОК </w:t>
            </w:r>
            <w:r>
              <w:rPr>
                <w:rFonts w:eastAsia="Calibri"/>
                <w:b/>
                <w:w w:val="105"/>
                <w:lang w:eastAsia="en-US"/>
              </w:rPr>
              <w:t>2.10</w:t>
            </w:r>
          </w:p>
        </w:tc>
        <w:tc>
          <w:tcPr>
            <w:tcW w:w="254" w:type="pct"/>
            <w:textDirection w:val="btLr"/>
          </w:tcPr>
          <w:p w:rsidR="001A2BA0" w:rsidRPr="008E2563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w w:val="105"/>
                <w:lang w:val="ru-RU" w:eastAsia="en-US"/>
              </w:rPr>
            </w:pPr>
            <w:r>
              <w:rPr>
                <w:rFonts w:eastAsia="Calibri"/>
                <w:b/>
                <w:w w:val="105"/>
                <w:lang w:val="ru-RU" w:eastAsia="en-US"/>
              </w:rPr>
              <w:t>ОК 2.11</w:t>
            </w:r>
          </w:p>
        </w:tc>
        <w:tc>
          <w:tcPr>
            <w:tcW w:w="254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2.12</w:t>
            </w:r>
          </w:p>
        </w:tc>
        <w:tc>
          <w:tcPr>
            <w:tcW w:w="254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2.13</w:t>
            </w:r>
          </w:p>
        </w:tc>
        <w:tc>
          <w:tcPr>
            <w:tcW w:w="254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2.14</w:t>
            </w:r>
          </w:p>
        </w:tc>
        <w:tc>
          <w:tcPr>
            <w:tcW w:w="254" w:type="pct"/>
            <w:textDirection w:val="btLr"/>
          </w:tcPr>
          <w:p w:rsidR="001A2BA0" w:rsidRPr="00D616F9" w:rsidRDefault="001A2BA0" w:rsidP="00D8153E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ОК 2.15</w:t>
            </w: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1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2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3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4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5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val="ru-RU"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6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7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8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4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9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10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11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12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13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14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723D37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1"/>
              <w:jc w:val="center"/>
              <w:rPr>
                <w:rFonts w:eastAsia="Calibri"/>
                <w:w w:val="105"/>
                <w:lang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15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</w:tr>
      <w:tr w:rsidR="001A2BA0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E77C3C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1"/>
              <w:jc w:val="center"/>
              <w:rPr>
                <w:rFonts w:eastAsia="Calibri"/>
                <w:w w:val="105"/>
                <w:lang w:val="ru-RU" w:eastAsia="en-US"/>
              </w:rPr>
            </w:pPr>
            <w:r>
              <w:rPr>
                <w:rFonts w:eastAsia="Calibri"/>
                <w:w w:val="105"/>
                <w:lang w:eastAsia="en-US"/>
              </w:rPr>
              <w:t>ПР</w:t>
            </w:r>
            <w:r w:rsidRPr="00723D37">
              <w:rPr>
                <w:rFonts w:eastAsia="Calibri"/>
                <w:w w:val="105"/>
                <w:lang w:eastAsia="en-US"/>
              </w:rPr>
              <w:t xml:space="preserve"> 1</w:t>
            </w:r>
            <w:r>
              <w:rPr>
                <w:rFonts w:eastAsia="Calibri"/>
                <w:w w:val="105"/>
                <w:lang w:val="ru-RU" w:eastAsia="en-US"/>
              </w:rPr>
              <w:t>6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</w:tr>
      <w:tr w:rsidR="001A2BA0" w:rsidRPr="001D67B8" w:rsidTr="00D8153E">
        <w:trPr>
          <w:trHeight w:hRule="exact" w:val="402"/>
          <w:jc w:val="center"/>
        </w:trPr>
        <w:tc>
          <w:tcPr>
            <w:tcW w:w="662" w:type="pct"/>
            <w:vAlign w:val="center"/>
          </w:tcPr>
          <w:p w:rsidR="001A2BA0" w:rsidRPr="001D67B8" w:rsidRDefault="001A2BA0" w:rsidP="00D8153E">
            <w:pPr>
              <w:widowControl w:val="0"/>
              <w:autoSpaceDE w:val="0"/>
              <w:autoSpaceDN w:val="0"/>
              <w:spacing w:line="210" w:lineRule="exact"/>
              <w:ind w:right="1"/>
              <w:jc w:val="center"/>
              <w:rPr>
                <w:rFonts w:eastAsia="Calibri"/>
                <w:w w:val="105"/>
                <w:highlight w:val="yellow"/>
                <w:lang w:eastAsia="en-US"/>
              </w:rPr>
            </w:pPr>
            <w:r w:rsidRPr="00364C9C">
              <w:rPr>
                <w:rFonts w:eastAsia="Calibri"/>
                <w:w w:val="105"/>
                <w:lang w:eastAsia="en-US"/>
              </w:rPr>
              <w:t>ПР 17</w:t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highlight w:val="yellow"/>
                <w:lang w:eastAsia="en-US"/>
              </w:rPr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w w:val="105"/>
                <w:lang w:eastAsia="en-US"/>
              </w:rPr>
            </w:pP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7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6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  <w:r w:rsidRPr="000C0105">
              <w:rPr>
                <w:b/>
              </w:rPr>
              <w:sym w:font="Symbol" w:char="F0B7"/>
            </w:r>
          </w:p>
        </w:tc>
        <w:tc>
          <w:tcPr>
            <w:tcW w:w="254" w:type="pct"/>
          </w:tcPr>
          <w:p w:rsidR="001A2BA0" w:rsidRPr="000C0105" w:rsidRDefault="001A2BA0" w:rsidP="00D8153E">
            <w:pPr>
              <w:jc w:val="center"/>
            </w:pPr>
          </w:p>
        </w:tc>
      </w:tr>
    </w:tbl>
    <w:p w:rsidR="001A2BA0" w:rsidRPr="009D1C58" w:rsidRDefault="001A2BA0" w:rsidP="001A2BA0"/>
    <w:p w:rsidR="005F0CED" w:rsidRDefault="005F0CED" w:rsidP="005F0CED">
      <w:pPr>
        <w:jc w:val="both"/>
        <w:rPr>
          <w:sz w:val="28"/>
          <w:szCs w:val="28"/>
        </w:rPr>
      </w:pPr>
    </w:p>
    <w:p w:rsidR="005F0CED" w:rsidRDefault="005F0CED" w:rsidP="005F0CED">
      <w:pPr>
        <w:jc w:val="both"/>
        <w:rPr>
          <w:sz w:val="28"/>
          <w:szCs w:val="28"/>
        </w:rPr>
      </w:pPr>
    </w:p>
    <w:p w:rsidR="005F0CED" w:rsidRPr="0076006F" w:rsidRDefault="005F0CED" w:rsidP="005F0CED">
      <w:pPr>
        <w:jc w:val="both"/>
        <w:rPr>
          <w:sz w:val="28"/>
          <w:szCs w:val="28"/>
        </w:rPr>
      </w:pPr>
    </w:p>
    <w:sectPr w:rsidR="005F0CED" w:rsidRPr="0076006F" w:rsidSect="003238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152B"/>
    <w:multiLevelType w:val="hybridMultilevel"/>
    <w:tmpl w:val="DB025820"/>
    <w:lvl w:ilvl="0" w:tplc="44A4A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A3A2C"/>
    <w:multiLevelType w:val="hybridMultilevel"/>
    <w:tmpl w:val="B222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175"/>
    <w:multiLevelType w:val="hybridMultilevel"/>
    <w:tmpl w:val="4844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41"/>
    <w:rsid w:val="00004A50"/>
    <w:rsid w:val="00013AB1"/>
    <w:rsid w:val="00027118"/>
    <w:rsid w:val="0005290D"/>
    <w:rsid w:val="00067AC6"/>
    <w:rsid w:val="00070C2D"/>
    <w:rsid w:val="000D03E4"/>
    <w:rsid w:val="0016452A"/>
    <w:rsid w:val="00193FFB"/>
    <w:rsid w:val="001A2BA0"/>
    <w:rsid w:val="001D5834"/>
    <w:rsid w:val="001E1778"/>
    <w:rsid w:val="002865DB"/>
    <w:rsid w:val="002B0EA2"/>
    <w:rsid w:val="003238C0"/>
    <w:rsid w:val="00324AF3"/>
    <w:rsid w:val="003251F1"/>
    <w:rsid w:val="00360F5B"/>
    <w:rsid w:val="003947B5"/>
    <w:rsid w:val="003D24DA"/>
    <w:rsid w:val="003E0A09"/>
    <w:rsid w:val="00424C5B"/>
    <w:rsid w:val="0042750E"/>
    <w:rsid w:val="004579D7"/>
    <w:rsid w:val="00460FBA"/>
    <w:rsid w:val="004C5105"/>
    <w:rsid w:val="004D38D1"/>
    <w:rsid w:val="00543279"/>
    <w:rsid w:val="00594AC1"/>
    <w:rsid w:val="0059765E"/>
    <w:rsid w:val="005A2378"/>
    <w:rsid w:val="005F0CED"/>
    <w:rsid w:val="005F1762"/>
    <w:rsid w:val="00603670"/>
    <w:rsid w:val="006C0676"/>
    <w:rsid w:val="006C703C"/>
    <w:rsid w:val="006E7597"/>
    <w:rsid w:val="00704862"/>
    <w:rsid w:val="00705287"/>
    <w:rsid w:val="00746CB2"/>
    <w:rsid w:val="00782026"/>
    <w:rsid w:val="007D3100"/>
    <w:rsid w:val="007F2487"/>
    <w:rsid w:val="008160BB"/>
    <w:rsid w:val="00860D77"/>
    <w:rsid w:val="008A614D"/>
    <w:rsid w:val="008C06EE"/>
    <w:rsid w:val="008E0556"/>
    <w:rsid w:val="00913F6D"/>
    <w:rsid w:val="00916E20"/>
    <w:rsid w:val="009723AF"/>
    <w:rsid w:val="009952CD"/>
    <w:rsid w:val="009B19B5"/>
    <w:rsid w:val="00A636C6"/>
    <w:rsid w:val="00A67B52"/>
    <w:rsid w:val="00A930F2"/>
    <w:rsid w:val="00AC612A"/>
    <w:rsid w:val="00AC6549"/>
    <w:rsid w:val="00B26A98"/>
    <w:rsid w:val="00B955A2"/>
    <w:rsid w:val="00B95A51"/>
    <w:rsid w:val="00BA3A55"/>
    <w:rsid w:val="00BA456C"/>
    <w:rsid w:val="00BC43E0"/>
    <w:rsid w:val="00BF5238"/>
    <w:rsid w:val="00BF7041"/>
    <w:rsid w:val="00C25F1D"/>
    <w:rsid w:val="00C2684C"/>
    <w:rsid w:val="00CF390B"/>
    <w:rsid w:val="00D06F5B"/>
    <w:rsid w:val="00D358CE"/>
    <w:rsid w:val="00D77386"/>
    <w:rsid w:val="00D77F89"/>
    <w:rsid w:val="00D80519"/>
    <w:rsid w:val="00D8153E"/>
    <w:rsid w:val="00D95F81"/>
    <w:rsid w:val="00DC5122"/>
    <w:rsid w:val="00DD48E4"/>
    <w:rsid w:val="00DF42AB"/>
    <w:rsid w:val="00E0772C"/>
    <w:rsid w:val="00E136E7"/>
    <w:rsid w:val="00E24B41"/>
    <w:rsid w:val="00E73409"/>
    <w:rsid w:val="00E85F28"/>
    <w:rsid w:val="00EB5329"/>
    <w:rsid w:val="00F05A95"/>
    <w:rsid w:val="00F07084"/>
    <w:rsid w:val="00F13D1B"/>
    <w:rsid w:val="00F54FED"/>
    <w:rsid w:val="00F6703F"/>
    <w:rsid w:val="00F70146"/>
    <w:rsid w:val="00F91137"/>
    <w:rsid w:val="00FB3A26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D6D4"/>
  <w15:chartTrackingRefBased/>
  <w15:docId w15:val="{E94E6FFC-08F9-4747-B046-804C9CB8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F70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704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041"/>
    <w:rPr>
      <w:rFonts w:ascii="Arial" w:eastAsia="Times New Roman" w:hAnsi="Arial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BF7041"/>
    <w:rPr>
      <w:rFonts w:ascii="Arial" w:eastAsia="Times New Roman" w:hAnsi="Arial" w:cs="Times New Roman"/>
      <w:b/>
      <w:bCs/>
      <w:i/>
      <w:iCs/>
      <w:sz w:val="28"/>
      <w:szCs w:val="28"/>
      <w:lang w:val="uk-UA" w:eastAsia="uk-UA"/>
    </w:rPr>
  </w:style>
  <w:style w:type="paragraph" w:customStyle="1" w:styleId="rvps2">
    <w:name w:val="rvps2"/>
    <w:basedOn w:val="a"/>
    <w:rsid w:val="00BF7041"/>
    <w:pPr>
      <w:spacing w:before="100" w:beforeAutospacing="1" w:after="100" w:afterAutospacing="1"/>
    </w:pPr>
    <w:rPr>
      <w:lang w:val="ru-RU" w:eastAsia="ru-RU"/>
    </w:rPr>
  </w:style>
  <w:style w:type="paragraph" w:styleId="a3">
    <w:name w:val="List Paragraph"/>
    <w:basedOn w:val="a"/>
    <w:uiPriority w:val="34"/>
    <w:qFormat/>
    <w:rsid w:val="00D80519"/>
    <w:pPr>
      <w:suppressAutoHyphens/>
      <w:ind w:left="720"/>
      <w:contextualSpacing/>
    </w:pPr>
    <w:rPr>
      <w:lang w:eastAsia="ar-SA"/>
    </w:rPr>
  </w:style>
  <w:style w:type="paragraph" w:styleId="a4">
    <w:name w:val="List Continue"/>
    <w:basedOn w:val="a"/>
    <w:rsid w:val="00FB3A26"/>
    <w:pPr>
      <w:widowControl w:val="0"/>
      <w:suppressAutoHyphens/>
      <w:spacing w:after="120"/>
      <w:ind w:left="283"/>
    </w:pPr>
    <w:rPr>
      <w:rFonts w:eastAsia="Calibri"/>
      <w:kern w:val="1"/>
      <w:sz w:val="20"/>
      <w:szCs w:val="20"/>
      <w:lang w:val="ru-RU" w:eastAsia="ar-SA"/>
    </w:rPr>
  </w:style>
  <w:style w:type="character" w:styleId="a5">
    <w:name w:val="Hyperlink"/>
    <w:rsid w:val="00FB3A26"/>
    <w:rPr>
      <w:color w:val="0000FF"/>
      <w:u w:val="single"/>
    </w:rPr>
  </w:style>
  <w:style w:type="paragraph" w:customStyle="1" w:styleId="Default">
    <w:name w:val="Default"/>
    <w:rsid w:val="00FB3A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FB3A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B3A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FB3A2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nu.dp.ua" TargetMode="External"/><Relationship Id="rId5" Type="http://schemas.openxmlformats.org/officeDocument/2006/relationships/hyperlink" Target="http://www.dnu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16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Tanya-PC</dc:creator>
  <cp:keywords/>
  <dc:description/>
  <cp:lastModifiedBy>Дворецька Аліна Миколаївна</cp:lastModifiedBy>
  <cp:revision>67</cp:revision>
  <dcterms:created xsi:type="dcterms:W3CDTF">2022-02-09T08:19:00Z</dcterms:created>
  <dcterms:modified xsi:type="dcterms:W3CDTF">2022-04-11T22:11:00Z</dcterms:modified>
</cp:coreProperties>
</file>