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32" w:rsidRPr="0044754D" w:rsidRDefault="005B1A32" w:rsidP="005B1A32">
      <w:pPr>
        <w:spacing w:after="60"/>
        <w:ind w:left="40"/>
        <w:jc w:val="center"/>
        <w:rPr>
          <w:rStyle w:val="2"/>
          <w:rFonts w:eastAsia="Courier New"/>
          <w:b w:val="0"/>
          <w:bCs w:val="0"/>
        </w:rPr>
      </w:pPr>
      <w:bookmarkStart w:id="0" w:name="_GoBack"/>
      <w:bookmarkEnd w:id="0"/>
      <w:r w:rsidRPr="0044754D">
        <w:rPr>
          <w:rStyle w:val="2"/>
          <w:rFonts w:eastAsia="Courier New"/>
        </w:rPr>
        <w:t>МІНІСТЕРСТВО ОСВІТИ І НАУКИ УКРАЇНИ</w:t>
      </w:r>
    </w:p>
    <w:p w:rsidR="005B1A32" w:rsidRPr="0044754D" w:rsidRDefault="005B1A32" w:rsidP="005B1A32">
      <w:pPr>
        <w:spacing w:after="60"/>
        <w:ind w:left="40"/>
        <w:jc w:val="center"/>
        <w:rPr>
          <w:rStyle w:val="2"/>
          <w:rFonts w:eastAsia="Courier New"/>
          <w:b w:val="0"/>
          <w:bCs w:val="0"/>
          <w:lang w:bidi="ru-RU"/>
        </w:rPr>
      </w:pPr>
      <w:r w:rsidRPr="0044754D">
        <w:rPr>
          <w:rStyle w:val="2"/>
          <w:rFonts w:eastAsia="Courier New"/>
        </w:rPr>
        <w:t xml:space="preserve">ДНІПРОВСЬКИЙ НАЦІОНАЛЬНИЙ УНІВЕРСИТЕТ ІМЕНІ ОЛЕСЯ </w:t>
      </w:r>
      <w:r w:rsidRPr="0044754D">
        <w:rPr>
          <w:rStyle w:val="2"/>
          <w:rFonts w:eastAsia="Courier New"/>
          <w:lang w:bidi="ru-RU"/>
        </w:rPr>
        <w:t>ГОНЧАРА</w:t>
      </w:r>
    </w:p>
    <w:p w:rsidR="005B1A32" w:rsidRPr="0044754D" w:rsidRDefault="005B1A32" w:rsidP="005B1A32">
      <w:pPr>
        <w:spacing w:after="60"/>
        <w:ind w:left="40"/>
        <w:jc w:val="center"/>
        <w:rPr>
          <w:rStyle w:val="20"/>
          <w:rFonts w:eastAsia="Courier New"/>
          <w:b w:val="0"/>
          <w:bCs w:val="0"/>
        </w:rPr>
      </w:pPr>
      <w:r w:rsidRPr="0044754D">
        <w:rPr>
          <w:rStyle w:val="20"/>
          <w:rFonts w:eastAsia="Courier New"/>
        </w:rPr>
        <w:t>Факультет української й іноземної філології та мистецтвознавства</w:t>
      </w:r>
    </w:p>
    <w:p w:rsidR="005B1A32" w:rsidRPr="0044754D" w:rsidRDefault="005B1A32" w:rsidP="005B1A32">
      <w:pPr>
        <w:spacing w:after="60"/>
        <w:ind w:left="40"/>
        <w:jc w:val="center"/>
        <w:rPr>
          <w:rStyle w:val="20"/>
          <w:rFonts w:eastAsia="Courier New"/>
          <w:b w:val="0"/>
          <w:bCs w:val="0"/>
        </w:rPr>
      </w:pPr>
      <w:r w:rsidRPr="0044754D">
        <w:rPr>
          <w:rStyle w:val="20"/>
          <w:rFonts w:eastAsia="Courier New"/>
        </w:rPr>
        <w:t>Кафедра англійської мови для нефілологічних спеціальностей</w:t>
      </w:r>
    </w:p>
    <w:p w:rsidR="005B1A32" w:rsidRPr="0044754D" w:rsidRDefault="005B1A32" w:rsidP="005B1A32">
      <w:pPr>
        <w:keepNext/>
        <w:keepLines/>
        <w:spacing w:after="68"/>
        <w:ind w:left="40"/>
        <w:jc w:val="center"/>
        <w:rPr>
          <w:rStyle w:val="12"/>
          <w:rFonts w:eastAsia="Courier New"/>
          <w:b w:val="0"/>
          <w:bCs w:val="0"/>
          <w:sz w:val="24"/>
          <w:szCs w:val="24"/>
        </w:rPr>
      </w:pPr>
    </w:p>
    <w:p w:rsidR="005B1A32" w:rsidRPr="0044754D" w:rsidRDefault="005B1A32" w:rsidP="005B1A32">
      <w:pPr>
        <w:keepNext/>
        <w:keepLines/>
        <w:spacing w:after="68"/>
        <w:ind w:left="40"/>
        <w:jc w:val="center"/>
        <w:rPr>
          <w:rStyle w:val="12"/>
          <w:rFonts w:eastAsia="Courier New"/>
          <w:b w:val="0"/>
          <w:bCs w:val="0"/>
          <w:sz w:val="24"/>
          <w:szCs w:val="24"/>
        </w:rPr>
      </w:pPr>
      <w:r w:rsidRPr="0044754D">
        <w:rPr>
          <w:rStyle w:val="12"/>
          <w:rFonts w:eastAsia="Courier New"/>
          <w:sz w:val="24"/>
          <w:szCs w:val="24"/>
        </w:rPr>
        <w:t>ІНФОРМАЦІЙНЕ ПОВІДОМЛЕННЯ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firstLine="543"/>
        <w:jc w:val="both"/>
        <w:rPr>
          <w:b/>
          <w:sz w:val="24"/>
          <w:szCs w:val="24"/>
        </w:rPr>
      </w:pPr>
      <w:r w:rsidRPr="0044754D">
        <w:rPr>
          <w:rStyle w:val="1"/>
          <w:spacing w:val="-2"/>
          <w:sz w:val="24"/>
          <w:szCs w:val="24"/>
        </w:rPr>
        <w:t>Кафедра</w:t>
      </w:r>
      <w:r w:rsidRPr="0044754D">
        <w:rPr>
          <w:rStyle w:val="20"/>
        </w:rPr>
        <w:t xml:space="preserve"> </w:t>
      </w:r>
      <w:r w:rsidRPr="0044754D">
        <w:rPr>
          <w:rStyle w:val="20"/>
          <w:b w:val="0"/>
        </w:rPr>
        <w:t>англійської мови для нефілологічних спеціальностей</w:t>
      </w:r>
      <w:r w:rsidRPr="0044754D">
        <w:rPr>
          <w:rStyle w:val="1"/>
          <w:spacing w:val="-2"/>
          <w:sz w:val="24"/>
          <w:szCs w:val="24"/>
        </w:rPr>
        <w:t xml:space="preserve"> Дніпровського національного університету ім. </w:t>
      </w:r>
      <w:r w:rsidRPr="0044754D">
        <w:rPr>
          <w:rStyle w:val="1"/>
          <w:spacing w:val="-2"/>
          <w:sz w:val="24"/>
          <w:szCs w:val="24"/>
          <w:lang w:eastAsia="ru-RU" w:bidi="ru-RU"/>
        </w:rPr>
        <w:t xml:space="preserve">Олеся Гончара </w:t>
      </w:r>
      <w:r w:rsidRPr="0044754D">
        <w:rPr>
          <w:rStyle w:val="1"/>
          <w:spacing w:val="-2"/>
          <w:sz w:val="24"/>
          <w:szCs w:val="24"/>
        </w:rPr>
        <w:t xml:space="preserve">запрошує Вас </w:t>
      </w:r>
      <w:r w:rsidRPr="00EB08B0">
        <w:rPr>
          <w:rStyle w:val="1"/>
          <w:spacing w:val="-2"/>
          <w:sz w:val="24"/>
          <w:szCs w:val="24"/>
        </w:rPr>
        <w:t xml:space="preserve">взяти участь у </w:t>
      </w:r>
      <w:r w:rsidRPr="00EB08B0">
        <w:rPr>
          <w:sz w:val="24"/>
          <w:szCs w:val="24"/>
        </w:rPr>
        <w:t>V Всеукраїнській</w:t>
      </w:r>
      <w:r w:rsidRPr="00EB08B0">
        <w:rPr>
          <w:b/>
        </w:rPr>
        <w:t xml:space="preserve"> </w:t>
      </w:r>
      <w:r w:rsidRPr="00EB08B0">
        <w:rPr>
          <w:rStyle w:val="1"/>
          <w:spacing w:val="-2"/>
          <w:sz w:val="24"/>
          <w:szCs w:val="24"/>
        </w:rPr>
        <w:t>науково-практичній конференції молодих науковців та</w:t>
      </w:r>
      <w:r w:rsidRPr="0044754D">
        <w:rPr>
          <w:rStyle w:val="1"/>
          <w:spacing w:val="-2"/>
          <w:sz w:val="24"/>
          <w:szCs w:val="24"/>
        </w:rPr>
        <w:t xml:space="preserve"> </w:t>
      </w:r>
      <w:r>
        <w:rPr>
          <w:rStyle w:val="1"/>
          <w:spacing w:val="-2"/>
          <w:sz w:val="24"/>
          <w:szCs w:val="24"/>
        </w:rPr>
        <w:t xml:space="preserve">здобувачів вищої освіти </w:t>
      </w:r>
      <w:r w:rsidRPr="0044754D">
        <w:rPr>
          <w:rStyle w:val="1"/>
          <w:spacing w:val="-2"/>
          <w:sz w:val="24"/>
          <w:szCs w:val="24"/>
        </w:rPr>
        <w:t>«</w:t>
      </w:r>
      <w:r w:rsidRPr="0044754D">
        <w:rPr>
          <w:rStyle w:val="1"/>
          <w:b/>
          <w:spacing w:val="-2"/>
          <w:sz w:val="24"/>
          <w:szCs w:val="24"/>
        </w:rPr>
        <w:t xml:space="preserve">Сучасні науково-технічні дослідження у контексті </w:t>
      </w:r>
      <w:proofErr w:type="spellStart"/>
      <w:r w:rsidRPr="0044754D">
        <w:rPr>
          <w:rStyle w:val="1"/>
          <w:b/>
          <w:spacing w:val="-2"/>
          <w:sz w:val="24"/>
          <w:szCs w:val="24"/>
        </w:rPr>
        <w:t>мовного</w:t>
      </w:r>
      <w:proofErr w:type="spellEnd"/>
      <w:r w:rsidRPr="0044754D">
        <w:rPr>
          <w:rStyle w:val="1"/>
          <w:b/>
          <w:spacing w:val="-2"/>
          <w:sz w:val="24"/>
          <w:szCs w:val="24"/>
        </w:rPr>
        <w:t xml:space="preserve"> простору (англійською мовою)</w:t>
      </w:r>
      <w:r w:rsidRPr="0044754D">
        <w:rPr>
          <w:rStyle w:val="1"/>
          <w:spacing w:val="-2"/>
          <w:sz w:val="24"/>
          <w:szCs w:val="24"/>
        </w:rPr>
        <w:t>»</w:t>
      </w:r>
      <w:r w:rsidRPr="0044754D">
        <w:rPr>
          <w:rStyle w:val="10"/>
          <w:spacing w:val="-2"/>
        </w:rPr>
        <w:t xml:space="preserve">, </w:t>
      </w:r>
      <w:r w:rsidRPr="0044754D">
        <w:rPr>
          <w:rStyle w:val="1"/>
          <w:spacing w:val="-2"/>
          <w:sz w:val="24"/>
          <w:szCs w:val="24"/>
        </w:rPr>
        <w:t xml:space="preserve">яка відбудеться </w:t>
      </w:r>
      <w:r w:rsidRPr="00EB08B0">
        <w:rPr>
          <w:rStyle w:val="1"/>
          <w:b/>
          <w:spacing w:val="-2"/>
          <w:sz w:val="24"/>
          <w:szCs w:val="24"/>
        </w:rPr>
        <w:t>14 </w:t>
      </w:r>
      <w:r w:rsidRPr="005C6328">
        <w:rPr>
          <w:rStyle w:val="1"/>
          <w:b/>
          <w:spacing w:val="-2"/>
          <w:sz w:val="24"/>
          <w:szCs w:val="24"/>
        </w:rPr>
        <w:t>травня 2026 року</w:t>
      </w:r>
      <w:r w:rsidRPr="0044754D">
        <w:rPr>
          <w:rStyle w:val="1"/>
          <w:spacing w:val="-2"/>
          <w:sz w:val="24"/>
          <w:szCs w:val="24"/>
        </w:rPr>
        <w:t>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40" w:firstLine="543"/>
        <w:jc w:val="both"/>
        <w:rPr>
          <w:rStyle w:val="1"/>
          <w:sz w:val="24"/>
          <w:szCs w:val="24"/>
        </w:rPr>
      </w:pPr>
      <w:r w:rsidRPr="0044754D">
        <w:rPr>
          <w:rStyle w:val="1"/>
          <w:sz w:val="24"/>
          <w:szCs w:val="24"/>
        </w:rPr>
        <w:t xml:space="preserve">До участі в конференції запрошуються </w:t>
      </w:r>
      <w:r>
        <w:rPr>
          <w:rStyle w:val="1"/>
          <w:sz w:val="24"/>
          <w:szCs w:val="24"/>
        </w:rPr>
        <w:t>здобувачі вищої освіти,</w:t>
      </w:r>
      <w:r w:rsidRPr="0044754D">
        <w:rPr>
          <w:rStyle w:val="1"/>
          <w:sz w:val="24"/>
          <w:szCs w:val="24"/>
        </w:rPr>
        <w:t xml:space="preserve"> магістри, аспіранти, викладачі соціально-гуманітарних, соціально-економічних, інженерно-технічних та природничих спеціальностей, які добре володіють англійською мовою.</w:t>
      </w:r>
    </w:p>
    <w:p w:rsidR="005B1A32" w:rsidRPr="0044754D" w:rsidRDefault="005B1A32" w:rsidP="005B1A32">
      <w:pPr>
        <w:pStyle w:val="5"/>
        <w:shd w:val="clear" w:color="auto" w:fill="auto"/>
        <w:spacing w:before="0" w:after="271" w:line="240" w:lineRule="auto"/>
        <w:ind w:firstLine="543"/>
        <w:jc w:val="both"/>
        <w:rPr>
          <w:sz w:val="24"/>
          <w:szCs w:val="24"/>
        </w:rPr>
      </w:pPr>
      <w:r w:rsidRPr="0044754D">
        <w:rPr>
          <w:rStyle w:val="1"/>
          <w:sz w:val="24"/>
          <w:szCs w:val="24"/>
        </w:rPr>
        <w:t>Робоча мова конференції – англійська.</w:t>
      </w:r>
    </w:p>
    <w:p w:rsidR="005B1A32" w:rsidRPr="0044754D" w:rsidRDefault="005B1A32" w:rsidP="005B1A32">
      <w:pPr>
        <w:tabs>
          <w:tab w:val="center" w:pos="9162"/>
        </w:tabs>
        <w:ind w:left="578"/>
        <w:rPr>
          <w:rStyle w:val="20"/>
          <w:rFonts w:eastAsia="Courier New"/>
        </w:rPr>
      </w:pPr>
      <w:r w:rsidRPr="0044754D">
        <w:rPr>
          <w:rStyle w:val="20"/>
          <w:rFonts w:eastAsia="Courier New"/>
        </w:rPr>
        <w:t>Заплановано роботу таких секцій:</w:t>
      </w:r>
    </w:p>
    <w:p w:rsidR="005B1A32" w:rsidRPr="0044754D" w:rsidRDefault="005B1A32" w:rsidP="005B1A32">
      <w:pPr>
        <w:tabs>
          <w:tab w:val="center" w:pos="9162"/>
        </w:tabs>
        <w:ind w:left="578"/>
        <w:rPr>
          <w:rStyle w:val="3"/>
          <w:rFonts w:eastAsia="Courier New"/>
          <w:sz w:val="24"/>
          <w:szCs w:val="24"/>
        </w:rPr>
      </w:pPr>
      <w:r w:rsidRPr="0044754D">
        <w:rPr>
          <w:rStyle w:val="3"/>
          <w:rFonts w:eastAsia="Courier New"/>
          <w:sz w:val="24"/>
          <w:szCs w:val="24"/>
        </w:rPr>
        <w:t>1. Сучасні дослідження в сфері природничих наук.</w:t>
      </w:r>
    </w:p>
    <w:p w:rsidR="005B1A32" w:rsidRPr="0044754D" w:rsidRDefault="005B1A32" w:rsidP="005B1A32">
      <w:pPr>
        <w:tabs>
          <w:tab w:val="center" w:pos="9162"/>
        </w:tabs>
        <w:ind w:left="578"/>
        <w:rPr>
          <w:rStyle w:val="3"/>
          <w:rFonts w:eastAsia="Courier New"/>
          <w:sz w:val="24"/>
          <w:szCs w:val="24"/>
        </w:rPr>
      </w:pPr>
      <w:r w:rsidRPr="0044754D">
        <w:rPr>
          <w:rStyle w:val="3"/>
          <w:rFonts w:eastAsia="Courier New"/>
          <w:sz w:val="24"/>
          <w:szCs w:val="24"/>
        </w:rPr>
        <w:t>2. Актуальні проблеми соціально-гуманітарних наук.</w:t>
      </w:r>
    </w:p>
    <w:p w:rsidR="005B1A32" w:rsidRPr="0044754D" w:rsidRDefault="005B1A32" w:rsidP="005B1A32">
      <w:pPr>
        <w:tabs>
          <w:tab w:val="center" w:pos="9162"/>
        </w:tabs>
        <w:ind w:left="578"/>
        <w:rPr>
          <w:rStyle w:val="1"/>
          <w:rFonts w:eastAsia="Courier New"/>
          <w:sz w:val="24"/>
          <w:szCs w:val="24"/>
        </w:rPr>
      </w:pPr>
      <w:r w:rsidRPr="0044754D">
        <w:rPr>
          <w:rStyle w:val="3"/>
          <w:rFonts w:eastAsia="Courier New"/>
          <w:sz w:val="24"/>
          <w:szCs w:val="24"/>
        </w:rPr>
        <w:t xml:space="preserve">3. </w:t>
      </w:r>
      <w:r w:rsidRPr="0044754D">
        <w:rPr>
          <w:rStyle w:val="1"/>
          <w:rFonts w:eastAsia="Courier New"/>
          <w:sz w:val="24"/>
          <w:szCs w:val="24"/>
        </w:rPr>
        <w:t>Сучасні дослідження в сфері соціально-економічних наук та інформаційних технологій.</w:t>
      </w:r>
    </w:p>
    <w:p w:rsidR="005B1A32" w:rsidRPr="0044754D" w:rsidRDefault="005B1A32" w:rsidP="005B1A32">
      <w:pPr>
        <w:tabs>
          <w:tab w:val="center" w:pos="9162"/>
        </w:tabs>
        <w:ind w:left="578"/>
        <w:rPr>
          <w:lang w:val="uk-UA"/>
        </w:rPr>
      </w:pPr>
      <w:r w:rsidRPr="0044754D">
        <w:rPr>
          <w:rStyle w:val="1"/>
          <w:rFonts w:eastAsia="Courier New"/>
          <w:sz w:val="24"/>
          <w:szCs w:val="24"/>
        </w:rPr>
        <w:t>4. Актуальні проблеми інженерно-технічних наук та новітніх інформаційних технологій.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left="40" w:right="40" w:firstLine="700"/>
        <w:jc w:val="both"/>
        <w:rPr>
          <w:rStyle w:val="1"/>
          <w:spacing w:val="-4"/>
          <w:sz w:val="24"/>
          <w:szCs w:val="24"/>
        </w:rPr>
      </w:pPr>
    </w:p>
    <w:p w:rsidR="005B1A32" w:rsidRPr="00EB08B0" w:rsidRDefault="005B1A32" w:rsidP="005B1A32">
      <w:pPr>
        <w:pStyle w:val="5"/>
        <w:shd w:val="clear" w:color="auto" w:fill="auto"/>
        <w:spacing w:before="0" w:line="240" w:lineRule="auto"/>
        <w:ind w:right="40" w:firstLine="543"/>
        <w:jc w:val="both"/>
        <w:rPr>
          <w:spacing w:val="-4"/>
          <w:sz w:val="24"/>
          <w:szCs w:val="24"/>
        </w:rPr>
      </w:pPr>
      <w:r w:rsidRPr="0044754D">
        <w:rPr>
          <w:rStyle w:val="1"/>
          <w:spacing w:val="-6"/>
          <w:sz w:val="24"/>
          <w:szCs w:val="24"/>
        </w:rPr>
        <w:t xml:space="preserve">Конференція відбудеться в онлайн-режимі </w:t>
      </w:r>
      <w:r w:rsidRPr="00EB08B0">
        <w:rPr>
          <w:rStyle w:val="1"/>
          <w:b/>
          <w:spacing w:val="-6"/>
          <w:sz w:val="24"/>
          <w:szCs w:val="24"/>
        </w:rPr>
        <w:t>14</w:t>
      </w:r>
      <w:r w:rsidRPr="00EB08B0">
        <w:rPr>
          <w:rStyle w:val="1"/>
          <w:b/>
          <w:spacing w:val="-2"/>
          <w:sz w:val="24"/>
          <w:szCs w:val="24"/>
        </w:rPr>
        <w:t> травня 202</w:t>
      </w:r>
      <w:r w:rsidRPr="00EB08B0">
        <w:rPr>
          <w:rStyle w:val="1"/>
          <w:b/>
          <w:spacing w:val="-2"/>
          <w:sz w:val="24"/>
          <w:szCs w:val="24"/>
          <w:lang w:val="ru-RU"/>
        </w:rPr>
        <w:t>6</w:t>
      </w:r>
      <w:r w:rsidRPr="00EB08B0">
        <w:rPr>
          <w:rStyle w:val="1"/>
          <w:b/>
          <w:spacing w:val="-2"/>
          <w:sz w:val="24"/>
          <w:szCs w:val="24"/>
        </w:rPr>
        <w:t xml:space="preserve"> </w:t>
      </w:r>
      <w:r w:rsidRPr="00EB08B0">
        <w:rPr>
          <w:rStyle w:val="1"/>
          <w:b/>
          <w:spacing w:val="-4"/>
          <w:sz w:val="24"/>
          <w:szCs w:val="24"/>
        </w:rPr>
        <w:t>року о 14.00</w:t>
      </w:r>
      <w:r w:rsidRPr="00EB08B0">
        <w:rPr>
          <w:rStyle w:val="1"/>
          <w:spacing w:val="-4"/>
          <w:sz w:val="24"/>
          <w:szCs w:val="24"/>
        </w:rPr>
        <w:t>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firstLine="543"/>
        <w:jc w:val="both"/>
        <w:rPr>
          <w:rStyle w:val="a8"/>
          <w:sz w:val="24"/>
          <w:szCs w:val="24"/>
          <w:lang w:val="uk-UA"/>
        </w:rPr>
      </w:pPr>
      <w:r w:rsidRPr="00EB08B0">
        <w:rPr>
          <w:rStyle w:val="1"/>
          <w:sz w:val="24"/>
          <w:szCs w:val="24"/>
        </w:rPr>
        <w:t>До початку роботи конференції будуть опубліковані тези доповідей. Електронний збірник з</w:t>
      </w:r>
      <w:r w:rsidRPr="00EB08B0">
        <w:rPr>
          <w:sz w:val="24"/>
          <w:szCs w:val="24"/>
        </w:rPr>
        <w:t xml:space="preserve"> </w:t>
      </w:r>
      <w:r w:rsidRPr="00EB08B0">
        <w:rPr>
          <w:rStyle w:val="1"/>
          <w:sz w:val="24"/>
          <w:szCs w:val="24"/>
        </w:rPr>
        <w:t xml:space="preserve">матеріалами учасники отримають </w:t>
      </w:r>
      <w:r w:rsidRPr="00EB08B0">
        <w:rPr>
          <w:rStyle w:val="1"/>
          <w:b/>
          <w:sz w:val="24"/>
          <w:szCs w:val="24"/>
        </w:rPr>
        <w:t>14.05.202</w:t>
      </w:r>
      <w:r w:rsidRPr="00EB08B0">
        <w:rPr>
          <w:rStyle w:val="1"/>
          <w:b/>
          <w:sz w:val="24"/>
          <w:szCs w:val="24"/>
          <w:lang w:val="ru-RU"/>
        </w:rPr>
        <w:t>6</w:t>
      </w:r>
      <w:r w:rsidRPr="00EB08B0">
        <w:rPr>
          <w:rStyle w:val="1"/>
          <w:b/>
          <w:sz w:val="24"/>
          <w:szCs w:val="24"/>
        </w:rPr>
        <w:t>.</w:t>
      </w:r>
      <w:r w:rsidRPr="0044754D">
        <w:rPr>
          <w:rStyle w:val="1"/>
          <w:sz w:val="24"/>
          <w:szCs w:val="24"/>
        </w:rPr>
        <w:t xml:space="preserve"> Паперовий збірник можна отримати у видавництві або домовитися про доставку Новою поштою за телефоном </w:t>
      </w:r>
      <w:r w:rsidRPr="0044754D">
        <w:rPr>
          <w:b/>
          <w:spacing w:val="-4"/>
          <w:sz w:val="22"/>
          <w:szCs w:val="22"/>
        </w:rPr>
        <w:t>+38</w:t>
      </w:r>
      <w:r>
        <w:rPr>
          <w:b/>
          <w:spacing w:val="-4"/>
          <w:sz w:val="22"/>
          <w:szCs w:val="22"/>
        </w:rPr>
        <w:t> </w:t>
      </w:r>
      <w:r w:rsidRPr="0044754D">
        <w:rPr>
          <w:b/>
          <w:spacing w:val="-4"/>
          <w:sz w:val="22"/>
          <w:szCs w:val="22"/>
        </w:rPr>
        <w:t xml:space="preserve">(099) 780 50 49 </w:t>
      </w:r>
      <w:r w:rsidRPr="0044754D">
        <w:rPr>
          <w:spacing w:val="-4"/>
          <w:sz w:val="22"/>
          <w:szCs w:val="22"/>
        </w:rPr>
        <w:t>після</w:t>
      </w:r>
      <w:r w:rsidRPr="0044754D">
        <w:rPr>
          <w:rStyle w:val="1"/>
          <w:sz w:val="24"/>
          <w:szCs w:val="24"/>
        </w:rPr>
        <w:t xml:space="preserve"> </w:t>
      </w:r>
      <w:r w:rsidRPr="0044754D">
        <w:rPr>
          <w:rStyle w:val="1"/>
          <w:b/>
          <w:sz w:val="24"/>
          <w:szCs w:val="24"/>
        </w:rPr>
        <w:t>01</w:t>
      </w:r>
      <w:r w:rsidRPr="0044754D">
        <w:rPr>
          <w:rStyle w:val="a8"/>
          <w:b/>
          <w:sz w:val="24"/>
          <w:szCs w:val="24"/>
          <w:lang w:val="uk-UA"/>
        </w:rPr>
        <w:t>.06.202</w:t>
      </w:r>
      <w:r w:rsidRPr="00296437">
        <w:rPr>
          <w:rStyle w:val="a8"/>
          <w:b/>
          <w:sz w:val="24"/>
          <w:szCs w:val="24"/>
          <w:lang w:val="ru-RU"/>
        </w:rPr>
        <w:t>6</w:t>
      </w:r>
      <w:r w:rsidRPr="0044754D">
        <w:rPr>
          <w:rStyle w:val="a8"/>
          <w:sz w:val="24"/>
          <w:szCs w:val="24"/>
          <w:lang w:val="uk-UA"/>
        </w:rPr>
        <w:t>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left="40" w:firstLine="697"/>
        <w:jc w:val="both"/>
        <w:rPr>
          <w:sz w:val="24"/>
          <w:szCs w:val="24"/>
        </w:rPr>
      </w:pPr>
    </w:p>
    <w:p w:rsidR="005B1A32" w:rsidRPr="0044754D" w:rsidRDefault="005B1A32" w:rsidP="005B1A32">
      <w:pPr>
        <w:spacing w:after="68"/>
        <w:ind w:left="40"/>
        <w:jc w:val="center"/>
        <w:rPr>
          <w:lang w:val="uk-UA"/>
        </w:rPr>
      </w:pPr>
      <w:r w:rsidRPr="0044754D">
        <w:rPr>
          <w:rStyle w:val="20"/>
          <w:rFonts w:eastAsia="Courier New"/>
        </w:rPr>
        <w:t>УМОВИ УЧАСТІ В КОНФЕРЕНЦІЇ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40" w:firstLine="543"/>
        <w:jc w:val="both"/>
        <w:rPr>
          <w:b/>
          <w:color w:val="000000"/>
          <w:spacing w:val="-2"/>
          <w:sz w:val="24"/>
          <w:szCs w:val="24"/>
          <w:lang w:bidi="uk-UA"/>
        </w:rPr>
      </w:pPr>
      <w:r w:rsidRPr="0044754D">
        <w:rPr>
          <w:rStyle w:val="1"/>
          <w:spacing w:val="-6"/>
          <w:sz w:val="24"/>
          <w:szCs w:val="24"/>
        </w:rPr>
        <w:t>Для участі в конференції «</w:t>
      </w:r>
      <w:r w:rsidRPr="0044754D">
        <w:rPr>
          <w:rStyle w:val="1"/>
          <w:spacing w:val="-2"/>
          <w:sz w:val="24"/>
          <w:szCs w:val="24"/>
        </w:rPr>
        <w:t xml:space="preserve">Сучасні науково-технічні дослідження у контексті </w:t>
      </w:r>
      <w:proofErr w:type="spellStart"/>
      <w:r w:rsidRPr="0044754D">
        <w:rPr>
          <w:rStyle w:val="1"/>
          <w:spacing w:val="-2"/>
          <w:sz w:val="24"/>
          <w:szCs w:val="24"/>
        </w:rPr>
        <w:t>мовного</w:t>
      </w:r>
      <w:proofErr w:type="spellEnd"/>
      <w:r w:rsidRPr="0044754D">
        <w:rPr>
          <w:rStyle w:val="1"/>
          <w:spacing w:val="-2"/>
          <w:sz w:val="24"/>
          <w:szCs w:val="24"/>
        </w:rPr>
        <w:t xml:space="preserve"> простору (англійською мовою)</w:t>
      </w:r>
      <w:r w:rsidRPr="0044754D">
        <w:rPr>
          <w:rStyle w:val="1"/>
          <w:spacing w:val="-6"/>
          <w:sz w:val="24"/>
          <w:szCs w:val="24"/>
        </w:rPr>
        <w:t>»</w:t>
      </w:r>
      <w:r w:rsidRPr="0044754D">
        <w:rPr>
          <w:rStyle w:val="21"/>
          <w:spacing w:val="-6"/>
          <w:sz w:val="24"/>
          <w:szCs w:val="24"/>
          <w:lang w:bidi="en-US"/>
        </w:rPr>
        <w:t xml:space="preserve">, </w:t>
      </w:r>
      <w:r w:rsidRPr="0044754D">
        <w:rPr>
          <w:rStyle w:val="1"/>
          <w:spacing w:val="-6"/>
          <w:sz w:val="24"/>
          <w:szCs w:val="24"/>
        </w:rPr>
        <w:t xml:space="preserve">необхідно не пізніше </w:t>
      </w:r>
      <w:r w:rsidRPr="0044754D">
        <w:rPr>
          <w:rStyle w:val="1"/>
          <w:b/>
          <w:spacing w:val="-6"/>
          <w:sz w:val="24"/>
          <w:szCs w:val="24"/>
        </w:rPr>
        <w:t>01</w:t>
      </w:r>
      <w:r w:rsidRPr="0044754D">
        <w:rPr>
          <w:rStyle w:val="21"/>
          <w:b/>
          <w:spacing w:val="-6"/>
          <w:sz w:val="24"/>
          <w:szCs w:val="24"/>
        </w:rPr>
        <w:t>.04.</w:t>
      </w:r>
      <w:r w:rsidRPr="0044754D">
        <w:rPr>
          <w:rStyle w:val="1"/>
          <w:b/>
          <w:spacing w:val="-6"/>
          <w:sz w:val="24"/>
          <w:szCs w:val="24"/>
        </w:rPr>
        <w:t>202</w:t>
      </w:r>
      <w:r w:rsidRPr="00296437">
        <w:rPr>
          <w:rStyle w:val="1"/>
          <w:b/>
          <w:spacing w:val="-6"/>
          <w:sz w:val="24"/>
          <w:szCs w:val="24"/>
          <w:lang w:val="ru-RU"/>
        </w:rPr>
        <w:t>6</w:t>
      </w:r>
      <w:r w:rsidRPr="0044754D">
        <w:rPr>
          <w:rStyle w:val="1"/>
          <w:spacing w:val="-6"/>
          <w:sz w:val="24"/>
          <w:szCs w:val="24"/>
        </w:rPr>
        <w:t xml:space="preserve"> </w:t>
      </w:r>
      <w:r w:rsidRPr="0044754D">
        <w:rPr>
          <w:rStyle w:val="21"/>
          <w:spacing w:val="-6"/>
          <w:sz w:val="24"/>
          <w:szCs w:val="24"/>
        </w:rPr>
        <w:t xml:space="preserve">року </w:t>
      </w:r>
      <w:r w:rsidRPr="0044754D">
        <w:rPr>
          <w:rStyle w:val="1"/>
          <w:spacing w:val="-6"/>
          <w:sz w:val="24"/>
          <w:szCs w:val="24"/>
        </w:rPr>
        <w:t xml:space="preserve">надіслати на електронну адресу: </w:t>
      </w:r>
      <w:hyperlink r:id="rId5" w:history="1">
        <w:r w:rsidRPr="0044754D">
          <w:rPr>
            <w:rStyle w:val="a9"/>
            <w:b/>
            <w:color w:val="auto"/>
            <w:spacing w:val="-6"/>
            <w:sz w:val="24"/>
            <w:szCs w:val="24"/>
          </w:rPr>
          <w:t>9729071@gmail.com</w:t>
        </w:r>
      </w:hyperlink>
      <w:r w:rsidRPr="0044754D">
        <w:rPr>
          <w:rStyle w:val="21"/>
          <w:spacing w:val="-6"/>
          <w:sz w:val="22"/>
          <w:szCs w:val="22"/>
          <w:lang w:eastAsia="en-US" w:bidi="en-US"/>
        </w:rPr>
        <w:t xml:space="preserve"> </w:t>
      </w:r>
      <w:r w:rsidRPr="0044754D">
        <w:rPr>
          <w:rStyle w:val="1"/>
          <w:spacing w:val="-6"/>
          <w:sz w:val="24"/>
          <w:szCs w:val="24"/>
        </w:rPr>
        <w:t>такі документи</w:t>
      </w:r>
      <w:r w:rsidRPr="0044754D">
        <w:rPr>
          <w:color w:val="000000"/>
          <w:spacing w:val="-6"/>
          <w:sz w:val="24"/>
          <w:szCs w:val="24"/>
        </w:rPr>
        <w:t xml:space="preserve"> </w:t>
      </w:r>
      <w:r w:rsidRPr="0044754D">
        <w:rPr>
          <w:rStyle w:val="1"/>
          <w:spacing w:val="-6"/>
          <w:sz w:val="24"/>
          <w:szCs w:val="24"/>
        </w:rPr>
        <w:t>(вкладеними файлами):</w:t>
      </w:r>
    </w:p>
    <w:p w:rsidR="005B1A32" w:rsidRPr="0044754D" w:rsidRDefault="005B1A32" w:rsidP="005B1A32">
      <w:pPr>
        <w:pStyle w:val="5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40" w:lineRule="auto"/>
        <w:ind w:left="724" w:hanging="181"/>
        <w:jc w:val="both"/>
        <w:rPr>
          <w:sz w:val="24"/>
          <w:szCs w:val="24"/>
        </w:rPr>
      </w:pPr>
      <w:r w:rsidRPr="0044754D">
        <w:rPr>
          <w:rStyle w:val="21"/>
          <w:sz w:val="24"/>
          <w:szCs w:val="24"/>
        </w:rPr>
        <w:t xml:space="preserve">Текст </w:t>
      </w:r>
      <w:r w:rsidRPr="0044754D">
        <w:rPr>
          <w:rStyle w:val="1"/>
          <w:sz w:val="24"/>
          <w:szCs w:val="24"/>
        </w:rPr>
        <w:t>доповіді має бути оформлений  відповідно до наведених нижче вимог.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left="724" w:right="40"/>
        <w:jc w:val="both"/>
        <w:rPr>
          <w:color w:val="000000"/>
          <w:sz w:val="24"/>
          <w:szCs w:val="24"/>
          <w:lang w:eastAsia="uk-UA" w:bidi="uk-UA"/>
        </w:rPr>
      </w:pPr>
      <w:r w:rsidRPr="0044754D">
        <w:rPr>
          <w:rStyle w:val="21"/>
          <w:b/>
          <w:sz w:val="24"/>
          <w:szCs w:val="24"/>
        </w:rPr>
        <w:t>УВАГА!</w:t>
      </w:r>
      <w:r w:rsidRPr="0044754D">
        <w:rPr>
          <w:rStyle w:val="21"/>
          <w:sz w:val="24"/>
          <w:szCs w:val="24"/>
        </w:rPr>
        <w:t xml:space="preserve"> Тези </w:t>
      </w:r>
      <w:r w:rsidRPr="0044754D">
        <w:rPr>
          <w:rStyle w:val="1"/>
          <w:sz w:val="24"/>
          <w:szCs w:val="24"/>
        </w:rPr>
        <w:t xml:space="preserve">повинні бути у співавторстві з науковим </w:t>
      </w:r>
      <w:r w:rsidRPr="0044754D">
        <w:rPr>
          <w:rStyle w:val="21"/>
          <w:sz w:val="24"/>
          <w:szCs w:val="24"/>
        </w:rPr>
        <w:t xml:space="preserve">керівником </w:t>
      </w:r>
      <w:r w:rsidRPr="0044754D">
        <w:rPr>
          <w:rStyle w:val="1"/>
          <w:sz w:val="24"/>
          <w:szCs w:val="24"/>
        </w:rPr>
        <w:t xml:space="preserve">та викладачем </w:t>
      </w:r>
      <w:r w:rsidRPr="0044754D">
        <w:rPr>
          <w:rStyle w:val="21"/>
          <w:sz w:val="24"/>
          <w:szCs w:val="24"/>
        </w:rPr>
        <w:t xml:space="preserve">англійської мови. </w:t>
      </w:r>
      <w:r w:rsidRPr="0044754D">
        <w:rPr>
          <w:sz w:val="24"/>
          <w:szCs w:val="24"/>
        </w:rPr>
        <w:t>Якщо автор має науковий ступінь, то йому не потрібне співавторство з науковим керівником та викладачем англійської мови.</w:t>
      </w:r>
    </w:p>
    <w:p w:rsidR="005B1A32" w:rsidRPr="0044754D" w:rsidRDefault="005B1A32" w:rsidP="005B1A32">
      <w:pPr>
        <w:tabs>
          <w:tab w:val="right" w:pos="9369"/>
        </w:tabs>
        <w:ind w:left="724" w:hanging="181"/>
        <w:rPr>
          <w:lang w:val="uk-UA"/>
        </w:rPr>
      </w:pPr>
      <w:r w:rsidRPr="0044754D">
        <w:rPr>
          <w:rStyle w:val="4105pt0pt"/>
          <w:rFonts w:eastAsia="Courier New"/>
          <w:sz w:val="24"/>
          <w:szCs w:val="24"/>
        </w:rPr>
        <w:t xml:space="preserve">2. </w:t>
      </w:r>
      <w:r w:rsidRPr="0044754D">
        <w:rPr>
          <w:rStyle w:val="4"/>
          <w:rFonts w:eastAsia="Courier New"/>
          <w:sz w:val="24"/>
          <w:szCs w:val="24"/>
        </w:rPr>
        <w:t>Заявку на участь за запропонованою формою.</w:t>
      </w:r>
    </w:p>
    <w:p w:rsidR="005B1A32" w:rsidRPr="0044754D" w:rsidRDefault="005B1A32" w:rsidP="005B1A32">
      <w:pPr>
        <w:pStyle w:val="5"/>
        <w:shd w:val="clear" w:color="auto" w:fill="auto"/>
        <w:spacing w:before="0" w:after="90" w:line="240" w:lineRule="auto"/>
        <w:ind w:left="724" w:hanging="181"/>
        <w:jc w:val="both"/>
        <w:rPr>
          <w:sz w:val="24"/>
          <w:szCs w:val="24"/>
        </w:rPr>
      </w:pPr>
      <w:r w:rsidRPr="0044754D">
        <w:rPr>
          <w:rStyle w:val="21"/>
          <w:sz w:val="24"/>
          <w:szCs w:val="24"/>
        </w:rPr>
        <w:t xml:space="preserve">3. Копію документа </w:t>
      </w:r>
      <w:r w:rsidRPr="0044754D">
        <w:rPr>
          <w:rStyle w:val="1"/>
          <w:sz w:val="24"/>
          <w:szCs w:val="24"/>
        </w:rPr>
        <w:t xml:space="preserve">про оплату </w:t>
      </w:r>
      <w:r w:rsidRPr="0044754D">
        <w:rPr>
          <w:rStyle w:val="21"/>
          <w:sz w:val="24"/>
          <w:szCs w:val="24"/>
        </w:rPr>
        <w:t xml:space="preserve">або реквізити документа про </w:t>
      </w:r>
      <w:r w:rsidRPr="0044754D">
        <w:rPr>
          <w:rStyle w:val="1"/>
          <w:sz w:val="24"/>
          <w:szCs w:val="24"/>
        </w:rPr>
        <w:t xml:space="preserve">перерахунок грошей </w:t>
      </w:r>
      <w:r w:rsidRPr="0044754D">
        <w:rPr>
          <w:rStyle w:val="21"/>
          <w:sz w:val="24"/>
          <w:szCs w:val="24"/>
        </w:rPr>
        <w:t>в</w:t>
      </w:r>
      <w:r w:rsidRPr="0044754D">
        <w:rPr>
          <w:sz w:val="24"/>
          <w:szCs w:val="24"/>
        </w:rPr>
        <w:t xml:space="preserve"> </w:t>
      </w:r>
      <w:r w:rsidRPr="0044754D">
        <w:rPr>
          <w:rStyle w:val="21"/>
          <w:sz w:val="24"/>
          <w:szCs w:val="24"/>
        </w:rPr>
        <w:t xml:space="preserve">електронному </w:t>
      </w:r>
      <w:r w:rsidRPr="0044754D">
        <w:rPr>
          <w:rStyle w:val="1"/>
          <w:sz w:val="24"/>
          <w:szCs w:val="24"/>
        </w:rPr>
        <w:t>вигляді.</w:t>
      </w:r>
    </w:p>
    <w:p w:rsidR="005B1A32" w:rsidRPr="0044754D" w:rsidRDefault="005B1A32" w:rsidP="005B1A32">
      <w:pPr>
        <w:pStyle w:val="a5"/>
        <w:ind w:firstLine="543"/>
        <w:jc w:val="both"/>
        <w:rPr>
          <w:rStyle w:val="50"/>
          <w:rFonts w:eastAsia="Courier New"/>
          <w:b/>
        </w:rPr>
      </w:pPr>
      <w:r w:rsidRPr="0044754D">
        <w:rPr>
          <w:rStyle w:val="1"/>
          <w:rFonts w:eastAsia="Courier New"/>
          <w:sz w:val="24"/>
          <w:szCs w:val="24"/>
        </w:rPr>
        <w:t xml:space="preserve">У темі листа необхідно вказати </w:t>
      </w:r>
      <w:r w:rsidRPr="0044754D">
        <w:rPr>
          <w:rStyle w:val="21"/>
          <w:rFonts w:eastAsia="Courier New"/>
          <w:sz w:val="24"/>
          <w:szCs w:val="24"/>
        </w:rPr>
        <w:t xml:space="preserve">номер </w:t>
      </w:r>
      <w:r w:rsidRPr="0044754D">
        <w:rPr>
          <w:rStyle w:val="1"/>
          <w:rFonts w:eastAsia="Courier New"/>
          <w:sz w:val="24"/>
          <w:szCs w:val="24"/>
        </w:rPr>
        <w:t xml:space="preserve">обраної секції </w:t>
      </w:r>
      <w:r w:rsidRPr="0044754D">
        <w:rPr>
          <w:rStyle w:val="21"/>
          <w:rFonts w:eastAsia="Courier New"/>
          <w:sz w:val="24"/>
          <w:szCs w:val="24"/>
        </w:rPr>
        <w:t xml:space="preserve">та </w:t>
      </w:r>
      <w:r w:rsidRPr="0044754D">
        <w:rPr>
          <w:rStyle w:val="1"/>
          <w:rFonts w:eastAsia="Courier New"/>
          <w:sz w:val="24"/>
          <w:szCs w:val="24"/>
        </w:rPr>
        <w:t xml:space="preserve">прізвище першого автора </w:t>
      </w:r>
      <w:r w:rsidRPr="0044754D">
        <w:rPr>
          <w:rStyle w:val="50"/>
          <w:rFonts w:eastAsia="Courier New"/>
        </w:rPr>
        <w:t xml:space="preserve">(Наприклад: секція 1, Іваненко І.). </w:t>
      </w:r>
    </w:p>
    <w:p w:rsidR="005B1A32" w:rsidRPr="0044754D" w:rsidRDefault="005B1A32" w:rsidP="005B1A32">
      <w:pPr>
        <w:pStyle w:val="a5"/>
        <w:ind w:firstLine="543"/>
        <w:jc w:val="both"/>
        <w:rPr>
          <w:rStyle w:val="20"/>
          <w:bCs w:val="0"/>
          <w:spacing w:val="-4"/>
        </w:rPr>
      </w:pPr>
      <w:r w:rsidRPr="0044754D">
        <w:rPr>
          <w:color w:val="000000"/>
          <w:spacing w:val="-4"/>
          <w:lang w:val="uk-UA"/>
        </w:rPr>
        <w:t xml:space="preserve">У назвах файлів необхідно вказати прізвище першого автора тез та номер обраної секції (1_Іваненко_тези, </w:t>
      </w:r>
      <w:proofErr w:type="spellStart"/>
      <w:r w:rsidRPr="0044754D">
        <w:rPr>
          <w:color w:val="000000"/>
          <w:spacing w:val="-4"/>
          <w:lang w:val="uk-UA"/>
        </w:rPr>
        <w:t>Іваненко_заявка</w:t>
      </w:r>
      <w:proofErr w:type="spellEnd"/>
      <w:r w:rsidRPr="0044754D">
        <w:rPr>
          <w:color w:val="000000"/>
          <w:spacing w:val="-4"/>
          <w:lang w:val="uk-UA"/>
        </w:rPr>
        <w:t xml:space="preserve">). </w:t>
      </w:r>
    </w:p>
    <w:p w:rsidR="005B1A32" w:rsidRPr="0044754D" w:rsidRDefault="005B1A32" w:rsidP="005B1A32">
      <w:pPr>
        <w:pStyle w:val="a5"/>
        <w:spacing w:line="233" w:lineRule="auto"/>
        <w:ind w:firstLine="543"/>
        <w:jc w:val="both"/>
        <w:rPr>
          <w:color w:val="000000"/>
          <w:spacing w:val="-4"/>
          <w:sz w:val="22"/>
          <w:szCs w:val="22"/>
          <w:lang w:val="uk-UA"/>
        </w:rPr>
      </w:pPr>
      <w:r w:rsidRPr="0044754D">
        <w:rPr>
          <w:color w:val="000000"/>
          <w:spacing w:val="-4"/>
          <w:sz w:val="22"/>
          <w:szCs w:val="22"/>
          <w:lang w:val="uk-UA"/>
        </w:rPr>
        <w:t>В листі вкажіть назву конференції.</w:t>
      </w:r>
    </w:p>
    <w:p w:rsidR="005B1A32" w:rsidRPr="0044754D" w:rsidRDefault="005B1A32" w:rsidP="005B1A32">
      <w:pPr>
        <w:pStyle w:val="5"/>
        <w:shd w:val="clear" w:color="auto" w:fill="auto"/>
        <w:spacing w:before="0" w:line="233" w:lineRule="auto"/>
        <w:ind w:firstLine="543"/>
        <w:jc w:val="both"/>
        <w:rPr>
          <w:rStyle w:val="20"/>
          <w:b w:val="0"/>
          <w:bCs w:val="0"/>
          <w:spacing w:val="-4"/>
          <w:sz w:val="22"/>
          <w:szCs w:val="22"/>
          <w:lang w:eastAsia="x-none"/>
        </w:rPr>
      </w:pPr>
      <w:r w:rsidRPr="0044754D">
        <w:rPr>
          <w:rStyle w:val="51"/>
          <w:iCs w:val="0"/>
          <w:spacing w:val="-4"/>
          <w:sz w:val="22"/>
          <w:szCs w:val="22"/>
        </w:rPr>
        <w:t>Зверніть увагу: відділ обробки інформації видавництва надсилає повідомлення про отримання Вашого листа протягом двох діб!</w:t>
      </w:r>
      <w:r w:rsidRPr="0044754D">
        <w:rPr>
          <w:rStyle w:val="50"/>
          <w:spacing w:val="-4"/>
          <w:sz w:val="22"/>
          <w:szCs w:val="22"/>
        </w:rPr>
        <w:t xml:space="preserve"> </w:t>
      </w:r>
      <w:r w:rsidRPr="0044754D">
        <w:rPr>
          <w:rStyle w:val="50"/>
          <w:i w:val="0"/>
          <w:spacing w:val="-4"/>
          <w:sz w:val="22"/>
          <w:szCs w:val="22"/>
        </w:rPr>
        <w:t>У випадку</w:t>
      </w:r>
      <w:r w:rsidRPr="0044754D">
        <w:rPr>
          <w:spacing w:val="-4"/>
          <w:sz w:val="22"/>
          <w:szCs w:val="22"/>
        </w:rPr>
        <w:t xml:space="preserve"> </w:t>
      </w:r>
      <w:r w:rsidRPr="0044754D">
        <w:rPr>
          <w:rStyle w:val="1"/>
          <w:spacing w:val="-4"/>
          <w:sz w:val="22"/>
          <w:szCs w:val="22"/>
        </w:rPr>
        <w:t xml:space="preserve">відсутності повідомлення </w:t>
      </w:r>
      <w:proofErr w:type="spellStart"/>
      <w:r w:rsidRPr="0044754D">
        <w:rPr>
          <w:rStyle w:val="1"/>
          <w:spacing w:val="-4"/>
          <w:sz w:val="22"/>
          <w:szCs w:val="22"/>
        </w:rPr>
        <w:t>надішліть</w:t>
      </w:r>
      <w:proofErr w:type="spellEnd"/>
      <w:r w:rsidRPr="0044754D">
        <w:rPr>
          <w:rStyle w:val="1"/>
          <w:spacing w:val="-4"/>
          <w:sz w:val="22"/>
          <w:szCs w:val="22"/>
        </w:rPr>
        <w:t xml:space="preserve"> роботу ще раз або зателефонуйте до видавництва (відділ</w:t>
      </w:r>
      <w:r w:rsidRPr="0044754D">
        <w:rPr>
          <w:spacing w:val="-4"/>
          <w:sz w:val="22"/>
          <w:szCs w:val="22"/>
        </w:rPr>
        <w:t xml:space="preserve"> </w:t>
      </w:r>
      <w:r w:rsidRPr="0044754D">
        <w:rPr>
          <w:rStyle w:val="21"/>
          <w:spacing w:val="-4"/>
          <w:sz w:val="22"/>
          <w:szCs w:val="22"/>
        </w:rPr>
        <w:t xml:space="preserve">обробки інформації: </w:t>
      </w:r>
      <w:r w:rsidRPr="0044754D">
        <w:rPr>
          <w:b/>
          <w:spacing w:val="-4"/>
          <w:sz w:val="22"/>
          <w:szCs w:val="22"/>
        </w:rPr>
        <w:t xml:space="preserve">+38 (099) 780 50 49 Біла Катерина Олексіївна, </w:t>
      </w:r>
      <w:r w:rsidRPr="0044754D">
        <w:rPr>
          <w:spacing w:val="-4"/>
          <w:sz w:val="22"/>
          <w:szCs w:val="22"/>
        </w:rPr>
        <w:t>графік роботи: пн.-пт. з 9.00 до 17.00</w:t>
      </w:r>
      <w:r w:rsidRPr="0044754D">
        <w:rPr>
          <w:rStyle w:val="1"/>
          <w:spacing w:val="-4"/>
          <w:sz w:val="22"/>
          <w:szCs w:val="22"/>
        </w:rPr>
        <w:t>).</w:t>
      </w:r>
    </w:p>
    <w:p w:rsidR="005B1A32" w:rsidRPr="0044754D" w:rsidRDefault="005B1A32" w:rsidP="005B1A32">
      <w:pPr>
        <w:spacing w:after="86"/>
        <w:ind w:right="240"/>
        <w:jc w:val="center"/>
        <w:rPr>
          <w:b/>
          <w:bCs/>
          <w:lang w:val="uk-UA"/>
        </w:rPr>
      </w:pPr>
      <w:r w:rsidRPr="0044754D">
        <w:rPr>
          <w:rStyle w:val="20"/>
          <w:rFonts w:eastAsia="Courier New"/>
        </w:rPr>
        <w:t xml:space="preserve">ВИМОГИ ДО ОФОРМЛЕННЯ </w:t>
      </w:r>
      <w:r>
        <w:rPr>
          <w:rStyle w:val="20"/>
          <w:rFonts w:eastAsia="Courier New"/>
        </w:rPr>
        <w:t>ТЕЗ</w:t>
      </w:r>
    </w:p>
    <w:p w:rsidR="005B1A32" w:rsidRPr="0044754D" w:rsidRDefault="005B1A32" w:rsidP="005B1A3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spacing w:val="-16"/>
          <w:lang w:val="uk-UA"/>
        </w:rPr>
      </w:pPr>
      <w:r w:rsidRPr="0044754D">
        <w:rPr>
          <w:lang w:val="uk-UA"/>
        </w:rPr>
        <w:lastRenderedPageBreak/>
        <w:t xml:space="preserve">1. </w:t>
      </w:r>
      <w:r w:rsidRPr="0044754D">
        <w:rPr>
          <w:spacing w:val="-2"/>
          <w:lang w:val="uk-UA"/>
        </w:rPr>
        <w:t>Ініціали і прізвища</w:t>
      </w:r>
      <w:r w:rsidRPr="0044754D">
        <w:rPr>
          <w:lang w:val="uk-UA"/>
        </w:rPr>
        <w:t xml:space="preserve"> авторів друкувати через кому, </w:t>
      </w:r>
      <w:r w:rsidRPr="0044754D">
        <w:rPr>
          <w:spacing w:val="-2"/>
          <w:lang w:val="uk-UA"/>
        </w:rPr>
        <w:t xml:space="preserve">вирівнювати по правому краю, не виділяти. Ініціали ставити </w:t>
      </w:r>
      <w:r w:rsidRPr="0044754D">
        <w:rPr>
          <w:lang w:val="uk-UA"/>
        </w:rPr>
        <w:t>перед прізвищем (перший рядок).</w:t>
      </w:r>
    </w:p>
    <w:p w:rsidR="005B1A32" w:rsidRPr="0044754D" w:rsidRDefault="005B1A32" w:rsidP="005B1A32">
      <w:pPr>
        <w:widowControl w:val="0"/>
        <w:shd w:val="clear" w:color="auto" w:fill="FFFFFF"/>
        <w:autoSpaceDE w:val="0"/>
        <w:autoSpaceDN w:val="0"/>
        <w:adjustRightInd w:val="0"/>
        <w:ind w:left="10" w:right="2"/>
        <w:jc w:val="both"/>
        <w:rPr>
          <w:lang w:val="uk-UA"/>
        </w:rPr>
      </w:pPr>
      <w:r w:rsidRPr="0044754D">
        <w:rPr>
          <w:lang w:val="uk-UA"/>
        </w:rPr>
        <w:t>2. Назву доповіді друкувати через рядок великими літерами, напівжирним шрифтом, вирівнювання по центру (другий рядок), крапку в кінці заголовка не ставити.</w:t>
      </w:r>
    </w:p>
    <w:p w:rsidR="005B1A32" w:rsidRPr="0044754D" w:rsidRDefault="005B1A32" w:rsidP="005B1A32">
      <w:pPr>
        <w:pStyle w:val="60"/>
        <w:shd w:val="clear" w:color="auto" w:fill="auto"/>
        <w:spacing w:line="240" w:lineRule="auto"/>
        <w:ind w:right="28"/>
        <w:jc w:val="both"/>
        <w:rPr>
          <w:sz w:val="24"/>
          <w:szCs w:val="24"/>
        </w:rPr>
      </w:pPr>
      <w:r w:rsidRPr="0044754D">
        <w:rPr>
          <w:sz w:val="24"/>
          <w:szCs w:val="24"/>
        </w:rPr>
        <w:t xml:space="preserve">3. </w:t>
      </w:r>
      <w:r w:rsidRPr="0044754D">
        <w:rPr>
          <w:rStyle w:val="611pt"/>
          <w:b w:val="0"/>
          <w:sz w:val="24"/>
          <w:szCs w:val="24"/>
        </w:rPr>
        <w:t xml:space="preserve">Рисунки і таблиці </w:t>
      </w:r>
      <w:r w:rsidRPr="0044754D">
        <w:rPr>
          <w:sz w:val="24"/>
          <w:szCs w:val="24"/>
        </w:rPr>
        <w:t xml:space="preserve">набираються шрифтом </w:t>
      </w:r>
      <w:proofErr w:type="spellStart"/>
      <w:r w:rsidRPr="0044754D">
        <w:rPr>
          <w:sz w:val="24"/>
          <w:szCs w:val="24"/>
          <w:lang w:bidi="en-US"/>
        </w:rPr>
        <w:t>Times</w:t>
      </w:r>
      <w:proofErr w:type="spellEnd"/>
      <w:r w:rsidRPr="0044754D">
        <w:rPr>
          <w:sz w:val="24"/>
          <w:szCs w:val="24"/>
          <w:lang w:bidi="en-US"/>
        </w:rPr>
        <w:t xml:space="preserve"> </w:t>
      </w:r>
      <w:proofErr w:type="spellStart"/>
      <w:r w:rsidRPr="0044754D">
        <w:rPr>
          <w:sz w:val="24"/>
          <w:szCs w:val="24"/>
          <w:lang w:bidi="en-US"/>
        </w:rPr>
        <w:t>New</w:t>
      </w:r>
      <w:proofErr w:type="spellEnd"/>
      <w:r w:rsidRPr="0044754D">
        <w:rPr>
          <w:sz w:val="24"/>
          <w:szCs w:val="24"/>
          <w:lang w:bidi="en-US"/>
        </w:rPr>
        <w:t xml:space="preserve"> </w:t>
      </w:r>
      <w:proofErr w:type="spellStart"/>
      <w:r w:rsidRPr="0044754D">
        <w:rPr>
          <w:sz w:val="24"/>
          <w:szCs w:val="24"/>
          <w:lang w:bidi="en-US"/>
        </w:rPr>
        <w:t>Roman</w:t>
      </w:r>
      <w:proofErr w:type="spellEnd"/>
      <w:r w:rsidRPr="0044754D">
        <w:rPr>
          <w:sz w:val="24"/>
          <w:szCs w:val="24"/>
          <w:lang w:bidi="en-US"/>
        </w:rPr>
        <w:t xml:space="preserve"> </w:t>
      </w:r>
      <w:r w:rsidRPr="0044754D">
        <w:rPr>
          <w:rStyle w:val="611pt"/>
          <w:b w:val="0"/>
          <w:sz w:val="24"/>
          <w:szCs w:val="24"/>
        </w:rPr>
        <w:t>1</w:t>
      </w:r>
      <w:r w:rsidRPr="0044754D">
        <w:rPr>
          <w:sz w:val="24"/>
          <w:szCs w:val="24"/>
        </w:rPr>
        <w:t>2 з одинарним міжрядковим інтервалом. Малюнки, діаграми і таблиці створюються з використанням чорно-білої гами. Використання кольору і заливок не допускається! Усі рисунки і таблиці повинні мати назву.</w:t>
      </w:r>
    </w:p>
    <w:p w:rsidR="005B1A32" w:rsidRPr="0044754D" w:rsidRDefault="005B1A32" w:rsidP="005B1A32">
      <w:pPr>
        <w:pStyle w:val="60"/>
        <w:shd w:val="clear" w:color="auto" w:fill="auto"/>
        <w:spacing w:line="240" w:lineRule="auto"/>
        <w:ind w:right="28"/>
        <w:jc w:val="both"/>
        <w:rPr>
          <w:sz w:val="24"/>
          <w:szCs w:val="24"/>
        </w:rPr>
      </w:pPr>
      <w:r w:rsidRPr="0044754D">
        <w:rPr>
          <w:b/>
          <w:sz w:val="24"/>
          <w:szCs w:val="24"/>
        </w:rPr>
        <w:t xml:space="preserve">     </w:t>
      </w:r>
      <w:r w:rsidRPr="0044754D">
        <w:rPr>
          <w:sz w:val="24"/>
          <w:szCs w:val="24"/>
        </w:rPr>
        <w:t xml:space="preserve">Формули слід набирати за допомогою редактора формул </w:t>
      </w:r>
      <w:r w:rsidRPr="0044754D">
        <w:rPr>
          <w:sz w:val="24"/>
          <w:szCs w:val="24"/>
          <w:lang w:bidi="en-US"/>
        </w:rPr>
        <w:t xml:space="preserve">Microsoft </w:t>
      </w:r>
      <w:proofErr w:type="spellStart"/>
      <w:r w:rsidRPr="0044754D">
        <w:rPr>
          <w:sz w:val="24"/>
          <w:szCs w:val="24"/>
          <w:lang w:bidi="en-US"/>
        </w:rPr>
        <w:t>Equation</w:t>
      </w:r>
      <w:proofErr w:type="spellEnd"/>
      <w:r w:rsidRPr="0044754D">
        <w:rPr>
          <w:sz w:val="24"/>
          <w:szCs w:val="24"/>
          <w:lang w:bidi="en-US"/>
        </w:rPr>
        <w:t xml:space="preserve"> </w:t>
      </w:r>
      <w:r w:rsidRPr="0044754D">
        <w:rPr>
          <w:sz w:val="24"/>
          <w:szCs w:val="24"/>
        </w:rPr>
        <w:t>і нумерувати в круглих дужках (2).</w:t>
      </w:r>
    </w:p>
    <w:p w:rsidR="005B1A32" w:rsidRPr="0044754D" w:rsidRDefault="005B1A32" w:rsidP="005B1A32">
      <w:pPr>
        <w:widowControl w:val="0"/>
        <w:shd w:val="clear" w:color="auto" w:fill="FFFFFF"/>
        <w:autoSpaceDE w:val="0"/>
        <w:autoSpaceDN w:val="0"/>
        <w:adjustRightInd w:val="0"/>
        <w:ind w:left="10" w:right="2"/>
        <w:jc w:val="both"/>
        <w:rPr>
          <w:lang w:val="uk-UA"/>
        </w:rPr>
      </w:pPr>
      <w:r w:rsidRPr="0044754D">
        <w:rPr>
          <w:lang w:val="uk-UA"/>
        </w:rPr>
        <w:t xml:space="preserve">4. </w:t>
      </w:r>
      <w:r w:rsidRPr="0044754D">
        <w:rPr>
          <w:spacing w:val="3"/>
          <w:lang w:val="uk-UA"/>
        </w:rPr>
        <w:t xml:space="preserve">Шрифт: </w:t>
      </w:r>
      <w:proofErr w:type="spellStart"/>
      <w:r w:rsidRPr="0044754D">
        <w:rPr>
          <w:spacing w:val="3"/>
          <w:lang w:val="uk-UA"/>
        </w:rPr>
        <w:t>Times</w:t>
      </w:r>
      <w:proofErr w:type="spellEnd"/>
      <w:r w:rsidRPr="0044754D">
        <w:rPr>
          <w:spacing w:val="3"/>
          <w:lang w:val="uk-UA"/>
        </w:rPr>
        <w:t xml:space="preserve"> </w:t>
      </w:r>
      <w:proofErr w:type="spellStart"/>
      <w:r w:rsidRPr="0044754D">
        <w:rPr>
          <w:spacing w:val="3"/>
          <w:lang w:val="uk-UA"/>
        </w:rPr>
        <w:t>New</w:t>
      </w:r>
      <w:proofErr w:type="spellEnd"/>
      <w:r w:rsidRPr="0044754D">
        <w:rPr>
          <w:spacing w:val="3"/>
          <w:lang w:val="uk-UA"/>
        </w:rPr>
        <w:t xml:space="preserve"> </w:t>
      </w:r>
      <w:proofErr w:type="spellStart"/>
      <w:r w:rsidRPr="0044754D">
        <w:rPr>
          <w:spacing w:val="3"/>
          <w:lang w:val="uk-UA"/>
        </w:rPr>
        <w:t>Roman</w:t>
      </w:r>
      <w:proofErr w:type="spellEnd"/>
      <w:r w:rsidRPr="0044754D">
        <w:rPr>
          <w:spacing w:val="3"/>
          <w:lang w:val="uk-UA"/>
        </w:rPr>
        <w:t>, к</w:t>
      </w:r>
      <w:r w:rsidRPr="0044754D">
        <w:rPr>
          <w:spacing w:val="-4"/>
          <w:lang w:val="uk-UA"/>
        </w:rPr>
        <w:t xml:space="preserve">егель: 14, </w:t>
      </w:r>
      <w:r w:rsidRPr="0044754D">
        <w:rPr>
          <w:spacing w:val="3"/>
          <w:lang w:val="uk-UA"/>
        </w:rPr>
        <w:t xml:space="preserve">абзац </w:t>
      </w:r>
      <w:r w:rsidRPr="0044754D">
        <w:rPr>
          <w:iCs/>
          <w:lang w:val="uk-UA"/>
        </w:rPr>
        <w:t xml:space="preserve">– </w:t>
      </w:r>
      <w:r w:rsidRPr="0044754D">
        <w:rPr>
          <w:spacing w:val="3"/>
          <w:lang w:val="uk-UA"/>
        </w:rPr>
        <w:t>1,25 см,</w:t>
      </w:r>
      <w:r w:rsidRPr="0044754D">
        <w:rPr>
          <w:spacing w:val="-2"/>
          <w:lang w:val="uk-UA"/>
        </w:rPr>
        <w:t xml:space="preserve"> міжрядковий інтервал: 1,5, поля з усіх боків 20 мм.</w:t>
      </w:r>
    </w:p>
    <w:p w:rsidR="005B1A32" w:rsidRPr="0044754D" w:rsidRDefault="005B1A32" w:rsidP="005B1A32">
      <w:pPr>
        <w:widowControl w:val="0"/>
        <w:shd w:val="clear" w:color="auto" w:fill="FFFFFF"/>
        <w:autoSpaceDE w:val="0"/>
        <w:autoSpaceDN w:val="0"/>
        <w:adjustRightInd w:val="0"/>
        <w:ind w:left="10" w:right="2"/>
        <w:jc w:val="both"/>
        <w:rPr>
          <w:lang w:val="uk-UA"/>
        </w:rPr>
      </w:pPr>
      <w:r w:rsidRPr="0044754D">
        <w:rPr>
          <w:lang w:val="uk-UA"/>
        </w:rPr>
        <w:t>5.</w:t>
      </w:r>
      <w:r>
        <w:rPr>
          <w:lang w:val="uk-UA"/>
        </w:rPr>
        <w:t xml:space="preserve"> </w:t>
      </w:r>
      <w:r w:rsidRPr="0044754D">
        <w:rPr>
          <w:spacing w:val="3"/>
          <w:lang w:val="uk-UA"/>
        </w:rPr>
        <w:t xml:space="preserve">Прохання не користуватися послугами «розрив сторінки», «примітка», «колонтитули», не змінювати показники </w:t>
      </w:r>
      <w:r w:rsidRPr="0044754D">
        <w:rPr>
          <w:lang w:val="uk-UA"/>
        </w:rPr>
        <w:t xml:space="preserve">інтервалу (звичайний, масштаб 100%, рівень </w:t>
      </w:r>
      <w:r w:rsidRPr="0044754D">
        <w:rPr>
          <w:iCs/>
          <w:lang w:val="uk-UA"/>
        </w:rPr>
        <w:t xml:space="preserve">– </w:t>
      </w:r>
      <w:r w:rsidRPr="0044754D">
        <w:rPr>
          <w:lang w:val="uk-UA"/>
        </w:rPr>
        <w:t xml:space="preserve"> основний текст).</w:t>
      </w:r>
    </w:p>
    <w:p w:rsidR="005B1A32" w:rsidRPr="0044754D" w:rsidRDefault="005B1A32" w:rsidP="005B1A32">
      <w:pPr>
        <w:shd w:val="clear" w:color="auto" w:fill="FFFFFF"/>
        <w:ind w:right="2"/>
        <w:jc w:val="both"/>
        <w:rPr>
          <w:lang w:val="uk-UA"/>
        </w:rPr>
      </w:pPr>
      <w:r w:rsidRPr="0044754D">
        <w:rPr>
          <w:lang w:val="uk-UA" w:eastAsia="x-none"/>
        </w:rPr>
        <w:t>6</w:t>
      </w:r>
      <w:r w:rsidRPr="0044754D">
        <w:rPr>
          <w:rStyle w:val="611pt"/>
          <w:b w:val="0"/>
          <w:sz w:val="24"/>
          <w:szCs w:val="24"/>
        </w:rPr>
        <w:t>. Список літератури</w:t>
      </w:r>
      <w:r w:rsidRPr="0044754D">
        <w:rPr>
          <w:rStyle w:val="611pt"/>
          <w:sz w:val="24"/>
          <w:szCs w:val="24"/>
        </w:rPr>
        <w:t xml:space="preserve"> </w:t>
      </w:r>
      <w:r w:rsidRPr="0044754D">
        <w:rPr>
          <w:lang w:val="uk-UA"/>
        </w:rPr>
        <w:t>є обов’язковим, вводиться під назвою «REFERENCES» (</w:t>
      </w:r>
      <w:r w:rsidRPr="0044754D">
        <w:rPr>
          <w:spacing w:val="1"/>
          <w:lang w:val="uk-UA"/>
        </w:rPr>
        <w:t xml:space="preserve">друкується жирним шрифтом, по центру, великими літерами </w:t>
      </w:r>
      <w:r w:rsidRPr="0044754D">
        <w:rPr>
          <w:spacing w:val="3"/>
          <w:lang w:val="uk-UA"/>
        </w:rPr>
        <w:t>через один рядок після статті</w:t>
      </w:r>
      <w:r w:rsidRPr="0044754D">
        <w:rPr>
          <w:spacing w:val="1"/>
          <w:lang w:val="uk-UA"/>
        </w:rPr>
        <w:t>)</w:t>
      </w:r>
      <w:r w:rsidRPr="0044754D">
        <w:rPr>
          <w:lang w:val="uk-UA"/>
        </w:rPr>
        <w:t xml:space="preserve"> і повинен бути </w:t>
      </w:r>
      <w:r w:rsidRPr="0044754D">
        <w:rPr>
          <w:lang w:val="uk-UA" w:bidi="ru-RU"/>
        </w:rPr>
        <w:t xml:space="preserve">оформлений </w:t>
      </w:r>
      <w:r w:rsidRPr="0044754D">
        <w:rPr>
          <w:spacing w:val="3"/>
          <w:lang w:val="uk-UA"/>
        </w:rPr>
        <w:t>в алфавітному порядку</w:t>
      </w:r>
      <w:r w:rsidRPr="0044754D">
        <w:rPr>
          <w:lang w:val="uk-UA"/>
        </w:rPr>
        <w:t xml:space="preserve"> відповідно до стандартних вимог (зразок див. нижче). </w:t>
      </w:r>
    </w:p>
    <w:p w:rsidR="005B1A32" w:rsidRPr="0044754D" w:rsidRDefault="005B1A32" w:rsidP="005B1A32">
      <w:pPr>
        <w:shd w:val="clear" w:color="auto" w:fill="FFFFFF"/>
        <w:ind w:right="2" w:firstLine="360"/>
        <w:jc w:val="both"/>
        <w:rPr>
          <w:lang w:val="uk-UA"/>
        </w:rPr>
      </w:pPr>
      <w:r w:rsidRPr="0044754D">
        <w:rPr>
          <w:lang w:val="uk-UA"/>
        </w:rPr>
        <w:t>Наприклад:</w:t>
      </w:r>
    </w:p>
    <w:p w:rsidR="005B1A32" w:rsidRPr="0044754D" w:rsidRDefault="005B1A32" w:rsidP="005B1A32">
      <w:pPr>
        <w:numPr>
          <w:ilvl w:val="0"/>
          <w:numId w:val="2"/>
        </w:numPr>
        <w:shd w:val="clear" w:color="auto" w:fill="FFFFFF"/>
        <w:ind w:right="2"/>
        <w:jc w:val="both"/>
        <w:rPr>
          <w:lang w:val="uk-UA"/>
        </w:rPr>
      </w:pPr>
      <w:proofErr w:type="spellStart"/>
      <w:r w:rsidRPr="0044754D">
        <w:rPr>
          <w:lang w:val="uk-UA"/>
        </w:rPr>
        <w:t>Городенська</w:t>
      </w:r>
      <w:proofErr w:type="spellEnd"/>
      <w:r w:rsidRPr="0044754D">
        <w:rPr>
          <w:lang w:val="uk-UA"/>
        </w:rPr>
        <w:t xml:space="preserve"> К. Г. Функціонування сполучників в українській мові. </w:t>
      </w:r>
      <w:r w:rsidRPr="0044754D">
        <w:rPr>
          <w:i/>
          <w:lang w:val="uk-UA"/>
        </w:rPr>
        <w:t>Мовознавство</w:t>
      </w:r>
      <w:r w:rsidRPr="0044754D">
        <w:rPr>
          <w:lang w:val="uk-UA"/>
        </w:rPr>
        <w:t>. 2016. №4. С. 21–29.</w:t>
      </w:r>
    </w:p>
    <w:p w:rsidR="005B1A32" w:rsidRPr="0044754D" w:rsidRDefault="005B1A32" w:rsidP="005B1A32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44754D">
        <w:rPr>
          <w:sz w:val="24"/>
          <w:lang w:val="uk-UA"/>
        </w:rPr>
        <w:t>Даниленко В. Я. Дизайн України у світовому контексті художньо-проектної культури. Харків : Колорит, 2005. 243 с.</w:t>
      </w:r>
    </w:p>
    <w:p w:rsidR="005B1A32" w:rsidRDefault="005B1A32" w:rsidP="005B1A32">
      <w:pPr>
        <w:pStyle w:val="a3"/>
        <w:ind w:firstLine="0"/>
        <w:rPr>
          <w:spacing w:val="-1"/>
          <w:sz w:val="24"/>
          <w:lang w:val="uk-UA"/>
        </w:rPr>
      </w:pPr>
      <w:r w:rsidRPr="0044754D">
        <w:rPr>
          <w:sz w:val="24"/>
          <w:lang w:val="uk-UA" w:bidi="ru-RU"/>
        </w:rPr>
        <w:t xml:space="preserve">7. </w:t>
      </w:r>
      <w:r w:rsidRPr="0044754D">
        <w:rPr>
          <w:spacing w:val="-3"/>
          <w:sz w:val="24"/>
          <w:lang w:val="uk-UA"/>
        </w:rPr>
        <w:t>Посилання подавати у тексті у квадратних дужках із вказівкою порядкового номера публікації в </w:t>
      </w:r>
      <w:r w:rsidRPr="0044754D">
        <w:rPr>
          <w:spacing w:val="-1"/>
          <w:sz w:val="24"/>
          <w:lang w:val="uk-UA"/>
        </w:rPr>
        <w:t xml:space="preserve">бібліографічному списку та через кому сторінки, на якій розміщена цитата, наприклад, [1, с. 16]. </w:t>
      </w:r>
    </w:p>
    <w:p w:rsidR="005B1A32" w:rsidRPr="0044754D" w:rsidRDefault="005B1A32" w:rsidP="005B1A32">
      <w:pPr>
        <w:pStyle w:val="a3"/>
        <w:ind w:firstLine="0"/>
        <w:rPr>
          <w:spacing w:val="-1"/>
          <w:sz w:val="24"/>
          <w:highlight w:val="gree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1A32" w:rsidRPr="00184132" w:rsidTr="004E4D47">
        <w:trPr>
          <w:trHeight w:val="1074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2" w:rsidRPr="0044754D" w:rsidRDefault="005B1A32" w:rsidP="004E4D47">
            <w:pPr>
              <w:spacing w:line="360" w:lineRule="auto"/>
              <w:ind w:left="64" w:right="64" w:firstLine="296"/>
              <w:jc w:val="right"/>
              <w:rPr>
                <w:i/>
                <w:lang w:val="uk-UA"/>
              </w:rPr>
            </w:pPr>
            <w:r w:rsidRPr="0044754D">
              <w:rPr>
                <w:i/>
                <w:lang w:val="uk-UA"/>
              </w:rPr>
              <w:t>Приклад оформлення заголовка тез у співавторстві</w:t>
            </w:r>
          </w:p>
          <w:p w:rsidR="005B1A32" w:rsidRPr="0044754D" w:rsidRDefault="005B1A32" w:rsidP="004E4D47">
            <w:pPr>
              <w:spacing w:line="360" w:lineRule="auto"/>
              <w:ind w:left="64" w:right="64" w:firstLine="296"/>
              <w:jc w:val="right"/>
              <w:rPr>
                <w:i/>
                <w:lang w:val="uk-UA"/>
              </w:rPr>
            </w:pPr>
            <w:r w:rsidRPr="0044754D">
              <w:rPr>
                <w:i/>
                <w:lang w:val="uk-UA"/>
              </w:rPr>
              <w:t xml:space="preserve"> з науковим керівником </w:t>
            </w:r>
            <w:r>
              <w:rPr>
                <w:i/>
                <w:lang w:val="uk-UA"/>
              </w:rPr>
              <w:t xml:space="preserve">або </w:t>
            </w:r>
            <w:r w:rsidRPr="0044754D">
              <w:rPr>
                <w:i/>
                <w:lang w:val="uk-UA"/>
              </w:rPr>
              <w:t xml:space="preserve">викладачем іноземної мови </w:t>
            </w:r>
          </w:p>
          <w:p w:rsidR="005B1A32" w:rsidRPr="0044754D" w:rsidRDefault="005B1A32" w:rsidP="004E4D47">
            <w:pPr>
              <w:spacing w:line="360" w:lineRule="auto"/>
              <w:jc w:val="right"/>
              <w:rPr>
                <w:lang w:val="uk-UA"/>
              </w:rPr>
            </w:pPr>
            <w:r w:rsidRPr="0044754D">
              <w:rPr>
                <w:lang w:val="uk-UA"/>
              </w:rPr>
              <w:t xml:space="preserve">О. </w:t>
            </w:r>
            <w:proofErr w:type="spellStart"/>
            <w:r>
              <w:rPr>
                <w:lang w:val="uk-UA"/>
              </w:rPr>
              <w:t>Tertyshna</w:t>
            </w:r>
            <w:proofErr w:type="spellEnd"/>
            <w:r>
              <w:rPr>
                <w:lang w:val="uk-UA"/>
              </w:rPr>
              <w:t xml:space="preserve">, </w:t>
            </w:r>
            <w:r w:rsidRPr="0044754D">
              <w:rPr>
                <w:lang w:val="uk-UA"/>
              </w:rPr>
              <w:t xml:space="preserve">Y. </w:t>
            </w:r>
            <w:proofErr w:type="spellStart"/>
            <w:r w:rsidRPr="0044754D">
              <w:rPr>
                <w:lang w:val="uk-UA"/>
              </w:rPr>
              <w:t>Stasiuk</w:t>
            </w:r>
            <w:proofErr w:type="spellEnd"/>
            <w:r w:rsidRPr="0044754D">
              <w:rPr>
                <w:lang w:val="uk-UA"/>
              </w:rPr>
              <w:t xml:space="preserve"> </w:t>
            </w:r>
          </w:p>
          <w:p w:rsidR="005B1A32" w:rsidRPr="0044754D" w:rsidRDefault="005B1A32" w:rsidP="004E4D47">
            <w:pPr>
              <w:spacing w:line="360" w:lineRule="auto"/>
              <w:jc w:val="right"/>
              <w:rPr>
                <w:i/>
                <w:lang w:val="uk-UA"/>
              </w:rPr>
            </w:pPr>
          </w:p>
          <w:p w:rsidR="005B1A32" w:rsidRPr="0044754D" w:rsidRDefault="005B1A32" w:rsidP="004E4D47">
            <w:pPr>
              <w:spacing w:line="360" w:lineRule="auto"/>
              <w:jc w:val="center"/>
              <w:rPr>
                <w:b/>
                <w:lang w:val="uk-UA"/>
              </w:rPr>
            </w:pPr>
            <w:r w:rsidRPr="0044754D">
              <w:rPr>
                <w:b/>
                <w:lang w:val="uk-UA"/>
              </w:rPr>
              <w:t>THE ROLE OF THE STATE ENTERPRISE CD «YUZHNYY»</w:t>
            </w:r>
          </w:p>
          <w:p w:rsidR="005B1A32" w:rsidRPr="0044754D" w:rsidRDefault="005B1A32" w:rsidP="004E4D47">
            <w:pPr>
              <w:spacing w:line="360" w:lineRule="auto"/>
              <w:ind w:right="62"/>
              <w:jc w:val="center"/>
              <w:rPr>
                <w:b/>
                <w:lang w:val="uk-UA"/>
              </w:rPr>
            </w:pPr>
            <w:r w:rsidRPr="0044754D">
              <w:rPr>
                <w:b/>
                <w:lang w:val="uk-UA"/>
              </w:rPr>
              <w:t>IN THE DEVELOPMENT OF SPACE INDUSTRY OF UKRAINE</w:t>
            </w:r>
          </w:p>
        </w:tc>
      </w:tr>
    </w:tbl>
    <w:p w:rsidR="005B1A32" w:rsidRPr="0044754D" w:rsidRDefault="005B1A32" w:rsidP="005B1A32">
      <w:pPr>
        <w:pStyle w:val="60"/>
        <w:shd w:val="clear" w:color="auto" w:fill="auto"/>
        <w:spacing w:line="360" w:lineRule="auto"/>
        <w:ind w:left="62" w:right="440" w:firstLine="620"/>
        <w:jc w:val="both"/>
        <w:rPr>
          <w:rStyle w:val="611pt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37"/>
      </w:tblGrid>
      <w:tr w:rsidR="005B1A32" w:rsidRPr="00184132" w:rsidTr="004E4D47">
        <w:trPr>
          <w:trHeight w:val="1971"/>
        </w:trPr>
        <w:tc>
          <w:tcPr>
            <w:tcW w:w="9749" w:type="dxa"/>
          </w:tcPr>
          <w:p w:rsidR="005B1A32" w:rsidRPr="0044754D" w:rsidRDefault="005B1A32" w:rsidP="004E4D47">
            <w:pPr>
              <w:spacing w:line="360" w:lineRule="auto"/>
              <w:ind w:left="64" w:right="64" w:firstLine="296"/>
              <w:jc w:val="right"/>
              <w:rPr>
                <w:i/>
                <w:lang w:val="uk-UA"/>
              </w:rPr>
            </w:pPr>
            <w:r w:rsidRPr="0044754D">
              <w:rPr>
                <w:i/>
                <w:lang w:val="uk-UA"/>
              </w:rPr>
              <w:t xml:space="preserve">Приклад оформлення заголовка тез за наявності в учасника </w:t>
            </w:r>
          </w:p>
          <w:p w:rsidR="005B1A32" w:rsidRPr="0044754D" w:rsidRDefault="005B1A32" w:rsidP="004E4D47">
            <w:pPr>
              <w:spacing w:line="360" w:lineRule="auto"/>
              <w:ind w:left="64" w:right="64" w:firstLine="296"/>
              <w:jc w:val="right"/>
              <w:rPr>
                <w:i/>
                <w:lang w:val="uk-UA"/>
              </w:rPr>
            </w:pPr>
            <w:r w:rsidRPr="0044754D">
              <w:rPr>
                <w:i/>
                <w:lang w:val="uk-UA"/>
              </w:rPr>
              <w:t xml:space="preserve">наукового ступеню – вказується тільки прізвище автора </w:t>
            </w:r>
          </w:p>
          <w:p w:rsidR="005B1A32" w:rsidRPr="0044754D" w:rsidRDefault="005B1A32" w:rsidP="004E4D47">
            <w:pPr>
              <w:spacing w:line="360" w:lineRule="auto"/>
              <w:ind w:left="64" w:right="62" w:firstLine="20"/>
              <w:jc w:val="center"/>
              <w:rPr>
                <w:b/>
                <w:lang w:val="uk-UA"/>
              </w:rPr>
            </w:pPr>
          </w:p>
          <w:p w:rsidR="005B1A32" w:rsidRPr="0044754D" w:rsidRDefault="005B1A32" w:rsidP="004E4D47">
            <w:pPr>
              <w:spacing w:line="360" w:lineRule="auto"/>
              <w:jc w:val="right"/>
              <w:rPr>
                <w:lang w:val="uk-UA"/>
              </w:rPr>
            </w:pPr>
            <w:r w:rsidRPr="0044754D">
              <w:rPr>
                <w:lang w:val="uk-UA"/>
              </w:rPr>
              <w:t xml:space="preserve">O. </w:t>
            </w:r>
            <w:proofErr w:type="spellStart"/>
            <w:r w:rsidRPr="0044754D">
              <w:rPr>
                <w:lang w:val="uk-UA"/>
              </w:rPr>
              <w:t>Tertyshna</w:t>
            </w:r>
            <w:proofErr w:type="spellEnd"/>
            <w:r w:rsidRPr="0044754D">
              <w:rPr>
                <w:lang w:val="uk-UA"/>
              </w:rPr>
              <w:t xml:space="preserve"> </w:t>
            </w:r>
          </w:p>
          <w:p w:rsidR="005B1A32" w:rsidRPr="0044754D" w:rsidRDefault="005B1A32" w:rsidP="004E4D47">
            <w:pPr>
              <w:spacing w:line="360" w:lineRule="auto"/>
              <w:jc w:val="right"/>
              <w:rPr>
                <w:i/>
                <w:lang w:val="uk-UA"/>
              </w:rPr>
            </w:pPr>
          </w:p>
          <w:p w:rsidR="005B1A32" w:rsidRPr="0044754D" w:rsidRDefault="005B1A32" w:rsidP="004E4D47">
            <w:pPr>
              <w:spacing w:line="360" w:lineRule="auto"/>
              <w:jc w:val="center"/>
              <w:rPr>
                <w:b/>
                <w:lang w:val="uk-UA"/>
              </w:rPr>
            </w:pPr>
            <w:r w:rsidRPr="0044754D">
              <w:rPr>
                <w:b/>
                <w:lang w:val="uk-UA"/>
              </w:rPr>
              <w:t>THE ROLE OF THE STATE ENTERPRISE CD «YUZHNYY»</w:t>
            </w:r>
          </w:p>
          <w:p w:rsidR="005B1A32" w:rsidRPr="0044754D" w:rsidRDefault="005B1A32" w:rsidP="004E4D47">
            <w:pPr>
              <w:pStyle w:val="60"/>
              <w:shd w:val="clear" w:color="auto" w:fill="auto"/>
              <w:spacing w:line="360" w:lineRule="auto"/>
              <w:ind w:right="440"/>
              <w:jc w:val="center"/>
              <w:rPr>
                <w:rStyle w:val="611pt"/>
                <w:b w:val="0"/>
                <w:sz w:val="24"/>
                <w:szCs w:val="24"/>
              </w:rPr>
            </w:pPr>
            <w:r w:rsidRPr="0044754D">
              <w:rPr>
                <w:b/>
                <w:sz w:val="24"/>
                <w:szCs w:val="24"/>
              </w:rPr>
              <w:t>IN THE DEVELOPMENT OF SPACE INDUSTRY OF UKRAINE</w:t>
            </w:r>
          </w:p>
        </w:tc>
      </w:tr>
    </w:tbl>
    <w:p w:rsidR="005B1A32" w:rsidRPr="0044754D" w:rsidRDefault="005B1A32" w:rsidP="005B1A32">
      <w:pPr>
        <w:pStyle w:val="a3"/>
        <w:ind w:firstLine="0"/>
        <w:rPr>
          <w:spacing w:val="-1"/>
          <w:sz w:val="24"/>
          <w:highlight w:val="green"/>
          <w:lang w:val="uk-UA"/>
        </w:rPr>
      </w:pPr>
    </w:p>
    <w:p w:rsidR="005B1A32" w:rsidRPr="0044754D" w:rsidRDefault="005B1A32" w:rsidP="005B1A32">
      <w:pPr>
        <w:spacing w:after="120"/>
        <w:ind w:firstLine="709"/>
        <w:jc w:val="both"/>
        <w:rPr>
          <w:b/>
          <w:lang w:val="uk-UA"/>
        </w:rPr>
      </w:pPr>
      <w:r w:rsidRPr="0044754D">
        <w:rPr>
          <w:b/>
          <w:lang w:val="uk-UA"/>
        </w:rPr>
        <w:t xml:space="preserve">ТЕЗИ, ЩО НЕ ВІДПОВІДАЮТЬ ВИМОГАМ ЩОДО СТРУКТУРИ ТА ОФОРМЛЕННЯ, ДО ДРУКУ НЕ ПРИЙМАЮТЬСЯ. ЗА НЕОБХІДНІСТЮ АВТОРИ ЗДІЙСНЮЮТЬ КОРЕКЦІЮ ТЕЗ. ЗА ЗМІСТ ПУБЛІКАЦІЙ ВІДПОВІДАЛЬНІСТЬ НЕСЕ АВТОР. </w:t>
      </w:r>
    </w:p>
    <w:p w:rsidR="005B1A32" w:rsidRPr="0044754D" w:rsidRDefault="005B1A32" w:rsidP="005B1A32">
      <w:pPr>
        <w:spacing w:after="120"/>
        <w:ind w:firstLine="709"/>
        <w:jc w:val="both"/>
        <w:rPr>
          <w:b/>
          <w:lang w:val="uk-UA"/>
        </w:rPr>
      </w:pPr>
      <w:r w:rsidRPr="0044754D">
        <w:rPr>
          <w:b/>
          <w:lang w:val="uk-UA"/>
        </w:rPr>
        <w:lastRenderedPageBreak/>
        <w:t>УВАГА! ОРГКОМІТЕТ ЗАЛИШАЄ ЗА СОБОЮ ПРАВО МОТИВОВАНОГО ВІДХИЛЕННЯ РОБІТ, ЯКІ ПОСИЛАЮТЬСЯ НА РОСІЙСЬКОМОВНІ ДЖЕРЕЛА.</w:t>
      </w:r>
    </w:p>
    <w:p w:rsidR="005B1A32" w:rsidRPr="0044754D" w:rsidRDefault="005B1A32" w:rsidP="005B1A32">
      <w:pPr>
        <w:spacing w:after="120"/>
        <w:ind w:firstLine="709"/>
        <w:jc w:val="both"/>
        <w:rPr>
          <w:b/>
          <w:lang w:val="uk-UA"/>
        </w:rPr>
      </w:pPr>
    </w:p>
    <w:p w:rsidR="005B1A32" w:rsidRPr="0044754D" w:rsidRDefault="005B1A32" w:rsidP="005B1A32">
      <w:pPr>
        <w:shd w:val="clear" w:color="auto" w:fill="FFFFFF"/>
        <w:ind w:firstLine="709"/>
        <w:jc w:val="both"/>
        <w:rPr>
          <w:b/>
          <w:spacing w:val="-1"/>
          <w:lang w:val="uk-UA"/>
        </w:rPr>
      </w:pPr>
      <w:r w:rsidRPr="0044754D">
        <w:rPr>
          <w:b/>
          <w:spacing w:val="-1"/>
          <w:lang w:val="uk-UA"/>
        </w:rPr>
        <w:t xml:space="preserve">Відповідальний секретар – кандидат філологічних наук, доцент кафедри англійської мови для нефілологічних спеціальностей </w:t>
      </w:r>
      <w:proofErr w:type="spellStart"/>
      <w:r w:rsidRPr="0044754D">
        <w:rPr>
          <w:b/>
          <w:spacing w:val="-1"/>
          <w:lang w:val="uk-UA"/>
        </w:rPr>
        <w:t>Посудієвська</w:t>
      </w:r>
      <w:proofErr w:type="spellEnd"/>
      <w:r w:rsidRPr="0044754D">
        <w:rPr>
          <w:b/>
          <w:spacing w:val="-1"/>
          <w:lang w:val="uk-UA"/>
        </w:rPr>
        <w:t xml:space="preserve"> Ольга Ростиславівна (1 </w:t>
      </w:r>
      <w:proofErr w:type="spellStart"/>
      <w:r w:rsidRPr="0044754D">
        <w:rPr>
          <w:b/>
          <w:spacing w:val="-1"/>
          <w:lang w:val="uk-UA"/>
        </w:rPr>
        <w:t>корп</w:t>
      </w:r>
      <w:proofErr w:type="spellEnd"/>
      <w:r w:rsidRPr="0044754D">
        <w:rPr>
          <w:b/>
          <w:spacing w:val="-1"/>
          <w:lang w:val="uk-UA"/>
        </w:rPr>
        <w:t>., </w:t>
      </w:r>
      <w:proofErr w:type="spellStart"/>
      <w:r w:rsidRPr="0044754D">
        <w:rPr>
          <w:b/>
          <w:spacing w:val="-1"/>
          <w:lang w:val="uk-UA"/>
        </w:rPr>
        <w:t>ауд</w:t>
      </w:r>
      <w:proofErr w:type="spellEnd"/>
      <w:r w:rsidRPr="0044754D">
        <w:rPr>
          <w:b/>
          <w:spacing w:val="-1"/>
          <w:lang w:val="uk-UA"/>
        </w:rPr>
        <w:t xml:space="preserve">. 1218, </w:t>
      </w:r>
      <w:proofErr w:type="spellStart"/>
      <w:r w:rsidRPr="0044754D">
        <w:rPr>
          <w:b/>
          <w:spacing w:val="-1"/>
          <w:lang w:val="uk-UA"/>
        </w:rPr>
        <w:t>моб</w:t>
      </w:r>
      <w:proofErr w:type="spellEnd"/>
      <w:r w:rsidRPr="0044754D">
        <w:rPr>
          <w:b/>
          <w:spacing w:val="-1"/>
          <w:lang w:val="uk-UA"/>
        </w:rPr>
        <w:t>. </w:t>
      </w:r>
      <w:r w:rsidRPr="0044754D">
        <w:rPr>
          <w:b/>
          <w:lang w:val="uk-UA"/>
        </w:rPr>
        <w:t>(050) 535-11-33</w:t>
      </w:r>
      <w:r w:rsidRPr="0044754D">
        <w:rPr>
          <w:b/>
          <w:spacing w:val="-1"/>
          <w:lang w:val="uk-UA"/>
        </w:rPr>
        <w:t>).</w:t>
      </w:r>
    </w:p>
    <w:p w:rsidR="005B1A32" w:rsidRDefault="005B1A32" w:rsidP="005B1A32">
      <w:pPr>
        <w:spacing w:after="179"/>
        <w:rPr>
          <w:b/>
          <w:spacing w:val="-1"/>
          <w:lang w:val="uk-UA"/>
        </w:rPr>
      </w:pPr>
    </w:p>
    <w:p w:rsidR="005B1A32" w:rsidRPr="0044754D" w:rsidRDefault="005B1A32" w:rsidP="005B1A32">
      <w:pPr>
        <w:spacing w:after="179"/>
        <w:rPr>
          <w:b/>
          <w:spacing w:val="-1"/>
          <w:lang w:val="uk-UA"/>
        </w:rPr>
      </w:pPr>
    </w:p>
    <w:p w:rsidR="005B1A32" w:rsidRDefault="005B1A32" w:rsidP="005B1A32">
      <w:pPr>
        <w:spacing w:after="179"/>
        <w:jc w:val="center"/>
        <w:rPr>
          <w:rStyle w:val="20"/>
          <w:rFonts w:eastAsia="Courier New"/>
        </w:rPr>
      </w:pPr>
      <w:r w:rsidRPr="0044754D">
        <w:rPr>
          <w:rStyle w:val="20"/>
          <w:rFonts w:eastAsia="Courier New"/>
        </w:rPr>
        <w:t>ФОРМА ЗАЯВКИ ДЛЯ УЧАСТІ В КОНФЕРЕНЦІЇ</w:t>
      </w:r>
    </w:p>
    <w:p w:rsidR="005B1A32" w:rsidRPr="0044754D" w:rsidRDefault="005B1A32" w:rsidP="005B1A32">
      <w:pPr>
        <w:spacing w:after="179"/>
        <w:jc w:val="center"/>
        <w:rPr>
          <w:rStyle w:val="20"/>
          <w:rFonts w:eastAsia="Courier New"/>
          <w:bCs w:val="0"/>
        </w:rPr>
      </w:pPr>
      <w:r w:rsidRPr="0044754D">
        <w:rPr>
          <w:rStyle w:val="20"/>
          <w:rFonts w:eastAsia="Courier New"/>
          <w:bCs w:val="0"/>
        </w:rPr>
        <w:t>«СУЧАСНІ НАУКОВО-ТЕХНІЧНІ ДОСЛІДЖЕННЯ У</w:t>
      </w:r>
      <w:r>
        <w:rPr>
          <w:rStyle w:val="20"/>
          <w:rFonts w:eastAsia="Courier New"/>
          <w:bCs w:val="0"/>
        </w:rPr>
        <w:t> </w:t>
      </w:r>
      <w:r w:rsidRPr="0044754D">
        <w:rPr>
          <w:rStyle w:val="20"/>
          <w:rFonts w:eastAsia="Courier New"/>
          <w:bCs w:val="0"/>
        </w:rPr>
        <w:t>КОНТЕКСТІ</w:t>
      </w:r>
      <w:r>
        <w:rPr>
          <w:rStyle w:val="20"/>
          <w:rFonts w:eastAsia="Courier New"/>
          <w:bCs w:val="0"/>
        </w:rPr>
        <w:t> </w:t>
      </w:r>
      <w:r w:rsidRPr="0044754D">
        <w:rPr>
          <w:rStyle w:val="20"/>
          <w:rFonts w:eastAsia="Courier New"/>
          <w:bCs w:val="0"/>
        </w:rPr>
        <w:t>МОВНОГО</w:t>
      </w:r>
      <w:r>
        <w:rPr>
          <w:rStyle w:val="20"/>
          <w:rFonts w:eastAsia="Courier New"/>
          <w:bCs w:val="0"/>
        </w:rPr>
        <w:t> </w:t>
      </w:r>
      <w:r w:rsidRPr="0044754D">
        <w:rPr>
          <w:rStyle w:val="20"/>
          <w:rFonts w:eastAsia="Courier New"/>
          <w:bCs w:val="0"/>
        </w:rPr>
        <w:t>ПРОСТОРУ (АНГЛІЙСЬКОЮ МОВОЮ)»</w:t>
      </w:r>
    </w:p>
    <w:p w:rsidR="005B1A32" w:rsidRPr="0044754D" w:rsidRDefault="005B1A32" w:rsidP="005B1A32">
      <w:pPr>
        <w:spacing w:after="179"/>
        <w:jc w:val="center"/>
        <w:rPr>
          <w:lang w:val="uk-UA"/>
        </w:rPr>
      </w:pPr>
      <w:r w:rsidRPr="00EB08B0">
        <w:rPr>
          <w:rStyle w:val="20"/>
          <w:rFonts w:eastAsia="Courier New"/>
          <w:bCs w:val="0"/>
        </w:rPr>
        <w:t>14 ТРАВНЯ 202</w:t>
      </w:r>
      <w:r w:rsidRPr="00EB08B0">
        <w:rPr>
          <w:rStyle w:val="20"/>
          <w:rFonts w:eastAsia="Courier New"/>
          <w:bCs w:val="0"/>
          <w:lang w:val="en-US"/>
        </w:rPr>
        <w:t>6</w:t>
      </w:r>
      <w:r w:rsidRPr="00EB08B0">
        <w:rPr>
          <w:rStyle w:val="20"/>
          <w:rFonts w:eastAsia="Courier New"/>
          <w:bCs w:val="0"/>
        </w:rPr>
        <w:t xml:space="preserve"> РОКУ</w:t>
      </w:r>
    </w:p>
    <w:tbl>
      <w:tblPr>
        <w:tblW w:w="51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7"/>
        <w:gridCol w:w="4342"/>
      </w:tblGrid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ПІБ учасника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spacing w:after="31"/>
              <w:rPr>
                <w:sz w:val="23"/>
                <w:szCs w:val="23"/>
                <w:lang w:val="uk-UA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ПІБ, науковий ступінь, вчене звання наукового</w:t>
            </w:r>
          </w:p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керівника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ПІБ, науковий ступінь, вчене звання викладача іноземної мови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5000" w:type="pct"/>
            <w:gridSpan w:val="2"/>
          </w:tcPr>
          <w:p w:rsidR="005B1A32" w:rsidRPr="0044754D" w:rsidRDefault="005B1A32" w:rsidP="004E4D47">
            <w:pPr>
              <w:spacing w:after="67"/>
              <w:ind w:right="220"/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9"/>
                <w:rFonts w:eastAsia="Courier New"/>
                <w:sz w:val="23"/>
                <w:szCs w:val="23"/>
              </w:rPr>
              <w:t>Координати учасника:</w:t>
            </w: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Навчальний заклад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spacing w:after="5"/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Факультет, спеціальність, курс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rPr>
          <w:trHeight w:val="1272"/>
        </w:trPr>
        <w:tc>
          <w:tcPr>
            <w:tcW w:w="2731" w:type="pct"/>
          </w:tcPr>
          <w:p w:rsidR="005B1A32" w:rsidRPr="0044754D" w:rsidRDefault="005B1A32" w:rsidP="004E4D47">
            <w:pPr>
              <w:spacing w:after="271"/>
              <w:ind w:right="1"/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Контактна адреса у такому форматі:</w:t>
            </w:r>
          </w:p>
          <w:p w:rsidR="005B1A32" w:rsidRPr="0044754D" w:rsidRDefault="005B1A32" w:rsidP="004E4D47">
            <w:pPr>
              <w:jc w:val="both"/>
              <w:rPr>
                <w:sz w:val="23"/>
                <w:szCs w:val="23"/>
                <w:lang w:val="uk-UA"/>
              </w:rPr>
            </w:pPr>
            <w:r w:rsidRPr="0044754D">
              <w:rPr>
                <w:rStyle w:val="51"/>
                <w:rFonts w:eastAsia="Courier New"/>
                <w:sz w:val="23"/>
                <w:szCs w:val="23"/>
              </w:rPr>
              <w:t>ПІБ отримувача</w:t>
            </w:r>
          </w:p>
          <w:p w:rsidR="005B1A32" w:rsidRPr="0044754D" w:rsidRDefault="005B1A32" w:rsidP="004E4D47">
            <w:pPr>
              <w:spacing w:after="50"/>
              <w:jc w:val="both"/>
              <w:rPr>
                <w:sz w:val="23"/>
                <w:szCs w:val="23"/>
                <w:lang w:val="uk-UA"/>
              </w:rPr>
            </w:pPr>
            <w:r w:rsidRPr="0044754D">
              <w:rPr>
                <w:rStyle w:val="51"/>
                <w:rFonts w:eastAsia="Courier New"/>
                <w:sz w:val="23"/>
                <w:szCs w:val="23"/>
              </w:rPr>
              <w:t xml:space="preserve">вулиця, № </w:t>
            </w:r>
            <w:r>
              <w:rPr>
                <w:rStyle w:val="51"/>
                <w:rFonts w:eastAsia="Courier New"/>
                <w:sz w:val="23"/>
                <w:szCs w:val="23"/>
              </w:rPr>
              <w:t>будинку</w:t>
            </w:r>
            <w:r w:rsidRPr="0044754D">
              <w:rPr>
                <w:rStyle w:val="51"/>
                <w:rFonts w:eastAsia="Courier New"/>
                <w:sz w:val="23"/>
                <w:szCs w:val="23"/>
              </w:rPr>
              <w:t>, № квартири</w:t>
            </w:r>
          </w:p>
          <w:p w:rsidR="005B1A32" w:rsidRPr="0044754D" w:rsidRDefault="005B1A32" w:rsidP="004E4D47">
            <w:pPr>
              <w:jc w:val="both"/>
              <w:rPr>
                <w:sz w:val="23"/>
                <w:szCs w:val="23"/>
                <w:lang w:val="uk-UA"/>
              </w:rPr>
            </w:pPr>
            <w:r w:rsidRPr="0044754D">
              <w:rPr>
                <w:rStyle w:val="51"/>
                <w:rFonts w:eastAsia="Courier New"/>
                <w:sz w:val="23"/>
                <w:szCs w:val="23"/>
              </w:rPr>
              <w:t>Місто</w:t>
            </w:r>
          </w:p>
          <w:p w:rsidR="005B1A32" w:rsidRPr="0044754D" w:rsidRDefault="005B1A32" w:rsidP="004E4D47">
            <w:pPr>
              <w:jc w:val="both"/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51"/>
                <w:rFonts w:eastAsia="Courier New"/>
                <w:sz w:val="23"/>
                <w:szCs w:val="23"/>
              </w:rPr>
              <w:t>Індекс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rPr>
          <w:trHeight w:val="277"/>
        </w:trPr>
        <w:tc>
          <w:tcPr>
            <w:tcW w:w="2731" w:type="pct"/>
          </w:tcPr>
          <w:p w:rsidR="005B1A32" w:rsidRPr="0044754D" w:rsidRDefault="005B1A32" w:rsidP="004E4D47">
            <w:pPr>
              <w:spacing w:after="85"/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Контактний телефон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e-</w:t>
            </w:r>
            <w:proofErr w:type="spellStart"/>
            <w:r w:rsidRPr="0044754D">
              <w:rPr>
                <w:rStyle w:val="8"/>
                <w:rFonts w:eastAsia="Courier New"/>
                <w:sz w:val="23"/>
                <w:szCs w:val="23"/>
              </w:rPr>
              <w:t>mail</w:t>
            </w:r>
            <w:proofErr w:type="spellEnd"/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Назва доповіді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Обрана секція (№ та назва)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  <w:u w:val="none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Форма участі</w:t>
            </w:r>
            <w:r w:rsidRPr="0044754D">
              <w:rPr>
                <w:rStyle w:val="8"/>
                <w:rFonts w:eastAsia="Courier New"/>
                <w:sz w:val="23"/>
                <w:szCs w:val="23"/>
                <w:u w:val="none"/>
              </w:rPr>
              <w:t xml:space="preserve"> (оберіть потрібний варіант для Вас):</w:t>
            </w:r>
          </w:p>
          <w:p w:rsidR="005B1A32" w:rsidRPr="0044754D" w:rsidRDefault="005B1A32" w:rsidP="005B1A32">
            <w:pPr>
              <w:numPr>
                <w:ilvl w:val="0"/>
                <w:numId w:val="3"/>
              </w:num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  <w:u w:val="none"/>
              </w:rPr>
              <w:t>лише електронний збірник</w:t>
            </w:r>
          </w:p>
          <w:p w:rsidR="005B1A32" w:rsidRPr="0044754D" w:rsidRDefault="005B1A32" w:rsidP="004E4D47">
            <w:pPr>
              <w:ind w:left="720"/>
              <w:jc w:val="center"/>
              <w:rPr>
                <w:rStyle w:val="8"/>
                <w:rFonts w:eastAsia="Courier New"/>
                <w:sz w:val="23"/>
                <w:szCs w:val="23"/>
                <w:u w:val="none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  <w:u w:val="none"/>
              </w:rPr>
              <w:t>або</w:t>
            </w:r>
          </w:p>
          <w:p w:rsidR="005B1A32" w:rsidRPr="0044754D" w:rsidRDefault="005B1A32" w:rsidP="005B1A32">
            <w:pPr>
              <w:numPr>
                <w:ilvl w:val="0"/>
                <w:numId w:val="3"/>
              </w:num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  <w:u w:val="none"/>
              </w:rPr>
              <w:t>друкований та електронний збірник (вкажіть, будь ласка, кількість друкованих екземплярів)</w:t>
            </w:r>
          </w:p>
        </w:tc>
        <w:tc>
          <w:tcPr>
            <w:tcW w:w="2269" w:type="pct"/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</w:p>
        </w:tc>
      </w:tr>
      <w:tr w:rsidR="005B1A32" w:rsidRPr="0044754D" w:rsidTr="004E4D47">
        <w:tc>
          <w:tcPr>
            <w:tcW w:w="2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Оберіть спосіб доставки матеріалів:</w:t>
            </w:r>
          </w:p>
          <w:p w:rsidR="005B1A32" w:rsidRPr="0044754D" w:rsidRDefault="005B1A32" w:rsidP="005B1A32">
            <w:pPr>
              <w:numPr>
                <w:ilvl w:val="0"/>
                <w:numId w:val="3"/>
              </w:numPr>
              <w:rPr>
                <w:rStyle w:val="8"/>
                <w:rFonts w:eastAsia="Courier New"/>
                <w:sz w:val="23"/>
                <w:szCs w:val="23"/>
              </w:rPr>
            </w:pPr>
            <w:proofErr w:type="spellStart"/>
            <w:r w:rsidRPr="0044754D">
              <w:rPr>
                <w:rStyle w:val="8"/>
                <w:rFonts w:eastAsia="Courier New"/>
                <w:sz w:val="23"/>
                <w:szCs w:val="23"/>
              </w:rPr>
              <w:t>самовивіз</w:t>
            </w:r>
            <w:proofErr w:type="spellEnd"/>
            <w:r w:rsidRPr="0044754D">
              <w:rPr>
                <w:rStyle w:val="8"/>
                <w:rFonts w:eastAsia="Courier New"/>
                <w:sz w:val="23"/>
                <w:szCs w:val="23"/>
              </w:rPr>
              <w:t xml:space="preserve"> з видавництва;</w:t>
            </w:r>
          </w:p>
          <w:p w:rsidR="005B1A32" w:rsidRPr="0044754D" w:rsidRDefault="005B1A32" w:rsidP="005B1A32">
            <w:pPr>
              <w:numPr>
                <w:ilvl w:val="0"/>
                <w:numId w:val="3"/>
              </w:numPr>
              <w:rPr>
                <w:rStyle w:val="8"/>
                <w:rFonts w:eastAsia="Courier New"/>
                <w:sz w:val="23"/>
                <w:szCs w:val="23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</w:rPr>
              <w:t>Новою поштою</w:t>
            </w:r>
            <w:r w:rsidRPr="0044754D">
              <w:rPr>
                <w:rStyle w:val="8"/>
                <w:rFonts w:eastAsia="Courier New"/>
                <w:sz w:val="23"/>
                <w:szCs w:val="23"/>
                <w:u w:val="none"/>
              </w:rPr>
              <w:t xml:space="preserve"> (вартість доставки сплачуєте Ви у відділенні Нової пошти)</w:t>
            </w:r>
          </w:p>
        </w:tc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A32" w:rsidRPr="0044754D" w:rsidRDefault="005B1A32" w:rsidP="004E4D47">
            <w:pPr>
              <w:rPr>
                <w:rStyle w:val="8"/>
                <w:rFonts w:eastAsia="Courier New"/>
                <w:sz w:val="23"/>
                <w:szCs w:val="23"/>
                <w:u w:val="none"/>
              </w:rPr>
            </w:pPr>
            <w:r w:rsidRPr="0044754D">
              <w:rPr>
                <w:rStyle w:val="8"/>
                <w:rFonts w:eastAsia="Courier New"/>
                <w:sz w:val="23"/>
                <w:szCs w:val="23"/>
                <w:u w:val="none"/>
              </w:rPr>
              <w:t>Заповнюється тільки у разі замовлення друкованих матеріалів конференції</w:t>
            </w:r>
          </w:p>
        </w:tc>
      </w:tr>
    </w:tbl>
    <w:p w:rsidR="005B1A32" w:rsidRDefault="005B1A32" w:rsidP="005B1A32">
      <w:pPr>
        <w:spacing w:after="86"/>
        <w:jc w:val="center"/>
        <w:rPr>
          <w:rStyle w:val="12"/>
          <w:rFonts w:eastAsia="Courier New"/>
          <w:sz w:val="24"/>
          <w:szCs w:val="24"/>
        </w:rPr>
      </w:pPr>
    </w:p>
    <w:p w:rsidR="005B1A32" w:rsidRDefault="005B1A32" w:rsidP="005B1A32">
      <w:pPr>
        <w:spacing w:after="86"/>
        <w:jc w:val="center"/>
        <w:rPr>
          <w:rStyle w:val="12"/>
          <w:rFonts w:eastAsia="Courier New"/>
          <w:sz w:val="24"/>
          <w:szCs w:val="24"/>
        </w:rPr>
      </w:pPr>
    </w:p>
    <w:p w:rsidR="005B1A32" w:rsidRPr="0044754D" w:rsidRDefault="005B1A32" w:rsidP="005B1A32">
      <w:pPr>
        <w:spacing w:after="86"/>
        <w:jc w:val="center"/>
        <w:rPr>
          <w:rStyle w:val="12"/>
          <w:rFonts w:eastAsia="Courier New"/>
          <w:sz w:val="24"/>
          <w:szCs w:val="24"/>
        </w:rPr>
      </w:pPr>
      <w:r w:rsidRPr="0044754D">
        <w:rPr>
          <w:rStyle w:val="12"/>
          <w:rFonts w:eastAsia="Courier New"/>
          <w:sz w:val="24"/>
          <w:szCs w:val="24"/>
        </w:rPr>
        <w:t>РЕКВІЗИТИ ДЛЯ ОПЛАТИ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 w:firstLine="543"/>
        <w:jc w:val="both"/>
        <w:rPr>
          <w:rStyle w:val="11pt"/>
          <w:sz w:val="24"/>
          <w:szCs w:val="24"/>
        </w:rPr>
      </w:pPr>
      <w:r w:rsidRPr="0044754D">
        <w:rPr>
          <w:rStyle w:val="1"/>
          <w:sz w:val="24"/>
          <w:szCs w:val="24"/>
        </w:rPr>
        <w:t xml:space="preserve">Вартість публікації тез у електронному збірнику становить </w:t>
      </w:r>
      <w:r w:rsidRPr="0044754D">
        <w:rPr>
          <w:rStyle w:val="11pt"/>
          <w:sz w:val="24"/>
          <w:szCs w:val="24"/>
        </w:rPr>
        <w:t xml:space="preserve">300 грн за 1–2 сторінки </w:t>
      </w:r>
      <w:r w:rsidRPr="0044754D">
        <w:rPr>
          <w:rStyle w:val="1"/>
          <w:sz w:val="24"/>
          <w:szCs w:val="24"/>
        </w:rPr>
        <w:t xml:space="preserve">формату А4 (при цьому доплата за кожну наступну сторінку становитиме </w:t>
      </w:r>
      <w:r w:rsidRPr="0044754D">
        <w:rPr>
          <w:rStyle w:val="11pt"/>
          <w:sz w:val="24"/>
          <w:szCs w:val="24"/>
        </w:rPr>
        <w:t xml:space="preserve">75 грн). 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 w:firstLine="543"/>
        <w:jc w:val="both"/>
        <w:rPr>
          <w:rStyle w:val="11pt"/>
          <w:b w:val="0"/>
          <w:sz w:val="24"/>
          <w:szCs w:val="24"/>
        </w:rPr>
      </w:pPr>
      <w:r w:rsidRPr="0044754D">
        <w:rPr>
          <w:rStyle w:val="1"/>
          <w:sz w:val="24"/>
          <w:szCs w:val="24"/>
        </w:rPr>
        <w:lastRenderedPageBreak/>
        <w:t xml:space="preserve">Вартість публікації тез у електронному та паперовому збірнику становить </w:t>
      </w:r>
      <w:r w:rsidRPr="0044754D">
        <w:rPr>
          <w:rStyle w:val="11pt"/>
          <w:sz w:val="24"/>
          <w:szCs w:val="24"/>
        </w:rPr>
        <w:t xml:space="preserve">750 грн за 1–2 сторінки </w:t>
      </w:r>
      <w:r w:rsidRPr="0044754D">
        <w:rPr>
          <w:rStyle w:val="1"/>
          <w:sz w:val="24"/>
          <w:szCs w:val="24"/>
        </w:rPr>
        <w:t xml:space="preserve">формату А4 (при цьому доплата за кожну наступну сторінку становитиме </w:t>
      </w:r>
      <w:r w:rsidRPr="0044754D">
        <w:rPr>
          <w:rStyle w:val="11pt"/>
          <w:sz w:val="24"/>
          <w:szCs w:val="24"/>
        </w:rPr>
        <w:t>75</w:t>
      </w:r>
      <w:r>
        <w:rPr>
          <w:rStyle w:val="11pt"/>
          <w:sz w:val="24"/>
          <w:szCs w:val="24"/>
        </w:rPr>
        <w:t> </w:t>
      </w:r>
      <w:r w:rsidRPr="0044754D">
        <w:rPr>
          <w:rStyle w:val="11pt"/>
          <w:sz w:val="24"/>
          <w:szCs w:val="24"/>
        </w:rPr>
        <w:t xml:space="preserve">грн). </w:t>
      </w:r>
      <w:r w:rsidRPr="0044754D">
        <w:rPr>
          <w:rStyle w:val="11pt"/>
          <w:b w:val="0"/>
          <w:sz w:val="24"/>
          <w:szCs w:val="24"/>
        </w:rPr>
        <w:t>При замовленні</w:t>
      </w:r>
      <w:r w:rsidRPr="0044754D">
        <w:rPr>
          <w:rStyle w:val="11pt"/>
          <w:sz w:val="24"/>
          <w:szCs w:val="24"/>
        </w:rPr>
        <w:t xml:space="preserve"> </w:t>
      </w:r>
      <w:r w:rsidRPr="0044754D">
        <w:rPr>
          <w:rStyle w:val="11pt"/>
          <w:b w:val="0"/>
          <w:sz w:val="24"/>
          <w:szCs w:val="24"/>
        </w:rPr>
        <w:t xml:space="preserve">додаткових паперових збірників доплата за кожний наступний збірник становитиме </w:t>
      </w:r>
      <w:r w:rsidRPr="0044754D">
        <w:rPr>
          <w:rStyle w:val="11pt"/>
          <w:sz w:val="24"/>
          <w:szCs w:val="24"/>
        </w:rPr>
        <w:t>360 грн</w:t>
      </w:r>
      <w:r w:rsidRPr="0044754D">
        <w:rPr>
          <w:rStyle w:val="11pt"/>
          <w:b w:val="0"/>
          <w:sz w:val="24"/>
          <w:szCs w:val="24"/>
        </w:rPr>
        <w:t>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 w:firstLine="543"/>
        <w:jc w:val="both"/>
        <w:rPr>
          <w:rStyle w:val="1"/>
          <w:sz w:val="24"/>
          <w:szCs w:val="24"/>
        </w:rPr>
      </w:pPr>
      <w:r w:rsidRPr="0044754D">
        <w:rPr>
          <w:rStyle w:val="1"/>
          <w:sz w:val="24"/>
          <w:szCs w:val="24"/>
        </w:rPr>
        <w:t xml:space="preserve">Перераховувати оплату необхідно на розрахунковий рахунок UA683052990000026009060004523 в ПАТ </w:t>
      </w:r>
      <w:r w:rsidRPr="0044754D">
        <w:rPr>
          <w:rStyle w:val="1"/>
          <w:sz w:val="24"/>
          <w:szCs w:val="24"/>
          <w:lang w:eastAsia="ru-RU" w:bidi="ru-RU"/>
        </w:rPr>
        <w:t xml:space="preserve">КБ «Приватбанк», МФО </w:t>
      </w:r>
      <w:smartTag w:uri="urn:schemas-microsoft-com:office:smarttags" w:element="metricconverter">
        <w:smartTagPr>
          <w:attr w:name="ProductID" w:val="305299 м"/>
        </w:smartTagPr>
        <w:r w:rsidRPr="0044754D">
          <w:rPr>
            <w:rStyle w:val="1"/>
            <w:sz w:val="24"/>
            <w:szCs w:val="24"/>
          </w:rPr>
          <w:t>305299 м</w:t>
        </w:r>
      </w:smartTag>
      <w:r w:rsidRPr="0044754D">
        <w:rPr>
          <w:rStyle w:val="1"/>
          <w:sz w:val="24"/>
          <w:szCs w:val="24"/>
        </w:rPr>
        <w:t>. Дніпро, код ЄДРПОУ 2904010382, отримувач – ФОП Біла К.О. Призначення</w:t>
      </w:r>
      <w:r w:rsidRPr="0044754D">
        <w:rPr>
          <w:sz w:val="24"/>
          <w:szCs w:val="24"/>
        </w:rPr>
        <w:t xml:space="preserve"> </w:t>
      </w:r>
      <w:r w:rsidRPr="0044754D">
        <w:rPr>
          <w:rStyle w:val="1"/>
          <w:sz w:val="24"/>
          <w:szCs w:val="24"/>
        </w:rPr>
        <w:t xml:space="preserve">платежу: </w:t>
      </w:r>
      <w:r w:rsidRPr="0044754D">
        <w:rPr>
          <w:rStyle w:val="11pt"/>
          <w:sz w:val="24"/>
          <w:szCs w:val="24"/>
        </w:rPr>
        <w:t>поліграфічні послуги з друку тез, конференція «</w:t>
      </w:r>
      <w:r w:rsidRPr="0044754D">
        <w:rPr>
          <w:rStyle w:val="1"/>
          <w:b/>
          <w:spacing w:val="-2"/>
          <w:sz w:val="24"/>
          <w:szCs w:val="24"/>
        </w:rPr>
        <w:t>Сучасні науково-технічні дослідження</w:t>
      </w:r>
      <w:r w:rsidRPr="0044754D">
        <w:rPr>
          <w:rStyle w:val="11pt"/>
          <w:sz w:val="24"/>
          <w:szCs w:val="24"/>
        </w:rPr>
        <w:t>, 202</w:t>
      </w:r>
      <w:r w:rsidRPr="008A3D93">
        <w:rPr>
          <w:rStyle w:val="11pt"/>
          <w:sz w:val="24"/>
          <w:szCs w:val="24"/>
        </w:rPr>
        <w:t>6</w:t>
      </w:r>
      <w:r w:rsidRPr="0044754D">
        <w:rPr>
          <w:rStyle w:val="1"/>
          <w:sz w:val="24"/>
          <w:szCs w:val="24"/>
        </w:rPr>
        <w:t>» (вказати П.І.Б. першого автора</w:t>
      </w:r>
      <w:r w:rsidRPr="0044754D">
        <w:rPr>
          <w:sz w:val="24"/>
          <w:szCs w:val="24"/>
        </w:rPr>
        <w:t xml:space="preserve"> </w:t>
      </w:r>
      <w:r w:rsidRPr="0044754D">
        <w:rPr>
          <w:rStyle w:val="1"/>
          <w:sz w:val="24"/>
          <w:szCs w:val="24"/>
        </w:rPr>
        <w:t xml:space="preserve">доповіді). При </w:t>
      </w:r>
      <w:r>
        <w:rPr>
          <w:rStyle w:val="1"/>
          <w:sz w:val="24"/>
          <w:szCs w:val="24"/>
        </w:rPr>
        <w:t>неправильному</w:t>
      </w:r>
      <w:r w:rsidRPr="0044754D">
        <w:rPr>
          <w:rStyle w:val="1"/>
          <w:sz w:val="24"/>
          <w:szCs w:val="24"/>
        </w:rPr>
        <w:t xml:space="preserve"> заповненні графи «Призначення платежу» робота не буде вважатися оплаченою. Оплата без ПДВ. Поштовим переказом оплату не здійснювати.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 w:firstLine="543"/>
        <w:jc w:val="both"/>
        <w:rPr>
          <w:rStyle w:val="1"/>
          <w:sz w:val="24"/>
          <w:szCs w:val="24"/>
        </w:rPr>
      </w:pPr>
      <w:r w:rsidRPr="0044754D">
        <w:rPr>
          <w:rStyle w:val="1"/>
          <w:sz w:val="24"/>
          <w:szCs w:val="24"/>
        </w:rPr>
        <w:t>Оплату також можна здійснити через QR-код.</w:t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/>
        <w:jc w:val="both"/>
        <w:rPr>
          <w:rStyle w:val="1"/>
          <w:sz w:val="24"/>
          <w:szCs w:val="24"/>
        </w:rPr>
      </w:pP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 w:firstLine="543"/>
        <w:rPr>
          <w:rStyle w:val="1"/>
          <w:sz w:val="24"/>
          <w:szCs w:val="24"/>
        </w:rPr>
      </w:pPr>
      <w:r w:rsidRPr="0044754D">
        <w:rPr>
          <w:rStyle w:val="1"/>
          <w:noProof/>
          <w:sz w:val="24"/>
          <w:szCs w:val="24"/>
          <w:lang w:bidi="ar-SA"/>
        </w:rPr>
        <w:drawing>
          <wp:inline distT="0" distB="0" distL="0" distR="0" wp14:anchorId="7EA966FD" wp14:editId="43E103CD">
            <wp:extent cx="2882900" cy="3740150"/>
            <wp:effectExtent l="0" t="0" r="0" b="0"/>
            <wp:docPr id="4" name="Рисунок 4" descr="Біла_QR-к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іла_QR-к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/>
        <w:jc w:val="both"/>
        <w:rPr>
          <w:rStyle w:val="1"/>
          <w:sz w:val="24"/>
          <w:szCs w:val="24"/>
        </w:rPr>
      </w:pPr>
    </w:p>
    <w:p w:rsidR="005B1A32" w:rsidRPr="0044754D" w:rsidRDefault="005B1A32" w:rsidP="005B1A32">
      <w:pPr>
        <w:pStyle w:val="5"/>
        <w:shd w:val="clear" w:color="auto" w:fill="auto"/>
        <w:spacing w:before="0" w:line="240" w:lineRule="auto"/>
        <w:ind w:right="20" w:firstLine="543"/>
        <w:jc w:val="both"/>
        <w:rPr>
          <w:rStyle w:val="1"/>
          <w:sz w:val="24"/>
          <w:szCs w:val="24"/>
        </w:rPr>
      </w:pPr>
    </w:p>
    <w:p w:rsidR="005B1A32" w:rsidRPr="0044754D" w:rsidRDefault="005B1A32" w:rsidP="005B1A32">
      <w:pPr>
        <w:spacing w:after="222"/>
        <w:ind w:right="20" w:firstLine="543"/>
        <w:jc w:val="both"/>
        <w:rPr>
          <w:rStyle w:val="8"/>
          <w:sz w:val="24"/>
          <w:szCs w:val="24"/>
          <w:u w:val="none"/>
        </w:rPr>
      </w:pPr>
      <w:r w:rsidRPr="0044754D">
        <w:rPr>
          <w:rStyle w:val="8"/>
          <w:sz w:val="24"/>
          <w:szCs w:val="24"/>
          <w:u w:val="none"/>
        </w:rPr>
        <w:t>УВАГА! Перевірте правильність заповнення квитанції про оплату, зверніть особливу увагу на номер розрахункового рахунку і призначення платежу!</w:t>
      </w:r>
    </w:p>
    <w:p w:rsidR="005B1A32" w:rsidRPr="0044754D" w:rsidRDefault="005B1A32" w:rsidP="005B1A32">
      <w:pPr>
        <w:spacing w:after="222"/>
        <w:ind w:right="20" w:firstLine="543"/>
        <w:jc w:val="both"/>
        <w:rPr>
          <w:rStyle w:val="8"/>
          <w:sz w:val="24"/>
          <w:szCs w:val="24"/>
          <w:u w:val="none"/>
        </w:rPr>
      </w:pPr>
    </w:p>
    <w:p w:rsidR="005B1A32" w:rsidRPr="0044754D" w:rsidRDefault="005B1A32" w:rsidP="005B1A32">
      <w:pPr>
        <w:spacing w:after="222"/>
        <w:ind w:right="20" w:firstLine="700"/>
        <w:jc w:val="right"/>
        <w:rPr>
          <w:lang w:val="uk-UA"/>
        </w:rPr>
      </w:pPr>
      <w:r w:rsidRPr="0044754D">
        <w:rPr>
          <w:rStyle w:val="51"/>
          <w:sz w:val="24"/>
          <w:szCs w:val="24"/>
        </w:rPr>
        <w:t>З повагою, оргкомітет конференції</w:t>
      </w:r>
    </w:p>
    <w:p w:rsidR="006A4F25" w:rsidRDefault="00106FAD" w:rsidP="005B1A32"/>
    <w:sectPr w:rsidR="006A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33CD"/>
    <w:multiLevelType w:val="multilevel"/>
    <w:tmpl w:val="E808F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66690E"/>
    <w:multiLevelType w:val="hybridMultilevel"/>
    <w:tmpl w:val="614647A4"/>
    <w:lvl w:ilvl="0" w:tplc="B254B9DA">
      <w:start w:val="7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B77F6"/>
    <w:multiLevelType w:val="hybridMultilevel"/>
    <w:tmpl w:val="6E5E72F4"/>
    <w:lvl w:ilvl="0" w:tplc="74BA6F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32"/>
    <w:rsid w:val="00106FAD"/>
    <w:rsid w:val="005B1A32"/>
    <w:rsid w:val="007E627E"/>
    <w:rsid w:val="009F0BAF"/>
    <w:rsid w:val="00B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79EA-F055-4BD4-BCFC-53E8239F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0">
    <w:name w:val="Основной текст (2)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">
    <w:name w:val="Основной текст1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3">
    <w:name w:val="Body Text Indent"/>
    <w:basedOn w:val="a"/>
    <w:link w:val="a4"/>
    <w:rsid w:val="005B1A32"/>
    <w:pPr>
      <w:ind w:firstLine="720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5B1A3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11pt">
    <w:name w:val="Основной текст + 11 pt;Полужирный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5">
    <w:name w:val="Body Text"/>
    <w:basedOn w:val="a"/>
    <w:link w:val="a6"/>
    <w:uiPriority w:val="99"/>
    <w:unhideWhenUsed/>
    <w:rsid w:val="005B1A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B1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Заголовок №1 (2)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7">
    <w:name w:val="Основной текст_"/>
    <w:link w:val="5"/>
    <w:rsid w:val="005B1A3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8">
    <w:name w:val="Основной текст + Малые прописные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">
    <w:name w:val="Основной текст2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105pt0pt">
    <w:name w:val="Основной текст (4) + 10;5 pt;Интервал 0 pt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">
    <w:name w:val="Основной текст (4)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0">
    <w:name w:val="Основной текст (5) + Не курсив"/>
    <w:rsid w:val="005B1A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1">
    <w:name w:val="Основной текст (5)"/>
    <w:rsid w:val="005B1A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">
    <w:name w:val="Основной текст (6)_"/>
    <w:link w:val="60"/>
    <w:rsid w:val="005B1A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1pt">
    <w:name w:val="Основной текст (6) + 11 pt;Полужирный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">
    <w:name w:val="Основной текст (8)"/>
    <w:rsid w:val="005B1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9">
    <w:name w:val="Основной текст (9)"/>
    <w:rsid w:val="005B1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uk-UA" w:eastAsia="uk-UA" w:bidi="uk-UA"/>
    </w:rPr>
  </w:style>
  <w:style w:type="paragraph" w:customStyle="1" w:styleId="5">
    <w:name w:val="Основной текст5"/>
    <w:basedOn w:val="a"/>
    <w:link w:val="a7"/>
    <w:rsid w:val="005B1A32"/>
    <w:pPr>
      <w:widowControl w:val="0"/>
      <w:shd w:val="clear" w:color="auto" w:fill="FFFFFF"/>
      <w:spacing w:before="120" w:line="274" w:lineRule="exact"/>
      <w:jc w:val="center"/>
    </w:pPr>
    <w:rPr>
      <w:sz w:val="21"/>
      <w:szCs w:val="21"/>
      <w:lang w:val="uk-UA" w:eastAsia="en-US"/>
    </w:rPr>
  </w:style>
  <w:style w:type="paragraph" w:customStyle="1" w:styleId="60">
    <w:name w:val="Основной текст (6)"/>
    <w:basedOn w:val="a"/>
    <w:link w:val="6"/>
    <w:rsid w:val="005B1A32"/>
    <w:pPr>
      <w:widowControl w:val="0"/>
      <w:shd w:val="clear" w:color="auto" w:fill="FFFFFF"/>
      <w:spacing w:line="0" w:lineRule="atLeast"/>
    </w:pPr>
    <w:rPr>
      <w:sz w:val="23"/>
      <w:szCs w:val="23"/>
      <w:lang w:val="uk-UA" w:eastAsia="en-US"/>
    </w:rPr>
  </w:style>
  <w:style w:type="character" w:styleId="a9">
    <w:name w:val="Hyperlink"/>
    <w:rsid w:val="005B1A3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97290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4809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2025-12-25T12:45:00Z</dcterms:created>
  <dcterms:modified xsi:type="dcterms:W3CDTF">2025-12-25T12:45:00Z</dcterms:modified>
</cp:coreProperties>
</file>