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181321" w14:paraId="4D3A63F4" w14:textId="77777777" w:rsidTr="003C4ACE">
        <w:tc>
          <w:tcPr>
            <w:tcW w:w="4853" w:type="dxa"/>
          </w:tcPr>
          <w:p w14:paraId="29246B47" w14:textId="77777777" w:rsidR="00181321" w:rsidRPr="00D440AC" w:rsidRDefault="00181321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C">
              <w:rPr>
                <w:rFonts w:ascii="Times New Roman" w:hAnsi="Times New Roman" w:cs="Times New Roman"/>
                <w:b/>
                <w:sz w:val="24"/>
                <w:szCs w:val="24"/>
              </w:rPr>
              <w:t>Міністерство освіти і науки України</w:t>
            </w:r>
          </w:p>
          <w:p w14:paraId="7D58193A" w14:textId="77777777" w:rsidR="00181321" w:rsidRPr="00D440AC" w:rsidRDefault="00181321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Державний торговельно- </w:t>
            </w:r>
          </w:p>
          <w:p w14:paraId="47749668" w14:textId="77777777" w:rsidR="00181321" w:rsidRPr="00D440AC" w:rsidRDefault="00181321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C">
              <w:rPr>
                <w:rFonts w:ascii="Times New Roman" w:hAnsi="Times New Roman" w:cs="Times New Roman"/>
                <w:b/>
                <w:sz w:val="24"/>
                <w:szCs w:val="24"/>
              </w:rPr>
              <w:t>екон</w:t>
            </w:r>
            <w:bookmarkStart w:id="0" w:name="_GoBack"/>
            <w:bookmarkEnd w:id="0"/>
            <w:r w:rsidRPr="00D440AC">
              <w:rPr>
                <w:rFonts w:ascii="Times New Roman" w:hAnsi="Times New Roman" w:cs="Times New Roman"/>
                <w:b/>
                <w:sz w:val="24"/>
                <w:szCs w:val="24"/>
              </w:rPr>
              <w:t>омічний університет</w:t>
            </w:r>
          </w:p>
          <w:p w14:paraId="5ED45C48" w14:textId="77777777" w:rsidR="00181321" w:rsidRPr="00D440AC" w:rsidRDefault="00181321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C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фінансів та обліку</w:t>
            </w:r>
          </w:p>
          <w:p w14:paraId="4D9C559F" w14:textId="77777777" w:rsidR="00181321" w:rsidRPr="00D440AC" w:rsidRDefault="00181321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банківської справи</w:t>
            </w:r>
          </w:p>
          <w:p w14:paraId="2CFDEEA1" w14:textId="77777777" w:rsidR="00181321" w:rsidRDefault="00181321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175524D" w14:textId="77777777" w:rsidR="00181321" w:rsidRDefault="00181321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C1BBC7D" w14:textId="77777777" w:rsidR="00181321" w:rsidRPr="00D440AC" w:rsidRDefault="00181321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</w:pPr>
            <w:r w:rsidRPr="00D440AC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ІНФОРМАЦІЙНИЙ ЛИСТ</w:t>
            </w:r>
          </w:p>
          <w:p w14:paraId="0A504DEE" w14:textId="77777777" w:rsidR="00181321" w:rsidRDefault="00181321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F02E085" w14:textId="77777777" w:rsidR="00181321" w:rsidRDefault="00181321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A1CF55E" w14:textId="0429EAB7" w:rsidR="00181321" w:rsidRDefault="00181321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81321">
              <w:rPr>
                <w:rFonts w:ascii="Times New Roman" w:hAnsi="Times New Roman" w:cs="Times New Roman"/>
                <w:bCs/>
              </w:rPr>
              <w:t>Всеукраїнськ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181321">
              <w:rPr>
                <w:rFonts w:ascii="Times New Roman" w:hAnsi="Times New Roman" w:cs="Times New Roman"/>
                <w:bCs/>
              </w:rPr>
              <w:t xml:space="preserve"> науково-</w:t>
            </w:r>
          </w:p>
          <w:p w14:paraId="6A21B835" w14:textId="67335614" w:rsidR="00181321" w:rsidRPr="00181321" w:rsidRDefault="00181321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81321">
              <w:rPr>
                <w:rFonts w:ascii="Times New Roman" w:hAnsi="Times New Roman" w:cs="Times New Roman"/>
                <w:bCs/>
                <w:noProof/>
              </w:rPr>
              <w:t>практичн</w:t>
            </w:r>
            <w:r>
              <w:rPr>
                <w:rFonts w:ascii="Times New Roman" w:hAnsi="Times New Roman" w:cs="Times New Roman"/>
                <w:bCs/>
                <w:noProof/>
              </w:rPr>
              <w:t>а</w:t>
            </w:r>
            <w:r w:rsidRPr="00181321">
              <w:rPr>
                <w:rFonts w:ascii="Times New Roman" w:hAnsi="Times New Roman" w:cs="Times New Roman"/>
                <w:bCs/>
                <w:noProof/>
              </w:rPr>
              <w:t xml:space="preserve"> конференці</w:t>
            </w:r>
            <w:r>
              <w:rPr>
                <w:rFonts w:ascii="Times New Roman" w:hAnsi="Times New Roman" w:cs="Times New Roman"/>
                <w:bCs/>
                <w:noProof/>
              </w:rPr>
              <w:t>я</w:t>
            </w:r>
          </w:p>
          <w:p w14:paraId="5077C85F" w14:textId="77777777" w:rsidR="00181321" w:rsidRDefault="00181321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A2CD48" w14:textId="377A281D" w:rsidR="00181321" w:rsidRDefault="00001831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00183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«Міжнародний і національний фінансові ринки</w:t>
            </w:r>
            <w:r w:rsidRPr="00001831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  <w:r w:rsidRPr="0000183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виклики та інновації»</w:t>
            </w:r>
          </w:p>
          <w:p w14:paraId="67ACB65C" w14:textId="77777777" w:rsidR="00001831" w:rsidRPr="00001831" w:rsidRDefault="00001831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14:paraId="32B9F939" w14:textId="77A4A5FD" w:rsidR="00181321" w:rsidRPr="00D440AC" w:rsidRDefault="00181321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440A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 Київ, 2</w:t>
            </w:r>
            <w:r w:rsidR="0000183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</w:t>
            </w:r>
            <w:r w:rsidRPr="00D440A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00183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трав</w:t>
            </w:r>
            <w:r w:rsidRPr="00D440A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ня 202</w:t>
            </w:r>
            <w:r w:rsidR="0000183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  <w:r w:rsidRPr="00D440A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року)</w:t>
            </w:r>
          </w:p>
          <w:p w14:paraId="71F8CBAF" w14:textId="77777777" w:rsidR="00181321" w:rsidRDefault="00181321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  <w:p w14:paraId="6E3A48E2" w14:textId="77777777" w:rsidR="00181321" w:rsidRDefault="00181321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  <w:p w14:paraId="3638071F" w14:textId="77777777" w:rsidR="00181321" w:rsidRDefault="00181321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  <w:p w14:paraId="3176F8BB" w14:textId="77777777" w:rsidR="00181321" w:rsidRDefault="00181321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  <w:p w14:paraId="3BB2AEB8" w14:textId="77777777" w:rsidR="00181321" w:rsidRDefault="00181321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  <w:p w14:paraId="10ED2FCC" w14:textId="77777777" w:rsidR="00181321" w:rsidRDefault="00181321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  <w:p w14:paraId="5EEC0E4E" w14:textId="77777777" w:rsidR="00181321" w:rsidRDefault="00181321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  <w:p w14:paraId="4618B041" w14:textId="77777777" w:rsidR="0079701D" w:rsidRDefault="0079701D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  <w:p w14:paraId="605CDB52" w14:textId="77777777" w:rsidR="0079701D" w:rsidRDefault="0079701D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  <w:p w14:paraId="4A90F657" w14:textId="77777777" w:rsidR="0079701D" w:rsidRDefault="0079701D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  <w:p w14:paraId="678999DE" w14:textId="77777777" w:rsidR="0079701D" w:rsidRDefault="0079701D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  <w:p w14:paraId="5BF4F8AB" w14:textId="77777777" w:rsidR="00181321" w:rsidRDefault="00181321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  <w:p w14:paraId="44A19B43" w14:textId="77777777" w:rsidR="00181321" w:rsidRDefault="00181321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  <w:p w14:paraId="432BA610" w14:textId="25E96BFB" w:rsidR="00181321" w:rsidRPr="00D440AC" w:rsidRDefault="00181321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C">
              <w:rPr>
                <w:rFonts w:ascii="Times New Roman" w:hAnsi="Times New Roman" w:cs="Times New Roman"/>
                <w:b/>
                <w:sz w:val="24"/>
                <w:szCs w:val="24"/>
              </w:rPr>
              <w:t>Київ-202</w:t>
            </w:r>
            <w:r w:rsidR="006126E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53" w:type="dxa"/>
          </w:tcPr>
          <w:p w14:paraId="07D83CF4" w14:textId="25CAEBCF" w:rsidR="00181321" w:rsidRDefault="00D440AC" w:rsidP="00EC3719">
            <w:pPr>
              <w:tabs>
                <w:tab w:val="left" w:pos="66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Шановні </w:t>
            </w:r>
            <w:r w:rsidR="00B421C4">
              <w:rPr>
                <w:rFonts w:ascii="Times New Roman" w:hAnsi="Times New Roman" w:cs="Times New Roman"/>
                <w:b/>
                <w:sz w:val="24"/>
                <w:szCs w:val="24"/>
              </w:rPr>
              <w:t>колеги</w:t>
            </w:r>
            <w:r w:rsidRPr="00D440AC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14:paraId="00CD4F28" w14:textId="46576922" w:rsidR="00D440AC" w:rsidRDefault="00B421C4" w:rsidP="00EC3719">
            <w:pPr>
              <w:tabs>
                <w:tab w:val="left" w:pos="66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Запрошуємо науковців, викладачів, фахівців та здобувачів вищої освіти взяти участь у </w:t>
            </w:r>
            <w:r w:rsidR="00D440AC" w:rsidRPr="00D440AC">
              <w:rPr>
                <w:rFonts w:ascii="Times New Roman" w:hAnsi="Times New Roman" w:cs="Times New Roman"/>
                <w:b/>
                <w:sz w:val="24"/>
                <w:szCs w:val="24"/>
              </w:rPr>
              <w:t>Всеукраїнськ</w:t>
            </w:r>
            <w:r w:rsidR="00D440AC">
              <w:rPr>
                <w:rFonts w:ascii="Times New Roman" w:hAnsi="Times New Roman" w:cs="Times New Roman"/>
                <w:b/>
                <w:sz w:val="24"/>
                <w:szCs w:val="24"/>
              </w:rPr>
              <w:t>ій</w:t>
            </w:r>
            <w:r w:rsidR="00D440AC" w:rsidRPr="00D44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науково-практичн</w:t>
            </w:r>
            <w:r w:rsidR="00D440AC">
              <w:rPr>
                <w:rFonts w:ascii="Times New Roman" w:hAnsi="Times New Roman" w:cs="Times New Roman"/>
                <w:b/>
                <w:sz w:val="24"/>
                <w:szCs w:val="24"/>
              </w:rPr>
              <w:t>ій</w:t>
            </w:r>
            <w:r w:rsidR="00D440AC" w:rsidRPr="00D44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конференції </w:t>
            </w:r>
            <w:r w:rsidR="00001831" w:rsidRPr="000018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«Міжнародний і національний фінансові ринки</w:t>
            </w:r>
            <w:r w:rsidR="00001831" w:rsidRPr="00001831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001831" w:rsidRPr="000018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виклики та інновації»</w:t>
            </w:r>
            <w:r w:rsidR="00D440AC" w:rsidRPr="0000183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C3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40AC">
              <w:rPr>
                <w:rFonts w:ascii="Times New Roman" w:hAnsi="Times New Roman" w:cs="Times New Roman"/>
                <w:b/>
                <w:sz w:val="24"/>
                <w:szCs w:val="24"/>
              </w:rPr>
              <w:t>що відбудеться в</w:t>
            </w:r>
          </w:p>
          <w:p w14:paraId="628A4F64" w14:textId="2F80D4C7" w:rsidR="00D440AC" w:rsidRDefault="00D440AC" w:rsidP="00EC3719">
            <w:pPr>
              <w:tabs>
                <w:tab w:val="left" w:pos="66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Державному торговельно-економічному університеті</w:t>
            </w:r>
          </w:p>
          <w:p w14:paraId="63773D83" w14:textId="37C8EF1D" w:rsidR="00D440AC" w:rsidRDefault="00D440AC" w:rsidP="00EC3719">
            <w:pPr>
              <w:tabs>
                <w:tab w:val="left" w:pos="66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00183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44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1831">
              <w:rPr>
                <w:rFonts w:ascii="Times New Roman" w:hAnsi="Times New Roman" w:cs="Times New Roman"/>
                <w:b/>
                <w:sz w:val="24"/>
                <w:szCs w:val="24"/>
              </w:rPr>
              <w:t>трав</w:t>
            </w:r>
            <w:r w:rsidRPr="00D440AC">
              <w:rPr>
                <w:rFonts w:ascii="Times New Roman" w:hAnsi="Times New Roman" w:cs="Times New Roman"/>
                <w:b/>
                <w:sz w:val="24"/>
                <w:szCs w:val="24"/>
              </w:rPr>
              <w:t>ня 202</w:t>
            </w:r>
            <w:r w:rsidR="000018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44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  <w:p w14:paraId="30ECE890" w14:textId="77777777" w:rsidR="00D440AC" w:rsidRDefault="00D440AC" w:rsidP="00EC3719">
            <w:pPr>
              <w:tabs>
                <w:tab w:val="left" w:pos="66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(на платформі</w:t>
            </w:r>
            <w:r w:rsidRPr="00872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  <w:r w:rsidRPr="0087267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466B370" w14:textId="77777777" w:rsidR="00001831" w:rsidRPr="00001831" w:rsidRDefault="00001831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14F786" w14:textId="77777777" w:rsidR="00D440AC" w:rsidRPr="00001831" w:rsidRDefault="00D440AC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831">
              <w:rPr>
                <w:rFonts w:ascii="Times New Roman" w:hAnsi="Times New Roman" w:cs="Times New Roman"/>
                <w:b/>
                <w:sz w:val="24"/>
                <w:szCs w:val="24"/>
              </w:rPr>
              <w:t>МЕТА КОНФЕРЕНЦІЇ</w:t>
            </w:r>
          </w:p>
          <w:p w14:paraId="39E718EF" w14:textId="3719F5FF" w:rsidR="00D440AC" w:rsidRDefault="00D440AC" w:rsidP="00D440AC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01831">
              <w:rPr>
                <w:rFonts w:ascii="Times New Roman" w:hAnsi="Times New Roman" w:cs="Times New Roman"/>
                <w:b/>
              </w:rPr>
              <w:t>О</w:t>
            </w:r>
            <w:r w:rsidR="00001831" w:rsidRPr="00001831">
              <w:rPr>
                <w:rFonts w:ascii="Times New Roman" w:hAnsi="Times New Roman" w:cs="Times New Roman"/>
                <w:b/>
                <w:bCs/>
                <w:noProof/>
              </w:rPr>
              <w:t xml:space="preserve">прилюднення, обговорення й узагальнення результатів наукових досліджень з актуальних питань сучасних тенденцій і перспектив розвитку </w:t>
            </w:r>
            <w:r w:rsidR="00EC3719">
              <w:rPr>
                <w:rFonts w:ascii="Times New Roman" w:hAnsi="Times New Roman" w:cs="Times New Roman"/>
                <w:b/>
                <w:bCs/>
                <w:noProof/>
              </w:rPr>
              <w:t>міжнародного та національного фінансових ринків</w:t>
            </w:r>
          </w:p>
          <w:p w14:paraId="1438127A" w14:textId="77777777" w:rsidR="00001831" w:rsidRPr="00001831" w:rsidRDefault="00001831" w:rsidP="00D440AC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A8ECACF" w14:textId="77777777" w:rsidR="00777168" w:rsidRDefault="00777168" w:rsidP="00D440AC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Тематичні напрями роботи конференції:</w:t>
            </w:r>
          </w:p>
          <w:p w14:paraId="4434259E" w14:textId="77777777" w:rsidR="00001831" w:rsidRPr="00001831" w:rsidRDefault="00001831" w:rsidP="00001831">
            <w:pPr>
              <w:pStyle w:val="a3"/>
              <w:numPr>
                <w:ilvl w:val="0"/>
                <w:numId w:val="14"/>
              </w:num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1831">
              <w:rPr>
                <w:rFonts w:ascii="Times New Roman" w:hAnsi="Times New Roman" w:cs="Times New Roman"/>
                <w:b/>
                <w:bCs/>
              </w:rPr>
              <w:t>Теоретико-методологічні та практичні засади сталого розвитку фінансових ринків.</w:t>
            </w:r>
          </w:p>
          <w:p w14:paraId="1F93EA4E" w14:textId="77777777" w:rsidR="00001831" w:rsidRPr="00001831" w:rsidRDefault="00001831" w:rsidP="00001831">
            <w:pPr>
              <w:pStyle w:val="a3"/>
              <w:numPr>
                <w:ilvl w:val="0"/>
                <w:numId w:val="14"/>
              </w:num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1831">
              <w:rPr>
                <w:rFonts w:ascii="Times New Roman" w:hAnsi="Times New Roman" w:cs="Times New Roman"/>
                <w:b/>
                <w:bCs/>
              </w:rPr>
              <w:t>Регулювання діяльності суб'єктів фінансових ринків: міжнародна та вітчизняна практика.</w:t>
            </w:r>
          </w:p>
          <w:p w14:paraId="089065E4" w14:textId="77777777" w:rsidR="00001831" w:rsidRPr="00001831" w:rsidRDefault="00001831" w:rsidP="00001831">
            <w:pPr>
              <w:pStyle w:val="a3"/>
              <w:numPr>
                <w:ilvl w:val="0"/>
                <w:numId w:val="14"/>
              </w:num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1831">
              <w:rPr>
                <w:rFonts w:ascii="Times New Roman" w:hAnsi="Times New Roman" w:cs="Times New Roman"/>
                <w:b/>
                <w:bCs/>
              </w:rPr>
              <w:t xml:space="preserve"> Роль фінансових технологій та </w:t>
            </w:r>
            <w:proofErr w:type="spellStart"/>
            <w:r w:rsidRPr="00001831">
              <w:rPr>
                <w:rFonts w:ascii="Times New Roman" w:hAnsi="Times New Roman" w:cs="Times New Roman"/>
                <w:b/>
                <w:bCs/>
              </w:rPr>
              <w:t>цифровізації</w:t>
            </w:r>
            <w:proofErr w:type="spellEnd"/>
            <w:r w:rsidRPr="00001831">
              <w:rPr>
                <w:rFonts w:ascii="Times New Roman" w:hAnsi="Times New Roman" w:cs="Times New Roman"/>
                <w:b/>
                <w:bCs/>
              </w:rPr>
              <w:t xml:space="preserve"> в трансформації  міжнародного та національних фінансових ринків. </w:t>
            </w:r>
          </w:p>
          <w:p w14:paraId="26A18E1B" w14:textId="77777777" w:rsidR="00001831" w:rsidRPr="00001831" w:rsidRDefault="00001831" w:rsidP="00001831">
            <w:pPr>
              <w:pStyle w:val="a3"/>
              <w:numPr>
                <w:ilvl w:val="0"/>
                <w:numId w:val="14"/>
              </w:num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1831">
              <w:rPr>
                <w:rFonts w:ascii="Times New Roman" w:hAnsi="Times New Roman" w:cs="Times New Roman"/>
                <w:b/>
                <w:bCs/>
              </w:rPr>
              <w:t>Фіскальна, фінансова та монетарна  політики та їх вплив на фінансові ринки.</w:t>
            </w:r>
          </w:p>
          <w:p w14:paraId="1ED57714" w14:textId="77777777" w:rsidR="00001831" w:rsidRPr="00001831" w:rsidRDefault="00001831" w:rsidP="00001831">
            <w:pPr>
              <w:pStyle w:val="a3"/>
              <w:numPr>
                <w:ilvl w:val="0"/>
                <w:numId w:val="14"/>
              </w:num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1831">
              <w:rPr>
                <w:rFonts w:ascii="Times New Roman" w:hAnsi="Times New Roman" w:cs="Times New Roman"/>
                <w:b/>
                <w:bCs/>
              </w:rPr>
              <w:t>Сучасні тренди надання банківських,  страхових, інвестиційних та інших фінансових послуг.</w:t>
            </w:r>
          </w:p>
          <w:p w14:paraId="7C8E858E" w14:textId="60149DE8" w:rsidR="000C2EA0" w:rsidRPr="000C2EA0" w:rsidRDefault="00001831" w:rsidP="00001831">
            <w:pPr>
              <w:pStyle w:val="a3"/>
              <w:numPr>
                <w:ilvl w:val="0"/>
                <w:numId w:val="14"/>
              </w:num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01831">
              <w:rPr>
                <w:rFonts w:ascii="Times New Roman" w:hAnsi="Times New Roman" w:cs="Times New Roman"/>
                <w:b/>
                <w:bCs/>
              </w:rPr>
              <w:t>Обліково-аналітичне забезпечення та транспарентність діяльності учасників фінансових ринків.</w:t>
            </w:r>
          </w:p>
        </w:tc>
        <w:tc>
          <w:tcPr>
            <w:tcW w:w="4854" w:type="dxa"/>
          </w:tcPr>
          <w:p w14:paraId="135CAD6B" w14:textId="77777777" w:rsidR="00181321" w:rsidRDefault="00777168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УЧАСТІ</w:t>
            </w:r>
          </w:p>
          <w:p w14:paraId="7D9AA317" w14:textId="77777777" w:rsidR="00777168" w:rsidRDefault="00777168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дистанційно, </w:t>
            </w:r>
            <w:r w:rsidRPr="00777168">
              <w:rPr>
                <w:rFonts w:ascii="Times New Roman" w:hAnsi="Times New Roman" w:cs="Times New Roman"/>
                <w:bCs/>
                <w:sz w:val="24"/>
                <w:szCs w:val="24"/>
              </w:rPr>
              <w:t>на платформі</w:t>
            </w:r>
            <w:r w:rsidRPr="00B421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7771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</w:p>
          <w:p w14:paraId="0EB4870E" w14:textId="77777777" w:rsidR="00AF692D" w:rsidRDefault="00AF692D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9FA2B16" w14:textId="097CAAE3" w:rsidR="00777168" w:rsidRDefault="00777168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7168">
              <w:rPr>
                <w:rFonts w:ascii="Times New Roman" w:hAnsi="Times New Roman" w:cs="Times New Roman"/>
                <w:b/>
                <w:sz w:val="26"/>
                <w:szCs w:val="26"/>
              </w:rPr>
              <w:t>УМОВИ УЧАСТІ У КОНФЕРЕНЦІЇ</w:t>
            </w:r>
          </w:p>
          <w:p w14:paraId="055352E1" w14:textId="77777777" w:rsidR="00777168" w:rsidRDefault="00777168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168">
              <w:rPr>
                <w:rFonts w:ascii="Times New Roman" w:hAnsi="Times New Roman" w:cs="Times New Roman"/>
                <w:bCs/>
                <w:sz w:val="24"/>
                <w:szCs w:val="24"/>
              </w:rPr>
              <w:t>Для участі у конференції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необхідно</w:t>
            </w:r>
          </w:p>
          <w:p w14:paraId="435C5899" w14:textId="1A857D1B" w:rsidR="00777168" w:rsidRDefault="008657C0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7C0">
              <w:rPr>
                <w:rFonts w:ascii="Times New Roman" w:hAnsi="Times New Roman" w:cs="Times New Roman"/>
                <w:b/>
                <w:sz w:val="24"/>
                <w:szCs w:val="24"/>
              </w:rPr>
              <w:t>до 1</w:t>
            </w:r>
            <w:r w:rsidR="000018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65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1831">
              <w:rPr>
                <w:rFonts w:ascii="Times New Roman" w:hAnsi="Times New Roman" w:cs="Times New Roman"/>
                <w:b/>
                <w:sz w:val="24"/>
                <w:szCs w:val="24"/>
              </w:rPr>
              <w:t>трав</w:t>
            </w:r>
            <w:r w:rsidRPr="008657C0">
              <w:rPr>
                <w:rFonts w:ascii="Times New Roman" w:hAnsi="Times New Roman" w:cs="Times New Roman"/>
                <w:b/>
                <w:sz w:val="24"/>
                <w:szCs w:val="24"/>
              </w:rPr>
              <w:t>ня 202</w:t>
            </w:r>
            <w:r w:rsidR="000018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65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  <w:p w14:paraId="31163F7F" w14:textId="77777777" w:rsidR="008657C0" w:rsidRDefault="008657C0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зареєструватися за посиланням</w:t>
            </w:r>
          </w:p>
          <w:p w14:paraId="26DA3701" w14:textId="1A63C24C" w:rsidR="008657C0" w:rsidRPr="00AF692D" w:rsidRDefault="00334739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001831" w:rsidRPr="00D753B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https://forms.gle/6y4YuooP8yEyjyME8</w:t>
              </w:r>
            </w:hyperlink>
          </w:p>
          <w:p w14:paraId="153854A3" w14:textId="02696CE5" w:rsidR="008657C0" w:rsidRDefault="006126E5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object w:dxaOrig="4594" w:dyaOrig="4500" w14:anchorId="157AEC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8pt;height:105.6pt" o:ole="">
                  <v:imagedata r:id="rId6" o:title=""/>
                </v:shape>
                <o:OLEObject Type="Embed" ProgID="PBrush" ShapeID="_x0000_i1025" DrawAspect="Content" ObjectID="_1805740181" r:id="rId7"/>
              </w:object>
            </w:r>
          </w:p>
          <w:p w14:paraId="54552047" w14:textId="589DE517" w:rsidR="006126E5" w:rsidRDefault="008657C0" w:rsidP="00626846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92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та </w:t>
            </w:r>
            <w:r w:rsidR="00B421C4">
              <w:rPr>
                <w:rFonts w:ascii="Times New Roman" w:hAnsi="Times New Roman" w:cs="Times New Roman"/>
                <w:bCs/>
                <w:sz w:val="22"/>
                <w:szCs w:val="22"/>
              </w:rPr>
              <w:t>прикріпити у реєстраційній формі</w:t>
            </w:r>
            <w:r w:rsidRPr="00AF692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126E5">
              <w:rPr>
                <w:rFonts w:ascii="Times New Roman" w:hAnsi="Times New Roman" w:cs="Times New Roman"/>
                <w:bCs/>
                <w:sz w:val="22"/>
                <w:szCs w:val="22"/>
              </w:rPr>
              <w:t>тези</w:t>
            </w:r>
            <w:r w:rsidRPr="00AF692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доповіді </w:t>
            </w:r>
            <w:r w:rsidR="006126E5">
              <w:rPr>
                <w:rFonts w:ascii="Times New Roman" w:hAnsi="Times New Roman" w:cs="Times New Roman"/>
                <w:bCs/>
                <w:sz w:val="22"/>
                <w:szCs w:val="22"/>
              </w:rPr>
              <w:t>та квитанцію про оплату</w:t>
            </w:r>
            <w:r w:rsidRPr="00AF692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126E5">
              <w:rPr>
                <w:rFonts w:ascii="Times New Roman" w:hAnsi="Times New Roman" w:cs="Times New Roman"/>
                <w:bCs/>
                <w:sz w:val="22"/>
                <w:szCs w:val="22"/>
              </w:rPr>
              <w:t>участі у конференції</w:t>
            </w:r>
          </w:p>
          <w:p w14:paraId="030723BE" w14:textId="374FEA0A" w:rsidR="00626846" w:rsidRPr="00626846" w:rsidRDefault="00626846" w:rsidP="00626846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21C4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</w:p>
          <w:p w14:paraId="399B2866" w14:textId="5C8F2768" w:rsidR="008657C0" w:rsidRDefault="006126E5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Вартість у</w:t>
            </w:r>
            <w:r w:rsidR="008657C0">
              <w:rPr>
                <w:rFonts w:ascii="Times New Roman" w:hAnsi="Times New Roman" w:cs="Times New Roman"/>
                <w:b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865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конференції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 грн.</w:t>
            </w:r>
          </w:p>
          <w:p w14:paraId="40E7C3B3" w14:textId="77777777" w:rsidR="008657C0" w:rsidRDefault="008657C0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042440" w14:textId="772983AE" w:rsidR="008657C0" w:rsidRDefault="008657C0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Робоч</w:t>
            </w:r>
            <w:r w:rsidR="004D3D3A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мов</w:t>
            </w:r>
            <w:r w:rsidR="004D3D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конференції –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українська</w:t>
            </w:r>
            <w:r w:rsidR="004D3D3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англійська</w:t>
            </w:r>
          </w:p>
          <w:p w14:paraId="05E95FED" w14:textId="77777777" w:rsidR="008657C0" w:rsidRPr="00B421C4" w:rsidRDefault="008657C0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3C88DD77" w14:textId="77777777" w:rsidR="00FE5CD2" w:rsidRPr="00B421C4" w:rsidRDefault="00FE5CD2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3F3E720E" w14:textId="77777777" w:rsidR="008657C0" w:rsidRPr="00074D49" w:rsidRDefault="008657C0" w:rsidP="00CC22C1">
            <w:pPr>
              <w:tabs>
                <w:tab w:val="left" w:pos="66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4D49">
              <w:rPr>
                <w:rFonts w:ascii="Times New Roman" w:hAnsi="Times New Roman" w:cs="Times New Roman"/>
                <w:b/>
                <w:sz w:val="22"/>
                <w:szCs w:val="22"/>
              </w:rPr>
              <w:t>Довідки за телефонами:</w:t>
            </w:r>
          </w:p>
          <w:p w14:paraId="4F9D4572" w14:textId="77777777" w:rsidR="000D5776" w:rsidRPr="000D5776" w:rsidRDefault="000D5776" w:rsidP="000D5776">
            <w:pPr>
              <w:tabs>
                <w:tab w:val="left" w:pos="6698"/>
              </w:tabs>
              <w:spacing w:after="0"/>
              <w:ind w:left="24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D57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Людмила ГЕРБИЧ (із </w:t>
            </w:r>
            <w:proofErr w:type="spellStart"/>
            <w:r w:rsidRPr="000D5776">
              <w:rPr>
                <w:rFonts w:ascii="Times New Roman" w:hAnsi="Times New Roman" w:cs="Times New Roman"/>
                <w:bCs/>
                <w:sz w:val="22"/>
                <w:szCs w:val="22"/>
              </w:rPr>
              <w:t>загальноорганізаційних</w:t>
            </w:r>
            <w:proofErr w:type="spellEnd"/>
            <w:r w:rsidRPr="000D57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питань), </w:t>
            </w:r>
            <w:proofErr w:type="spellStart"/>
            <w:r w:rsidRPr="000D5776">
              <w:rPr>
                <w:rFonts w:ascii="Times New Roman" w:hAnsi="Times New Roman" w:cs="Times New Roman"/>
                <w:bCs/>
                <w:sz w:val="22"/>
                <w:szCs w:val="22"/>
              </w:rPr>
              <w:t>тел</w:t>
            </w:r>
            <w:proofErr w:type="spellEnd"/>
            <w:r w:rsidRPr="000D5776">
              <w:rPr>
                <w:rFonts w:ascii="Times New Roman" w:hAnsi="Times New Roman" w:cs="Times New Roman"/>
                <w:bCs/>
                <w:sz w:val="22"/>
                <w:szCs w:val="22"/>
              </w:rPr>
              <w:t>.: +380 (67) 28 73 608</w:t>
            </w:r>
          </w:p>
          <w:p w14:paraId="7FBCF0B4" w14:textId="77777777" w:rsidR="000D5776" w:rsidRPr="000D5776" w:rsidRDefault="000D5776" w:rsidP="000D5776">
            <w:pPr>
              <w:tabs>
                <w:tab w:val="left" w:pos="6698"/>
              </w:tabs>
              <w:spacing w:after="0"/>
              <w:ind w:left="24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D57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Катерина КІРЄЄВА (з питань участі та реєстрації учасників), </w:t>
            </w:r>
            <w:proofErr w:type="spellStart"/>
            <w:r w:rsidRPr="000D5776">
              <w:rPr>
                <w:rFonts w:ascii="Times New Roman" w:hAnsi="Times New Roman" w:cs="Times New Roman"/>
                <w:bCs/>
                <w:sz w:val="22"/>
                <w:szCs w:val="22"/>
              </w:rPr>
              <w:t>тел</w:t>
            </w:r>
            <w:proofErr w:type="spellEnd"/>
            <w:r w:rsidRPr="000D5776">
              <w:rPr>
                <w:rFonts w:ascii="Times New Roman" w:hAnsi="Times New Roman" w:cs="Times New Roman"/>
                <w:bCs/>
                <w:sz w:val="22"/>
                <w:szCs w:val="22"/>
              </w:rPr>
              <w:t>.: +380 (99) 16 02 878</w:t>
            </w:r>
          </w:p>
          <w:p w14:paraId="02A69F50" w14:textId="412192CA" w:rsidR="00AF692D" w:rsidRPr="00074D49" w:rsidRDefault="000D5776" w:rsidP="000D5776">
            <w:pPr>
              <w:tabs>
                <w:tab w:val="left" w:pos="6698"/>
              </w:tabs>
              <w:spacing w:after="0"/>
              <w:ind w:left="24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57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Оксана КАЛИТА (щодо подання тез доповідей), </w:t>
            </w:r>
            <w:proofErr w:type="spellStart"/>
            <w:r w:rsidRPr="000D5776">
              <w:rPr>
                <w:rFonts w:ascii="Times New Roman" w:hAnsi="Times New Roman" w:cs="Times New Roman"/>
                <w:bCs/>
                <w:sz w:val="22"/>
                <w:szCs w:val="22"/>
              </w:rPr>
              <w:t>тел</w:t>
            </w:r>
            <w:proofErr w:type="spellEnd"/>
            <w:r w:rsidRPr="000D5776">
              <w:rPr>
                <w:rFonts w:ascii="Times New Roman" w:hAnsi="Times New Roman" w:cs="Times New Roman"/>
                <w:bCs/>
                <w:sz w:val="22"/>
                <w:szCs w:val="22"/>
              </w:rPr>
              <w:t>.: +380 (97) 46 99 934</w:t>
            </w:r>
          </w:p>
        </w:tc>
      </w:tr>
    </w:tbl>
    <w:p w14:paraId="14450922" w14:textId="77777777" w:rsidR="00DB0BCC" w:rsidRDefault="00DB0BCC" w:rsidP="00DB0BCC">
      <w:pPr>
        <w:ind w:left="131" w:right="-18" w:firstLine="284"/>
        <w:jc w:val="center"/>
        <w:rPr>
          <w:b/>
          <w:sz w:val="24"/>
          <w:szCs w:val="24"/>
          <w:lang w:eastAsia="uk-UA" w:bidi="x-none"/>
        </w:rPr>
        <w:sectPr w:rsidR="00DB0BCC" w:rsidSect="00CC22C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57D405A6" w14:textId="38AE5D7B" w:rsidR="00DB0BCC" w:rsidRPr="00DB0BCC" w:rsidRDefault="00DB0BCC" w:rsidP="00FA533C">
      <w:pPr>
        <w:spacing w:after="0" w:line="240" w:lineRule="auto"/>
        <w:ind w:left="131" w:right="-18" w:firstLine="284"/>
        <w:jc w:val="center"/>
        <w:rPr>
          <w:rFonts w:ascii="Times New Roman" w:hAnsi="Times New Roman" w:cs="Times New Roman"/>
          <w:b/>
          <w:sz w:val="24"/>
          <w:szCs w:val="24"/>
          <w:lang w:eastAsia="uk-UA" w:bidi="x-none"/>
        </w:rPr>
      </w:pPr>
      <w:r w:rsidRPr="00DB0BCC">
        <w:rPr>
          <w:rFonts w:ascii="Times New Roman" w:hAnsi="Times New Roman" w:cs="Times New Roman"/>
          <w:b/>
          <w:sz w:val="24"/>
          <w:szCs w:val="24"/>
          <w:lang w:eastAsia="uk-UA" w:bidi="x-none"/>
        </w:rPr>
        <w:lastRenderedPageBreak/>
        <w:t>ВИМОГИ ДО ОФОРМЛЕННЯ МАТЕРІАЛІВ</w:t>
      </w:r>
    </w:p>
    <w:p w14:paraId="7BE998C7" w14:textId="77777777" w:rsidR="00DB0BCC" w:rsidRPr="00DB0BCC" w:rsidRDefault="00DB0BCC" w:rsidP="00FA53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uk-UA" w:bidi="x-none"/>
        </w:rPr>
      </w:pPr>
      <w:r w:rsidRPr="00DB0BCC">
        <w:rPr>
          <w:rFonts w:ascii="Times New Roman" w:hAnsi="Times New Roman" w:cs="Times New Roman"/>
          <w:sz w:val="24"/>
          <w:szCs w:val="24"/>
          <w:lang w:eastAsia="uk-UA" w:bidi="x-none"/>
        </w:rPr>
        <w:t xml:space="preserve">Тези доповідей подаються в редакторі MS Word, шрифт - </w:t>
      </w:r>
      <w:proofErr w:type="spellStart"/>
      <w:r w:rsidRPr="00DB0BCC">
        <w:rPr>
          <w:rFonts w:ascii="Times New Roman" w:hAnsi="Times New Roman" w:cs="Times New Roman"/>
          <w:sz w:val="24"/>
          <w:szCs w:val="24"/>
          <w:lang w:eastAsia="uk-UA" w:bidi="x-none"/>
        </w:rPr>
        <w:t>Times</w:t>
      </w:r>
      <w:proofErr w:type="spellEnd"/>
      <w:r w:rsidRPr="00DB0BCC">
        <w:rPr>
          <w:rFonts w:ascii="Times New Roman" w:hAnsi="Times New Roman" w:cs="Times New Roman"/>
          <w:sz w:val="24"/>
          <w:szCs w:val="24"/>
          <w:lang w:eastAsia="uk-UA" w:bidi="x-none"/>
        </w:rPr>
        <w:t xml:space="preserve"> </w:t>
      </w:r>
      <w:proofErr w:type="spellStart"/>
      <w:r w:rsidRPr="00DB0BCC">
        <w:rPr>
          <w:rFonts w:ascii="Times New Roman" w:hAnsi="Times New Roman" w:cs="Times New Roman"/>
          <w:sz w:val="24"/>
          <w:szCs w:val="24"/>
          <w:lang w:eastAsia="uk-UA" w:bidi="x-none"/>
        </w:rPr>
        <w:t>New</w:t>
      </w:r>
      <w:proofErr w:type="spellEnd"/>
      <w:r w:rsidRPr="00DB0BCC">
        <w:rPr>
          <w:rFonts w:ascii="Times New Roman" w:hAnsi="Times New Roman" w:cs="Times New Roman"/>
          <w:sz w:val="24"/>
          <w:szCs w:val="24"/>
          <w:lang w:eastAsia="uk-UA" w:bidi="x-none"/>
        </w:rPr>
        <w:t xml:space="preserve"> </w:t>
      </w:r>
      <w:proofErr w:type="spellStart"/>
      <w:r w:rsidRPr="00DB0BCC">
        <w:rPr>
          <w:rFonts w:ascii="Times New Roman" w:hAnsi="Times New Roman" w:cs="Times New Roman"/>
          <w:sz w:val="24"/>
          <w:szCs w:val="24"/>
          <w:lang w:eastAsia="uk-UA" w:bidi="x-none"/>
        </w:rPr>
        <w:t>Roman</w:t>
      </w:r>
      <w:proofErr w:type="spellEnd"/>
      <w:r w:rsidRPr="00DB0BCC">
        <w:rPr>
          <w:rFonts w:ascii="Times New Roman" w:hAnsi="Times New Roman" w:cs="Times New Roman"/>
          <w:sz w:val="24"/>
          <w:szCs w:val="24"/>
          <w:lang w:eastAsia="uk-UA" w:bidi="x-none"/>
        </w:rPr>
        <w:t xml:space="preserve">, розмір шрифту – 14 пт, міжрядковий інтервал – 1,0. Абзац – 1 см. Поля: ліве та праве – 2,5 см, верхнє та нижнє – 2 см. </w:t>
      </w:r>
    </w:p>
    <w:p w14:paraId="4B970493" w14:textId="5E0E5CDA" w:rsidR="00DB0BCC" w:rsidRDefault="00DB0BCC" w:rsidP="00FA53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uk-UA" w:bidi="x-none"/>
        </w:rPr>
      </w:pPr>
      <w:r w:rsidRPr="000D5776">
        <w:rPr>
          <w:rFonts w:ascii="Times New Roman" w:hAnsi="Times New Roman" w:cs="Times New Roman"/>
          <w:b/>
          <w:bCs/>
          <w:sz w:val="24"/>
          <w:szCs w:val="24"/>
          <w:lang w:eastAsia="uk-UA" w:bidi="x-none"/>
        </w:rPr>
        <w:t xml:space="preserve">Обсяг тез  – </w:t>
      </w:r>
      <w:r w:rsidR="000D5776" w:rsidRPr="000D5776">
        <w:rPr>
          <w:rFonts w:ascii="Times New Roman" w:hAnsi="Times New Roman" w:cs="Times New Roman"/>
          <w:b/>
          <w:bCs/>
          <w:sz w:val="24"/>
          <w:szCs w:val="24"/>
          <w:lang w:eastAsia="uk-UA" w:bidi="x-none"/>
        </w:rPr>
        <w:t xml:space="preserve">повні </w:t>
      </w:r>
      <w:r w:rsidRPr="000D5776">
        <w:rPr>
          <w:rFonts w:ascii="Times New Roman" w:hAnsi="Times New Roman" w:cs="Times New Roman"/>
          <w:b/>
          <w:bCs/>
          <w:sz w:val="24"/>
          <w:szCs w:val="24"/>
          <w:lang w:eastAsia="uk-UA" w:bidi="x-none"/>
        </w:rPr>
        <w:t>2 сторінки</w:t>
      </w:r>
      <w:r w:rsidRPr="00DB0BCC">
        <w:rPr>
          <w:rFonts w:ascii="Times New Roman" w:hAnsi="Times New Roman" w:cs="Times New Roman"/>
          <w:sz w:val="24"/>
          <w:szCs w:val="24"/>
          <w:lang w:eastAsia="uk-UA" w:bidi="x-none"/>
        </w:rPr>
        <w:t xml:space="preserve">. </w:t>
      </w:r>
    </w:p>
    <w:p w14:paraId="680CFD78" w14:textId="67BB2403" w:rsidR="00FA533C" w:rsidRPr="00DB0BCC" w:rsidRDefault="00FA533C" w:rsidP="00FA53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uk-UA" w:bidi="x-none"/>
        </w:rPr>
      </w:pPr>
      <w:r>
        <w:rPr>
          <w:rFonts w:ascii="Times New Roman" w:hAnsi="Times New Roman" w:cs="Times New Roman"/>
          <w:sz w:val="24"/>
          <w:szCs w:val="24"/>
          <w:lang w:eastAsia="uk-UA" w:bidi="x-none"/>
        </w:rPr>
        <w:t>Кількість співавторів – не більше двох.</w:t>
      </w:r>
    </w:p>
    <w:p w14:paraId="7A31E039" w14:textId="77777777" w:rsidR="00DB0BCC" w:rsidRPr="00DB0BCC" w:rsidRDefault="00DB0BCC" w:rsidP="00FA53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uk-UA" w:bidi="x-none"/>
        </w:rPr>
      </w:pPr>
    </w:p>
    <w:p w14:paraId="6673E836" w14:textId="27B299A9" w:rsidR="00DB0BCC" w:rsidRPr="00DB0BCC" w:rsidRDefault="00872676" w:rsidP="00FA53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uk-UA" w:bidi="x-none"/>
        </w:rPr>
      </w:pPr>
      <w:r>
        <w:rPr>
          <w:rFonts w:ascii="Times New Roman" w:hAnsi="Times New Roman" w:cs="Times New Roman"/>
          <w:sz w:val="24"/>
          <w:szCs w:val="24"/>
          <w:lang w:eastAsia="uk-UA" w:bidi="x-none"/>
        </w:rPr>
        <w:t>По центру</w:t>
      </w:r>
      <w:r w:rsidR="00DB0BCC" w:rsidRPr="00DB0BCC">
        <w:rPr>
          <w:rFonts w:ascii="Times New Roman" w:hAnsi="Times New Roman" w:cs="Times New Roman"/>
          <w:sz w:val="24"/>
          <w:szCs w:val="24"/>
          <w:lang w:eastAsia="uk-UA" w:bidi="x-none"/>
        </w:rPr>
        <w:t xml:space="preserve"> першої сторінки зазначають </w:t>
      </w:r>
      <w:r w:rsidRPr="00DB0BCC">
        <w:rPr>
          <w:rFonts w:ascii="Times New Roman" w:hAnsi="Times New Roman" w:cs="Times New Roman"/>
          <w:sz w:val="24"/>
          <w:szCs w:val="24"/>
          <w:lang w:eastAsia="uk-UA" w:bidi="x-none"/>
        </w:rPr>
        <w:t>назву доповіді великими літерами</w:t>
      </w:r>
      <w:r>
        <w:rPr>
          <w:rFonts w:ascii="Times New Roman" w:hAnsi="Times New Roman" w:cs="Times New Roman"/>
          <w:sz w:val="24"/>
          <w:szCs w:val="24"/>
          <w:lang w:eastAsia="uk-UA" w:bidi="x-none"/>
        </w:rPr>
        <w:t>, нижче через один інтервал з вирівнюванням праворуч -</w:t>
      </w:r>
      <w:r w:rsidRPr="00DB0BCC">
        <w:rPr>
          <w:rFonts w:ascii="Times New Roman" w:hAnsi="Times New Roman" w:cs="Times New Roman"/>
          <w:sz w:val="24"/>
          <w:szCs w:val="24"/>
          <w:lang w:eastAsia="uk-UA" w:bidi="x-none"/>
        </w:rPr>
        <w:t xml:space="preserve"> </w:t>
      </w:r>
      <w:r w:rsidR="00DB0BCC" w:rsidRPr="00DB0BCC">
        <w:rPr>
          <w:rFonts w:ascii="Times New Roman" w:hAnsi="Times New Roman" w:cs="Times New Roman"/>
          <w:sz w:val="24"/>
          <w:szCs w:val="24"/>
          <w:lang w:eastAsia="uk-UA" w:bidi="x-none"/>
        </w:rPr>
        <w:t>ім’я та прізвище автора (співавторів), науковий ступінь, вчене звання, посаду</w:t>
      </w:r>
      <w:r>
        <w:rPr>
          <w:rFonts w:ascii="Times New Roman" w:hAnsi="Times New Roman" w:cs="Times New Roman"/>
          <w:sz w:val="24"/>
          <w:szCs w:val="24"/>
          <w:lang w:eastAsia="uk-UA" w:bidi="x-none"/>
        </w:rPr>
        <w:t>,</w:t>
      </w:r>
      <w:r w:rsidR="00DB0BCC" w:rsidRPr="00DB0BCC">
        <w:rPr>
          <w:rFonts w:ascii="Times New Roman" w:hAnsi="Times New Roman" w:cs="Times New Roman"/>
          <w:sz w:val="24"/>
          <w:szCs w:val="24"/>
          <w:lang w:eastAsia="uk-UA" w:bidi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 w:bidi="x-none"/>
        </w:rPr>
        <w:t>місце роботи (навчання)</w:t>
      </w:r>
      <w:r w:rsidR="00DB0BCC" w:rsidRPr="00DB0BCC">
        <w:rPr>
          <w:rFonts w:ascii="Times New Roman" w:hAnsi="Times New Roman" w:cs="Times New Roman"/>
          <w:sz w:val="24"/>
          <w:szCs w:val="24"/>
          <w:lang w:eastAsia="uk-UA" w:bidi="x-none"/>
        </w:rPr>
        <w:t xml:space="preserve"> та </w:t>
      </w:r>
      <w:r>
        <w:rPr>
          <w:rFonts w:ascii="Times New Roman" w:hAnsi="Times New Roman" w:cs="Times New Roman"/>
          <w:sz w:val="24"/>
          <w:szCs w:val="24"/>
          <w:lang w:eastAsia="uk-UA" w:bidi="x-none"/>
        </w:rPr>
        <w:t>країну</w:t>
      </w:r>
      <w:r w:rsidR="00DB0BCC" w:rsidRPr="00DB0BCC">
        <w:rPr>
          <w:rFonts w:ascii="Times New Roman" w:hAnsi="Times New Roman" w:cs="Times New Roman"/>
          <w:sz w:val="24"/>
          <w:szCs w:val="24"/>
          <w:lang w:eastAsia="uk-UA" w:bidi="x-none"/>
        </w:rPr>
        <w:t xml:space="preserve"> його розташування. </w:t>
      </w:r>
      <w:r>
        <w:rPr>
          <w:rFonts w:ascii="Times New Roman" w:hAnsi="Times New Roman" w:cs="Times New Roman"/>
          <w:sz w:val="24"/>
          <w:szCs w:val="24"/>
          <w:lang w:eastAsia="uk-UA" w:bidi="x-none"/>
        </w:rPr>
        <w:t>Щ</w:t>
      </w:r>
      <w:r w:rsidR="00DB0BCC" w:rsidRPr="00DB0BCC">
        <w:rPr>
          <w:rFonts w:ascii="Times New Roman" w:hAnsi="Times New Roman" w:cs="Times New Roman"/>
          <w:sz w:val="24"/>
          <w:szCs w:val="24"/>
          <w:lang w:eastAsia="uk-UA" w:bidi="x-none"/>
        </w:rPr>
        <w:t>е через один інтервал – текст.</w:t>
      </w:r>
      <w:r w:rsidR="00FA533C">
        <w:rPr>
          <w:rFonts w:ascii="Times New Roman" w:hAnsi="Times New Roman" w:cs="Times New Roman"/>
          <w:sz w:val="24"/>
          <w:szCs w:val="24"/>
          <w:lang w:eastAsia="uk-UA" w:bidi="x-none"/>
        </w:rPr>
        <w:t xml:space="preserve"> </w:t>
      </w:r>
      <w:r w:rsidR="00DB0BCC" w:rsidRPr="00DB0BCC">
        <w:rPr>
          <w:rFonts w:ascii="Times New Roman" w:hAnsi="Times New Roman" w:cs="Times New Roman"/>
          <w:sz w:val="24"/>
          <w:szCs w:val="24"/>
          <w:lang w:eastAsia="uk-UA" w:bidi="x-none"/>
        </w:rPr>
        <w:t xml:space="preserve">У тезах не повинно бути переносу слів та макросів. </w:t>
      </w:r>
    </w:p>
    <w:p w14:paraId="07A0430D" w14:textId="77777777" w:rsidR="00DB0BCC" w:rsidRPr="00DB0BCC" w:rsidRDefault="00DB0BCC" w:rsidP="00FA53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uk-UA" w:bidi="x-none"/>
        </w:rPr>
      </w:pPr>
    </w:p>
    <w:p w14:paraId="2A38FEA0" w14:textId="77777777" w:rsidR="00DB0BCC" w:rsidRPr="00DB0BCC" w:rsidRDefault="00DB0BCC" w:rsidP="00FA53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uk-UA" w:bidi="x-none"/>
        </w:rPr>
      </w:pPr>
      <w:r w:rsidRPr="00DB0BCC">
        <w:rPr>
          <w:rFonts w:ascii="Times New Roman" w:hAnsi="Times New Roman" w:cs="Times New Roman"/>
          <w:i/>
          <w:sz w:val="24"/>
          <w:szCs w:val="24"/>
          <w:lang w:eastAsia="uk-UA" w:bidi="x-none"/>
        </w:rPr>
        <w:t>Графічні елементи</w:t>
      </w:r>
      <w:r w:rsidRPr="00DB0BCC">
        <w:rPr>
          <w:rFonts w:ascii="Times New Roman" w:hAnsi="Times New Roman" w:cs="Times New Roman"/>
          <w:sz w:val="24"/>
          <w:szCs w:val="24"/>
          <w:lang w:eastAsia="uk-UA" w:bidi="x-none"/>
        </w:rPr>
        <w:t xml:space="preserve"> (таблиці, схеми, графіки, діаграми, рисунки) у тексті скорочують «табл.» або «рис.» та розташовують у тексті після посилання на них.</w:t>
      </w:r>
    </w:p>
    <w:p w14:paraId="678CFCBD" w14:textId="77777777" w:rsidR="00DB0BCC" w:rsidRPr="00DB0BCC" w:rsidRDefault="00DB0BCC" w:rsidP="00FA53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uk-UA" w:bidi="x-none"/>
        </w:rPr>
      </w:pPr>
    </w:p>
    <w:p w14:paraId="26C8DCD7" w14:textId="77777777" w:rsidR="00DB0BCC" w:rsidRPr="00DB0BCC" w:rsidRDefault="00DB0BCC" w:rsidP="00FA53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uk-UA" w:bidi="x-none"/>
        </w:rPr>
      </w:pPr>
      <w:r w:rsidRPr="00DB0BCC">
        <w:rPr>
          <w:rFonts w:ascii="Times New Roman" w:hAnsi="Times New Roman" w:cs="Times New Roman"/>
          <w:i/>
          <w:sz w:val="24"/>
          <w:szCs w:val="24"/>
          <w:lang w:eastAsia="uk-UA" w:bidi="x-none"/>
        </w:rPr>
        <w:t xml:space="preserve">Формули </w:t>
      </w:r>
      <w:r w:rsidRPr="00DB0BCC">
        <w:rPr>
          <w:rFonts w:ascii="Times New Roman" w:hAnsi="Times New Roman" w:cs="Times New Roman"/>
          <w:sz w:val="24"/>
          <w:szCs w:val="24"/>
          <w:lang w:eastAsia="uk-UA" w:bidi="x-none"/>
        </w:rPr>
        <w:t>розміщують безпосередньо після тексту, по центру рядка. Номер формули зазначають на рівні формули в дужках у крайньому правому положенні в рядку. Формули, що розташовані послідовно і не розділені текстом, відокремлюють комою.</w:t>
      </w:r>
    </w:p>
    <w:p w14:paraId="02CCF974" w14:textId="77777777" w:rsidR="00DB0BCC" w:rsidRPr="00DB0BCC" w:rsidRDefault="00DB0BCC" w:rsidP="00FA53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uk-UA" w:bidi="x-none"/>
        </w:rPr>
      </w:pPr>
    </w:p>
    <w:p w14:paraId="0C8A8659" w14:textId="77777777" w:rsidR="00DB0BCC" w:rsidRPr="00DB0BCC" w:rsidRDefault="00DB0BCC" w:rsidP="00FA53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uk-UA" w:bidi="x-none"/>
        </w:rPr>
      </w:pPr>
      <w:r w:rsidRPr="00DB0BCC">
        <w:rPr>
          <w:rFonts w:ascii="Times New Roman" w:hAnsi="Times New Roman" w:cs="Times New Roman"/>
          <w:i/>
          <w:sz w:val="24"/>
          <w:szCs w:val="24"/>
          <w:lang w:eastAsia="uk-UA" w:bidi="x-none"/>
        </w:rPr>
        <w:t>Список використаних джерел</w:t>
      </w:r>
      <w:r w:rsidRPr="00DB0BCC">
        <w:rPr>
          <w:rFonts w:ascii="Times New Roman" w:hAnsi="Times New Roman" w:cs="Times New Roman"/>
          <w:sz w:val="24"/>
          <w:szCs w:val="24"/>
          <w:lang w:eastAsia="uk-UA" w:bidi="x-none"/>
        </w:rPr>
        <w:t xml:space="preserve"> (тільки тих, на які є посилання у тексті) </w:t>
      </w:r>
      <w:r w:rsidRPr="00DB0BCC">
        <w:rPr>
          <w:rFonts w:ascii="Times New Roman" w:hAnsi="Times New Roman" w:cs="Times New Roman"/>
          <w:sz w:val="24"/>
          <w:szCs w:val="24"/>
          <w:lang w:eastAsia="uk-UA" w:bidi="x-none"/>
        </w:rPr>
        <w:lastRenderedPageBreak/>
        <w:t xml:space="preserve">оформлюється загальним списком в кінці тез під заголовком «Список використаних джерел» і  </w:t>
      </w:r>
      <w:r w:rsidRPr="00DB0BCC">
        <w:rPr>
          <w:rFonts w:ascii="Times New Roman" w:hAnsi="Times New Roman" w:cs="Times New Roman"/>
          <w:sz w:val="24"/>
          <w:szCs w:val="24"/>
        </w:rPr>
        <w:t xml:space="preserve">наводиться у порядку згадування та оформляється згідно з вимогами ДСТУ 8302:2015 / </w:t>
      </w:r>
      <w:r w:rsidRPr="00DB0BCC">
        <w:rPr>
          <w:rFonts w:ascii="Times New Roman" w:hAnsi="Times New Roman" w:cs="Times New Roman"/>
          <w:sz w:val="24"/>
          <w:szCs w:val="24"/>
          <w:lang w:val="en-US"/>
        </w:rPr>
        <w:t>APA</w:t>
      </w:r>
      <w:r w:rsidRPr="00DB0BCC">
        <w:rPr>
          <w:rFonts w:ascii="Times New Roman" w:hAnsi="Times New Roman" w:cs="Times New Roman"/>
          <w:sz w:val="24"/>
          <w:szCs w:val="24"/>
        </w:rPr>
        <w:t xml:space="preserve"> </w:t>
      </w:r>
      <w:r w:rsidRPr="00DB0BCC">
        <w:rPr>
          <w:rFonts w:ascii="Times New Roman" w:hAnsi="Times New Roman" w:cs="Times New Roman"/>
          <w:sz w:val="24"/>
          <w:szCs w:val="24"/>
          <w:lang w:val="en-US"/>
        </w:rPr>
        <w:t>style</w:t>
      </w:r>
      <w:r w:rsidRPr="00DB0BCC">
        <w:rPr>
          <w:rFonts w:ascii="Times New Roman" w:hAnsi="Times New Roman" w:cs="Times New Roman"/>
          <w:sz w:val="24"/>
          <w:szCs w:val="24"/>
        </w:rPr>
        <w:t xml:space="preserve"> / </w:t>
      </w:r>
      <w:r w:rsidRPr="00DB0BCC">
        <w:rPr>
          <w:rFonts w:ascii="Times New Roman" w:hAnsi="Times New Roman" w:cs="Times New Roman"/>
          <w:sz w:val="24"/>
          <w:szCs w:val="24"/>
          <w:lang w:val="en-US"/>
        </w:rPr>
        <w:t>OS</w:t>
      </w:r>
      <w:r w:rsidRPr="00DB0BCC">
        <w:rPr>
          <w:rFonts w:ascii="Times New Roman" w:hAnsi="Times New Roman" w:cs="Times New Roman"/>
          <w:sz w:val="24"/>
          <w:szCs w:val="24"/>
        </w:rPr>
        <w:t>С</w:t>
      </w:r>
      <w:r w:rsidRPr="00DB0BCC">
        <w:rPr>
          <w:rFonts w:ascii="Times New Roman" w:hAnsi="Times New Roman" w:cs="Times New Roman"/>
          <w:sz w:val="24"/>
          <w:szCs w:val="24"/>
          <w:lang w:val="en-US"/>
        </w:rPr>
        <w:t>OLA</w:t>
      </w:r>
    </w:p>
    <w:p w14:paraId="3950C872" w14:textId="77777777" w:rsidR="00DB0BCC" w:rsidRPr="00DB0BCC" w:rsidRDefault="00DB0BCC" w:rsidP="00FA53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uk-UA" w:bidi="x-none"/>
        </w:rPr>
      </w:pPr>
    </w:p>
    <w:p w14:paraId="6B268C27" w14:textId="77777777" w:rsidR="00DB0BCC" w:rsidRPr="00DB0BCC" w:rsidRDefault="00DB0BCC" w:rsidP="00FA53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uk-UA" w:bidi="x-none"/>
        </w:rPr>
      </w:pPr>
      <w:r w:rsidRPr="00DB0BCC">
        <w:rPr>
          <w:rFonts w:ascii="Times New Roman" w:hAnsi="Times New Roman" w:cs="Times New Roman"/>
          <w:sz w:val="24"/>
          <w:szCs w:val="24"/>
          <w:lang w:eastAsia="uk-UA" w:bidi="x-none"/>
        </w:rPr>
        <w:t>Матеріали, подані з порушенням зазначених вимог, не приймаються.</w:t>
      </w:r>
    </w:p>
    <w:p w14:paraId="44CC330E" w14:textId="77777777" w:rsidR="00DB0BCC" w:rsidRPr="00DB0BCC" w:rsidRDefault="00DB0BCC" w:rsidP="00FA53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uk-UA" w:bidi="x-none"/>
        </w:rPr>
      </w:pPr>
      <w:r w:rsidRPr="00DB0BCC">
        <w:rPr>
          <w:rFonts w:ascii="Times New Roman" w:hAnsi="Times New Roman" w:cs="Times New Roman"/>
          <w:sz w:val="24"/>
          <w:szCs w:val="24"/>
          <w:lang w:eastAsia="uk-UA" w:bidi="x-none"/>
        </w:rPr>
        <w:t>Тези, які не відповідають тематиці конференції, відхиляються.</w:t>
      </w:r>
    </w:p>
    <w:p w14:paraId="77D089EF" w14:textId="77777777" w:rsidR="00DB0BCC" w:rsidRPr="00DB0BCC" w:rsidRDefault="00DB0BCC" w:rsidP="00FA53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uk-UA" w:bidi="x-none"/>
        </w:rPr>
      </w:pPr>
      <w:r w:rsidRPr="00DB0BCC">
        <w:rPr>
          <w:rFonts w:ascii="Times New Roman" w:hAnsi="Times New Roman" w:cs="Times New Roman"/>
          <w:sz w:val="24"/>
          <w:szCs w:val="24"/>
          <w:lang w:eastAsia="uk-UA" w:bidi="x-none"/>
        </w:rPr>
        <w:t>Організаційний комітет залишає за собою право коригувати назви тез доповідей.</w:t>
      </w:r>
    </w:p>
    <w:p w14:paraId="78FB445C" w14:textId="77777777" w:rsidR="00DB0BCC" w:rsidRPr="00DB0BCC" w:rsidRDefault="00DB0BCC" w:rsidP="00FA53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uk-UA" w:bidi="x-none"/>
        </w:rPr>
      </w:pPr>
      <w:r w:rsidRPr="00DB0BCC">
        <w:rPr>
          <w:rFonts w:ascii="Times New Roman" w:hAnsi="Times New Roman" w:cs="Times New Roman"/>
          <w:sz w:val="24"/>
          <w:szCs w:val="24"/>
          <w:lang w:eastAsia="uk-UA" w:bidi="x-none"/>
        </w:rPr>
        <w:t>Текст тез розміщують в авторській редакції. Відповідальність за зміст матеріалів несе автор.</w:t>
      </w:r>
    </w:p>
    <w:p w14:paraId="26CAE51D" w14:textId="77777777" w:rsidR="00DB0BCC" w:rsidRPr="00DB0BCC" w:rsidRDefault="00DB0BCC" w:rsidP="00FA53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uk-UA" w:bidi="x-none"/>
        </w:rPr>
      </w:pPr>
      <w:r w:rsidRPr="00DB0BCC">
        <w:rPr>
          <w:rFonts w:ascii="Times New Roman" w:hAnsi="Times New Roman" w:cs="Times New Roman"/>
          <w:sz w:val="24"/>
          <w:szCs w:val="24"/>
          <w:lang w:eastAsia="uk-UA" w:bidi="x-none"/>
        </w:rPr>
        <w:t>Назва файлу має відповідати прізвищу учасника конференції (наприклад: Петренко_Тези.doc).</w:t>
      </w:r>
    </w:p>
    <w:p w14:paraId="50C45AE8" w14:textId="77777777" w:rsidR="00DB0BCC" w:rsidRPr="00DB0BCC" w:rsidRDefault="00DB0BCC" w:rsidP="00FA53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uk-UA" w:bidi="x-none"/>
        </w:rPr>
      </w:pPr>
    </w:p>
    <w:p w14:paraId="17E05A2A" w14:textId="77777777" w:rsidR="00DB0BCC" w:rsidRPr="00DB0BCC" w:rsidRDefault="00DB0BCC" w:rsidP="00FA533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uk-UA" w:bidi="x-none"/>
        </w:rPr>
      </w:pPr>
      <w:r w:rsidRPr="00DB0BCC">
        <w:rPr>
          <w:rFonts w:ascii="Times New Roman" w:hAnsi="Times New Roman" w:cs="Times New Roman"/>
          <w:b/>
          <w:bCs/>
          <w:sz w:val="24"/>
          <w:szCs w:val="24"/>
          <w:lang w:eastAsia="uk-UA" w:bidi="x-none"/>
        </w:rPr>
        <w:t>Реквізити для оплати участі:</w:t>
      </w:r>
    </w:p>
    <w:p w14:paraId="5FDBF46A" w14:textId="77777777" w:rsidR="009A549D" w:rsidRPr="009A549D" w:rsidRDefault="009A549D" w:rsidP="009A5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49D">
        <w:rPr>
          <w:rFonts w:ascii="Times New Roman" w:hAnsi="Times New Roman" w:cs="Times New Roman"/>
          <w:sz w:val="24"/>
          <w:szCs w:val="24"/>
        </w:rPr>
        <w:t>Отримувач: ДТЕУ</w:t>
      </w:r>
    </w:p>
    <w:p w14:paraId="143C6E36" w14:textId="77777777" w:rsidR="009A549D" w:rsidRPr="009A549D" w:rsidRDefault="009A549D" w:rsidP="009A5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49D">
        <w:rPr>
          <w:rFonts w:ascii="Times New Roman" w:hAnsi="Times New Roman" w:cs="Times New Roman"/>
          <w:sz w:val="24"/>
          <w:szCs w:val="24"/>
        </w:rPr>
        <w:t>Код ЄДРПОУ: 44470624</w:t>
      </w:r>
    </w:p>
    <w:p w14:paraId="6D5CD013" w14:textId="77777777" w:rsidR="009A549D" w:rsidRPr="009A549D" w:rsidRDefault="009A549D" w:rsidP="009A5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49D">
        <w:rPr>
          <w:rFonts w:ascii="Times New Roman" w:hAnsi="Times New Roman" w:cs="Times New Roman"/>
          <w:sz w:val="24"/>
          <w:szCs w:val="24"/>
        </w:rPr>
        <w:t xml:space="preserve">№ рахунку: UA528201720313231006201048699 </w:t>
      </w:r>
    </w:p>
    <w:p w14:paraId="43A5FF60" w14:textId="17208522" w:rsidR="00DB0BCC" w:rsidRDefault="009A549D" w:rsidP="009A5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49D">
        <w:rPr>
          <w:rFonts w:ascii="Times New Roman" w:hAnsi="Times New Roman" w:cs="Times New Roman"/>
          <w:b/>
          <w:bCs/>
          <w:sz w:val="24"/>
          <w:szCs w:val="24"/>
        </w:rPr>
        <w:t>Призначення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пла</w:t>
      </w:r>
      <w:r w:rsidR="00A045FE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ежу</w:t>
      </w:r>
      <w:r w:rsidRPr="009A549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A549D">
        <w:rPr>
          <w:rFonts w:ascii="Times New Roman" w:hAnsi="Times New Roman" w:cs="Times New Roman"/>
          <w:sz w:val="24"/>
          <w:szCs w:val="24"/>
        </w:rPr>
        <w:t xml:space="preserve"> 25010100, за участь у Всеукраїнській науково-практичній конференції «Міжнародний і національний фінансові ринки: виклики та інновації». ПІБ</w:t>
      </w:r>
    </w:p>
    <w:p w14:paraId="68B0D457" w14:textId="62CF03D7" w:rsidR="00477CC5" w:rsidRDefault="00477CC5" w:rsidP="00FA5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7433F1" w14:textId="77777777" w:rsidR="00477CC5" w:rsidRPr="00477CC5" w:rsidRDefault="00477CC5" w:rsidP="00477CC5">
      <w:pPr>
        <w:tabs>
          <w:tab w:val="left" w:pos="6698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77CC5">
        <w:rPr>
          <w:rFonts w:ascii="Times New Roman" w:hAnsi="Times New Roman" w:cs="Times New Roman"/>
          <w:b/>
          <w:i/>
          <w:iCs/>
          <w:sz w:val="24"/>
          <w:szCs w:val="24"/>
        </w:rPr>
        <w:t>Шаблон оформлення матеріалів розміщено за посиланням:</w:t>
      </w:r>
    </w:p>
    <w:p w14:paraId="65F98DAC" w14:textId="77777777" w:rsidR="00477CC5" w:rsidRPr="00477CC5" w:rsidRDefault="00477CC5" w:rsidP="00477CC5">
      <w:pPr>
        <w:tabs>
          <w:tab w:val="left" w:pos="669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BCF99E" w14:textId="77777777" w:rsidR="00477CC5" w:rsidRPr="00477CC5" w:rsidRDefault="00477CC5" w:rsidP="00477CC5">
      <w:pPr>
        <w:tabs>
          <w:tab w:val="left" w:pos="669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CC5">
        <w:rPr>
          <w:rFonts w:ascii="Times New Roman" w:hAnsi="Times New Roman" w:cs="Times New Roman"/>
          <w:bCs/>
          <w:sz w:val="24"/>
          <w:szCs w:val="24"/>
        </w:rPr>
        <w:t>https://knute.edu.ua/blog/read/?pid=49274</w:t>
      </w:r>
    </w:p>
    <w:p w14:paraId="5242EC73" w14:textId="246DB9E7" w:rsidR="00DB0BCC" w:rsidRDefault="00DB0BCC" w:rsidP="00DB0BCC">
      <w:pPr>
        <w:spacing w:after="0" w:line="240" w:lineRule="auto"/>
        <w:rPr>
          <w:rFonts w:ascii="Times New Roman" w:hAnsi="Times New Roman" w:cs="Times New Roman"/>
        </w:rPr>
      </w:pPr>
    </w:p>
    <w:p w14:paraId="2081A08C" w14:textId="77777777" w:rsidR="00DB0BCC" w:rsidRPr="00DB0BCC" w:rsidRDefault="00DB0BCC" w:rsidP="00DB0BCC">
      <w:pPr>
        <w:spacing w:after="0" w:line="240" w:lineRule="auto"/>
        <w:rPr>
          <w:rFonts w:ascii="Times New Roman" w:hAnsi="Times New Roman" w:cs="Times New Roman"/>
        </w:rPr>
      </w:pPr>
    </w:p>
    <w:p w14:paraId="6C75EB2A" w14:textId="797C54B0" w:rsidR="00DB0BCC" w:rsidRPr="00DB0BCC" w:rsidRDefault="00DB0BCC" w:rsidP="00DB0BC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uk-UA" w:bidi="x-none"/>
        </w:rPr>
      </w:pPr>
      <w:r w:rsidRPr="00DB0BCC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FD63C" wp14:editId="4544EBD5">
                <wp:simplePos x="0" y="0"/>
                <wp:positionH relativeFrom="column">
                  <wp:posOffset>-62230</wp:posOffset>
                </wp:positionH>
                <wp:positionV relativeFrom="paragraph">
                  <wp:posOffset>31115</wp:posOffset>
                </wp:positionV>
                <wp:extent cx="3141345" cy="5991225"/>
                <wp:effectExtent l="0" t="0" r="20955" b="2857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1345" cy="5991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964C16A" id="Прямокутник 2" o:spid="_x0000_s1026" style="position:absolute;margin-left:-4.9pt;margin-top:2.45pt;width:247.35pt;height:4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" filled="f"/>
            </w:pict>
          </mc:Fallback>
        </mc:AlternateContent>
      </w:r>
    </w:p>
    <w:p w14:paraId="02CB9FF9" w14:textId="2BAF8A2A" w:rsidR="00DB0BCC" w:rsidRPr="00432E6A" w:rsidRDefault="00432E6A" w:rsidP="00DB0BC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uk-UA" w:bidi="x-none"/>
        </w:rPr>
      </w:pPr>
      <w:r w:rsidRPr="00432E6A">
        <w:rPr>
          <w:rFonts w:ascii="Times New Roman" w:hAnsi="Times New Roman" w:cs="Times New Roman"/>
          <w:b/>
          <w:i/>
          <w:iCs/>
          <w:sz w:val="24"/>
          <w:szCs w:val="24"/>
          <w:lang w:eastAsia="uk-UA" w:bidi="x-none"/>
        </w:rPr>
        <w:t>Зразок оформлення тез</w:t>
      </w:r>
    </w:p>
    <w:p w14:paraId="58C4D4B8" w14:textId="671F9A83" w:rsidR="00DB0BCC" w:rsidRPr="00DB0BCC" w:rsidRDefault="00DB0BCC" w:rsidP="00DB0BCC">
      <w:pPr>
        <w:pStyle w:val="ab"/>
        <w:rPr>
          <w:sz w:val="24"/>
          <w:szCs w:val="24"/>
        </w:rPr>
      </w:pPr>
      <w:r w:rsidRPr="00DB0BCC">
        <w:rPr>
          <w:sz w:val="24"/>
          <w:szCs w:val="24"/>
        </w:rPr>
        <w:t>НАЗВА ТЕЗ ДОПОВІДІ</w:t>
      </w:r>
    </w:p>
    <w:p w14:paraId="122178B5" w14:textId="77777777" w:rsidR="00DB0BCC" w:rsidRPr="00DB0BCC" w:rsidRDefault="00DB0BCC" w:rsidP="00DB0BCC">
      <w:pPr>
        <w:pStyle w:val="ab"/>
        <w:rPr>
          <w:sz w:val="24"/>
          <w:szCs w:val="24"/>
        </w:rPr>
      </w:pPr>
    </w:p>
    <w:p w14:paraId="2920646A" w14:textId="4F45BB2B" w:rsidR="00DB0BCC" w:rsidRPr="00DB0BCC" w:rsidRDefault="00872676" w:rsidP="00DB0BCC">
      <w:pPr>
        <w:pStyle w:val="ab"/>
        <w:jc w:val="right"/>
        <w:rPr>
          <w:sz w:val="24"/>
          <w:szCs w:val="24"/>
        </w:rPr>
      </w:pPr>
      <w:r w:rsidRPr="00DB0BCC">
        <w:rPr>
          <w:b w:val="0"/>
          <w:sz w:val="24"/>
          <w:szCs w:val="24"/>
        </w:rPr>
        <w:t xml:space="preserve">ІМ’Я </w:t>
      </w:r>
      <w:r w:rsidR="00DB0BCC" w:rsidRPr="00DB0BCC">
        <w:rPr>
          <w:b w:val="0"/>
          <w:sz w:val="24"/>
          <w:szCs w:val="24"/>
        </w:rPr>
        <w:t>ПРІЗВИЩЕ</w:t>
      </w:r>
    </w:p>
    <w:p w14:paraId="5AB8F3DF" w14:textId="35761FFF" w:rsidR="00DB0BCC" w:rsidRPr="00DB0BCC" w:rsidRDefault="00DB0BCC" w:rsidP="00DB0B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0BCC">
        <w:rPr>
          <w:rFonts w:ascii="Times New Roman" w:hAnsi="Times New Roman" w:cs="Times New Roman"/>
          <w:sz w:val="24"/>
          <w:szCs w:val="24"/>
        </w:rPr>
        <w:t xml:space="preserve">посада, місце роботи, </w:t>
      </w:r>
      <w:r w:rsidR="00897B9B">
        <w:rPr>
          <w:rFonts w:ascii="Times New Roman" w:hAnsi="Times New Roman" w:cs="Times New Roman"/>
          <w:sz w:val="24"/>
          <w:szCs w:val="24"/>
        </w:rPr>
        <w:t>країна</w:t>
      </w:r>
      <w:r w:rsidRPr="00DB0BCC">
        <w:rPr>
          <w:rFonts w:ascii="Times New Roman" w:hAnsi="Times New Roman" w:cs="Times New Roman"/>
          <w:sz w:val="24"/>
          <w:szCs w:val="24"/>
        </w:rPr>
        <w:t xml:space="preserve"> (orcid.org/XXX)</w:t>
      </w:r>
    </w:p>
    <w:p w14:paraId="0470A927" w14:textId="77777777" w:rsidR="00DB0BCC" w:rsidRPr="00DB0BCC" w:rsidRDefault="00DB0BCC" w:rsidP="00DB0BCC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eastAsia="x-none" w:bidi="x-none"/>
        </w:rPr>
      </w:pPr>
    </w:p>
    <w:p w14:paraId="7115E94C" w14:textId="77777777" w:rsidR="00DB0BCC" w:rsidRPr="00DB0BCC" w:rsidRDefault="00DB0BCC" w:rsidP="00DB0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BCC">
        <w:rPr>
          <w:rFonts w:ascii="Times New Roman" w:hAnsi="Times New Roman" w:cs="Times New Roman"/>
          <w:sz w:val="24"/>
          <w:szCs w:val="24"/>
        </w:rPr>
        <w:t>Текст, текст, текст, текст, текст, текст, текст, текст, текст, текст, текст, текст, текст, текст.</w:t>
      </w:r>
    </w:p>
    <w:p w14:paraId="70A40849" w14:textId="77777777" w:rsidR="00DB0BCC" w:rsidRPr="00897B9B" w:rsidRDefault="00DB0BCC" w:rsidP="00DB0BCC">
      <w:pPr>
        <w:pStyle w:val="Table"/>
        <w:spacing w:before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97B9B">
        <w:rPr>
          <w:rFonts w:ascii="Times New Roman" w:hAnsi="Times New Roman" w:cs="Times New Roman"/>
          <w:i/>
          <w:iCs/>
          <w:sz w:val="24"/>
          <w:szCs w:val="24"/>
          <w:lang w:val="uk-UA"/>
        </w:rPr>
        <w:t>Таблиця 1</w:t>
      </w:r>
      <w:r w:rsidRPr="00897B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FDEC623" w14:textId="77777777" w:rsidR="00DB0BCC" w:rsidRPr="00DB0BCC" w:rsidRDefault="00DB0BCC" w:rsidP="00DB0BCC">
      <w:pPr>
        <w:pStyle w:val="Table"/>
        <w:spacing w:before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0BCC">
        <w:rPr>
          <w:rFonts w:ascii="Times New Roman" w:hAnsi="Times New Roman" w:cs="Times New Roman"/>
          <w:b/>
          <w:sz w:val="24"/>
          <w:szCs w:val="24"/>
          <w:lang w:val="uk-UA"/>
        </w:rPr>
        <w:t>Назва таблиці</w:t>
      </w:r>
    </w:p>
    <w:tbl>
      <w:tblPr>
        <w:tblW w:w="4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2203"/>
      </w:tblGrid>
      <w:tr w:rsidR="00DB0BCC" w:rsidRPr="00DB0BCC" w14:paraId="57ABB6D1" w14:textId="77777777" w:rsidTr="001D5A8B">
        <w:trPr>
          <w:trHeight w:val="277"/>
          <w:jc w:val="center"/>
        </w:trPr>
        <w:tc>
          <w:tcPr>
            <w:tcW w:w="2376" w:type="dxa"/>
            <w:shd w:val="clear" w:color="auto" w:fill="auto"/>
          </w:tcPr>
          <w:p w14:paraId="00642308" w14:textId="77777777" w:rsidR="00DB0BCC" w:rsidRPr="00DB0BCC" w:rsidRDefault="00DB0BCC" w:rsidP="00DB0BCC">
            <w:pPr>
              <w:pStyle w:val="Table-text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DB0BCC">
              <w:rPr>
                <w:rFonts w:ascii="Times New Roman" w:hAnsi="Times New Roman"/>
                <w:sz w:val="24"/>
                <w:lang w:val="uk-UA"/>
              </w:rPr>
              <w:t>Текст</w:t>
            </w:r>
          </w:p>
        </w:tc>
        <w:tc>
          <w:tcPr>
            <w:tcW w:w="2203" w:type="dxa"/>
            <w:shd w:val="clear" w:color="auto" w:fill="auto"/>
          </w:tcPr>
          <w:p w14:paraId="1CA0961E" w14:textId="77777777" w:rsidR="00DB0BCC" w:rsidRPr="00DB0BCC" w:rsidRDefault="00DB0BCC" w:rsidP="00DB0BCC">
            <w:pPr>
              <w:pStyle w:val="Table-text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DB0BCC">
              <w:rPr>
                <w:rFonts w:ascii="Times New Roman" w:hAnsi="Times New Roman"/>
                <w:sz w:val="24"/>
                <w:lang w:val="uk-UA"/>
              </w:rPr>
              <w:t>Текст</w:t>
            </w:r>
          </w:p>
        </w:tc>
      </w:tr>
      <w:tr w:rsidR="00DB0BCC" w:rsidRPr="00DB0BCC" w14:paraId="5DE509FE" w14:textId="77777777" w:rsidTr="001D5A8B">
        <w:trPr>
          <w:trHeight w:val="278"/>
          <w:jc w:val="center"/>
        </w:trPr>
        <w:tc>
          <w:tcPr>
            <w:tcW w:w="2376" w:type="dxa"/>
            <w:shd w:val="clear" w:color="auto" w:fill="auto"/>
          </w:tcPr>
          <w:p w14:paraId="719167CF" w14:textId="77777777" w:rsidR="00DB0BCC" w:rsidRPr="00DB0BCC" w:rsidRDefault="00DB0BCC" w:rsidP="00DB0BCC">
            <w:pPr>
              <w:pStyle w:val="Table-text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DB0BCC">
              <w:rPr>
                <w:rFonts w:ascii="Times New Roman" w:hAnsi="Times New Roman"/>
                <w:sz w:val="24"/>
                <w:lang w:val="uk-UA"/>
              </w:rPr>
              <w:t xml:space="preserve">Текст </w:t>
            </w:r>
            <w:proofErr w:type="spellStart"/>
            <w:r w:rsidRPr="00DB0BCC">
              <w:rPr>
                <w:rFonts w:ascii="Times New Roman" w:hAnsi="Times New Roman"/>
                <w:sz w:val="24"/>
                <w:lang w:val="uk-UA"/>
              </w:rPr>
              <w:t>текст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14:paraId="72486203" w14:textId="77777777" w:rsidR="00DB0BCC" w:rsidRPr="00DB0BCC" w:rsidRDefault="00DB0BCC" w:rsidP="00DB0BCC">
            <w:pPr>
              <w:pStyle w:val="Table-text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DB0BCC">
              <w:rPr>
                <w:rFonts w:ascii="Times New Roman" w:hAnsi="Times New Roman"/>
                <w:sz w:val="24"/>
                <w:lang w:val="uk-UA"/>
              </w:rPr>
              <w:t xml:space="preserve">Текст </w:t>
            </w:r>
            <w:proofErr w:type="spellStart"/>
            <w:r w:rsidRPr="00DB0BCC">
              <w:rPr>
                <w:rFonts w:ascii="Times New Roman" w:hAnsi="Times New Roman"/>
                <w:sz w:val="24"/>
                <w:lang w:val="uk-UA"/>
              </w:rPr>
              <w:t>текст</w:t>
            </w:r>
            <w:proofErr w:type="spellEnd"/>
          </w:p>
        </w:tc>
      </w:tr>
    </w:tbl>
    <w:p w14:paraId="36BD4DAF" w14:textId="0854429B" w:rsidR="00DB0BCC" w:rsidRDefault="00DB0BCC" w:rsidP="00DB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BCC">
        <w:rPr>
          <w:rFonts w:ascii="Times New Roman" w:hAnsi="Times New Roman" w:cs="Times New Roman"/>
          <w:sz w:val="24"/>
          <w:szCs w:val="24"/>
        </w:rPr>
        <w:t>Джерело: ……</w:t>
      </w:r>
    </w:p>
    <w:p w14:paraId="238BE384" w14:textId="48A40310" w:rsidR="00432E6A" w:rsidRDefault="00432E6A" w:rsidP="00DB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E74C4" w14:textId="78F2406B" w:rsidR="00432E6A" w:rsidRPr="00DB0BCC" w:rsidRDefault="00432E6A" w:rsidP="0043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BCC">
        <w:rPr>
          <w:rFonts w:ascii="Times New Roman" w:hAnsi="Times New Roman" w:cs="Times New Roman"/>
          <w:sz w:val="24"/>
          <w:szCs w:val="24"/>
        </w:rPr>
        <w:t>Текст, текст, текст, текст, текст, текст, текст, текст.</w:t>
      </w:r>
    </w:p>
    <w:p w14:paraId="175A0872" w14:textId="61719C65" w:rsidR="00DB0BCC" w:rsidRPr="00DB0BCC" w:rsidRDefault="00DB0BCC" w:rsidP="00DB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BCC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A7FC2" wp14:editId="1178C6DC">
                <wp:simplePos x="0" y="0"/>
                <wp:positionH relativeFrom="column">
                  <wp:posOffset>690245</wp:posOffset>
                </wp:positionH>
                <wp:positionV relativeFrom="paragraph">
                  <wp:posOffset>62230</wp:posOffset>
                </wp:positionV>
                <wp:extent cx="1744980" cy="497840"/>
                <wp:effectExtent l="11430" t="10795" r="5715" b="5715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98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9BEA08F" id="Прямокутник 1" o:spid="_x0000_s1026" style="position:absolute;margin-left:54.35pt;margin-top:4.9pt;width:137.4pt;height:3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"/>
            </w:pict>
          </mc:Fallback>
        </mc:AlternateContent>
      </w:r>
    </w:p>
    <w:p w14:paraId="7402B708" w14:textId="77777777" w:rsidR="00DB0BCC" w:rsidRPr="00DB0BCC" w:rsidRDefault="00DB0BCC" w:rsidP="00DB0BCC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eastAsia="x-none" w:bidi="x-none"/>
        </w:rPr>
      </w:pPr>
    </w:p>
    <w:p w14:paraId="2734A1E6" w14:textId="77777777" w:rsidR="00DB0BCC" w:rsidRPr="00DB0BCC" w:rsidRDefault="00DB0BCC" w:rsidP="00DB0BCC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eastAsia="x-none" w:bidi="x-none"/>
        </w:rPr>
      </w:pPr>
    </w:p>
    <w:p w14:paraId="2933AEED" w14:textId="77777777" w:rsidR="00DB0BCC" w:rsidRPr="00897B9B" w:rsidRDefault="00DB0BCC" w:rsidP="00DB0BCC">
      <w:pPr>
        <w:pStyle w:val="Table"/>
        <w:spacing w:before="0"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97B9B">
        <w:rPr>
          <w:rFonts w:ascii="Times New Roman" w:hAnsi="Times New Roman" w:cs="Times New Roman"/>
          <w:i/>
          <w:iCs/>
          <w:sz w:val="24"/>
          <w:szCs w:val="24"/>
          <w:lang w:val="uk-UA"/>
        </w:rPr>
        <w:t>Рис.1.</w:t>
      </w:r>
      <w:r w:rsidRPr="00897B9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Текст, текст, текст, текст</w:t>
      </w:r>
    </w:p>
    <w:p w14:paraId="3ECA80AE" w14:textId="77777777" w:rsidR="00DB0BCC" w:rsidRPr="00DB0BCC" w:rsidRDefault="00DB0BCC" w:rsidP="00DB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BCC">
        <w:rPr>
          <w:rFonts w:ascii="Times New Roman" w:hAnsi="Times New Roman" w:cs="Times New Roman"/>
          <w:sz w:val="24"/>
          <w:szCs w:val="24"/>
        </w:rPr>
        <w:t>Джерело: ……</w:t>
      </w:r>
    </w:p>
    <w:p w14:paraId="4FF3B747" w14:textId="77777777" w:rsidR="00432E6A" w:rsidRPr="00DB0BCC" w:rsidRDefault="00432E6A" w:rsidP="0043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BCC">
        <w:rPr>
          <w:rFonts w:ascii="Times New Roman" w:hAnsi="Times New Roman" w:cs="Times New Roman"/>
          <w:sz w:val="24"/>
          <w:szCs w:val="24"/>
        </w:rPr>
        <w:t>Текст, текст, текст, текст, текст, текст, текст, текст.</w:t>
      </w:r>
    </w:p>
    <w:p w14:paraId="79B77118" w14:textId="77777777" w:rsidR="00DB0BCC" w:rsidRPr="00DB0BCC" w:rsidRDefault="00DB0BCC" w:rsidP="00DB0BCC">
      <w:pPr>
        <w:pStyle w:val="1"/>
        <w:jc w:val="left"/>
        <w:rPr>
          <w:sz w:val="30"/>
          <w:szCs w:val="30"/>
          <w:lang w:val="uk-UA"/>
        </w:rPr>
      </w:pPr>
    </w:p>
    <w:p w14:paraId="0D7A966A" w14:textId="77777777" w:rsidR="00DB0BCC" w:rsidRPr="00DB0BCC" w:rsidRDefault="00DB0BCC" w:rsidP="00DB0BCC">
      <w:pPr>
        <w:pStyle w:val="1"/>
        <w:jc w:val="left"/>
        <w:rPr>
          <w:szCs w:val="24"/>
          <w:lang w:val="uk-UA"/>
        </w:rPr>
      </w:pPr>
      <w:r w:rsidRPr="00DB0BCC">
        <w:rPr>
          <w:szCs w:val="24"/>
          <w:lang w:val="uk-UA"/>
        </w:rPr>
        <w:t>Список використаних джерел</w:t>
      </w:r>
    </w:p>
    <w:p w14:paraId="3CCBA937" w14:textId="00182439" w:rsidR="00181321" w:rsidRDefault="00DB0BCC" w:rsidP="000D5776">
      <w:pPr>
        <w:tabs>
          <w:tab w:val="left" w:pos="66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 w:bidi="x-none"/>
        </w:rPr>
      </w:pPr>
      <w:r w:rsidRPr="00DB0BCC">
        <w:rPr>
          <w:rFonts w:ascii="Times New Roman" w:hAnsi="Times New Roman" w:cs="Times New Roman"/>
          <w:sz w:val="24"/>
          <w:szCs w:val="24"/>
          <w:lang w:eastAsia="uk-UA" w:bidi="x-none"/>
        </w:rPr>
        <w:t>1.</w:t>
      </w:r>
      <w:r w:rsidRPr="00DB0BCC">
        <w:rPr>
          <w:rFonts w:ascii="Times New Roman" w:hAnsi="Times New Roman" w:cs="Times New Roman"/>
          <w:sz w:val="24"/>
          <w:szCs w:val="24"/>
          <w:lang w:eastAsia="x-none" w:bidi="x-none"/>
        </w:rPr>
        <w:t xml:space="preserve"> </w:t>
      </w:r>
      <w:proofErr w:type="spellStart"/>
      <w:r w:rsidR="000D5776" w:rsidRPr="000D5776">
        <w:rPr>
          <w:rFonts w:ascii="Times New Roman" w:hAnsi="Times New Roman" w:cs="Times New Roman"/>
          <w:sz w:val="24"/>
          <w:szCs w:val="24"/>
          <w:lang w:eastAsia="x-none" w:bidi="x-none"/>
        </w:rPr>
        <w:t>Шалигіна</w:t>
      </w:r>
      <w:proofErr w:type="spellEnd"/>
      <w:r w:rsidR="000D5776" w:rsidRPr="000D5776">
        <w:rPr>
          <w:rFonts w:ascii="Times New Roman" w:hAnsi="Times New Roman" w:cs="Times New Roman"/>
          <w:sz w:val="24"/>
          <w:szCs w:val="24"/>
          <w:lang w:eastAsia="x-none" w:bidi="x-none"/>
        </w:rPr>
        <w:t>, І. (2024). Кредитний портфель українських банків під час війни: ефективне формування та мінімізація ризиків. Сталий розвиток економіки, 2(49), 186-194. https://doi.org/10.32782/2308-1988/2024-49-29</w:t>
      </w:r>
    </w:p>
    <w:sectPr w:rsidR="00181321" w:rsidSect="00DB0BCC">
      <w:type w:val="continuous"/>
      <w:pgSz w:w="16838" w:h="11906" w:orient="landscape"/>
      <w:pgMar w:top="851" w:right="1134" w:bottom="851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D44BE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0200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520F1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A48FC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FE030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A8E0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CA5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C8D1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CAC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E661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21F51"/>
    <w:multiLevelType w:val="hybridMultilevel"/>
    <w:tmpl w:val="79B48E4A"/>
    <w:lvl w:ilvl="0" w:tplc="452873B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3EC6D09"/>
    <w:multiLevelType w:val="hybridMultilevel"/>
    <w:tmpl w:val="218A2608"/>
    <w:lvl w:ilvl="0" w:tplc="7A42C13E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510D66"/>
    <w:multiLevelType w:val="hybridMultilevel"/>
    <w:tmpl w:val="60A62506"/>
    <w:lvl w:ilvl="0" w:tplc="7132E382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03A7FFA"/>
    <w:multiLevelType w:val="hybridMultilevel"/>
    <w:tmpl w:val="39FA78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7B"/>
    <w:rsid w:val="00001273"/>
    <w:rsid w:val="00001831"/>
    <w:rsid w:val="0000340C"/>
    <w:rsid w:val="0006117F"/>
    <w:rsid w:val="000636A7"/>
    <w:rsid w:val="00073755"/>
    <w:rsid w:val="00074D49"/>
    <w:rsid w:val="00085CA6"/>
    <w:rsid w:val="000C2EA0"/>
    <w:rsid w:val="000C4B3A"/>
    <w:rsid w:val="000C7524"/>
    <w:rsid w:val="000D5776"/>
    <w:rsid w:val="000E0507"/>
    <w:rsid w:val="000E76DC"/>
    <w:rsid w:val="000F7F87"/>
    <w:rsid w:val="00115DDA"/>
    <w:rsid w:val="00134AA1"/>
    <w:rsid w:val="00135A4B"/>
    <w:rsid w:val="00173807"/>
    <w:rsid w:val="0017382D"/>
    <w:rsid w:val="00181321"/>
    <w:rsid w:val="00181EFE"/>
    <w:rsid w:val="001B3F8B"/>
    <w:rsid w:val="001C091A"/>
    <w:rsid w:val="00200D51"/>
    <w:rsid w:val="0020625D"/>
    <w:rsid w:val="00217878"/>
    <w:rsid w:val="00241ABB"/>
    <w:rsid w:val="00254C4B"/>
    <w:rsid w:val="00267993"/>
    <w:rsid w:val="00271487"/>
    <w:rsid w:val="002A3D79"/>
    <w:rsid w:val="002B7251"/>
    <w:rsid w:val="002E0B3F"/>
    <w:rsid w:val="002E5555"/>
    <w:rsid w:val="002F56A3"/>
    <w:rsid w:val="00302340"/>
    <w:rsid w:val="0032440E"/>
    <w:rsid w:val="00334739"/>
    <w:rsid w:val="003448B0"/>
    <w:rsid w:val="00357968"/>
    <w:rsid w:val="00381FE0"/>
    <w:rsid w:val="003A6BD8"/>
    <w:rsid w:val="003C1263"/>
    <w:rsid w:val="003C4ACE"/>
    <w:rsid w:val="003E255A"/>
    <w:rsid w:val="003E449E"/>
    <w:rsid w:val="004010C4"/>
    <w:rsid w:val="004222D0"/>
    <w:rsid w:val="00432E6A"/>
    <w:rsid w:val="00450390"/>
    <w:rsid w:val="00464AD1"/>
    <w:rsid w:val="004708C3"/>
    <w:rsid w:val="00477CC5"/>
    <w:rsid w:val="00480F64"/>
    <w:rsid w:val="00495D78"/>
    <w:rsid w:val="004A085F"/>
    <w:rsid w:val="004A6983"/>
    <w:rsid w:val="004B37D9"/>
    <w:rsid w:val="004B3F55"/>
    <w:rsid w:val="004D3D3A"/>
    <w:rsid w:val="00502AA6"/>
    <w:rsid w:val="005118A4"/>
    <w:rsid w:val="00546F7B"/>
    <w:rsid w:val="00550498"/>
    <w:rsid w:val="00562648"/>
    <w:rsid w:val="005651B3"/>
    <w:rsid w:val="005802F8"/>
    <w:rsid w:val="00581C4D"/>
    <w:rsid w:val="005B0014"/>
    <w:rsid w:val="005C0415"/>
    <w:rsid w:val="005C4E9D"/>
    <w:rsid w:val="005E0C92"/>
    <w:rsid w:val="00605093"/>
    <w:rsid w:val="006126E5"/>
    <w:rsid w:val="006155C6"/>
    <w:rsid w:val="00616BBE"/>
    <w:rsid w:val="00624C98"/>
    <w:rsid w:val="00624E42"/>
    <w:rsid w:val="00626846"/>
    <w:rsid w:val="0065135E"/>
    <w:rsid w:val="006564BA"/>
    <w:rsid w:val="0068002E"/>
    <w:rsid w:val="006932EB"/>
    <w:rsid w:val="006975BC"/>
    <w:rsid w:val="006A6876"/>
    <w:rsid w:val="006B5E09"/>
    <w:rsid w:val="006C65EA"/>
    <w:rsid w:val="006D7576"/>
    <w:rsid w:val="006F1AED"/>
    <w:rsid w:val="006F432E"/>
    <w:rsid w:val="0070123A"/>
    <w:rsid w:val="007034D8"/>
    <w:rsid w:val="0071603D"/>
    <w:rsid w:val="0072205E"/>
    <w:rsid w:val="00722733"/>
    <w:rsid w:val="00723300"/>
    <w:rsid w:val="007308DA"/>
    <w:rsid w:val="00762AEB"/>
    <w:rsid w:val="00777168"/>
    <w:rsid w:val="0079701D"/>
    <w:rsid w:val="007F3A46"/>
    <w:rsid w:val="00806EBD"/>
    <w:rsid w:val="00822B23"/>
    <w:rsid w:val="00833167"/>
    <w:rsid w:val="008657C0"/>
    <w:rsid w:val="00872676"/>
    <w:rsid w:val="0087564A"/>
    <w:rsid w:val="00897B9B"/>
    <w:rsid w:val="008B31FF"/>
    <w:rsid w:val="008B7B36"/>
    <w:rsid w:val="008C4300"/>
    <w:rsid w:val="008C5ABC"/>
    <w:rsid w:val="00903AF3"/>
    <w:rsid w:val="0094353B"/>
    <w:rsid w:val="009A2836"/>
    <w:rsid w:val="009A549D"/>
    <w:rsid w:val="009D1301"/>
    <w:rsid w:val="009D2445"/>
    <w:rsid w:val="009F2C00"/>
    <w:rsid w:val="00A045FE"/>
    <w:rsid w:val="00A62A3C"/>
    <w:rsid w:val="00A77EE3"/>
    <w:rsid w:val="00A95CD8"/>
    <w:rsid w:val="00AB1939"/>
    <w:rsid w:val="00AC2CF6"/>
    <w:rsid w:val="00AD0D62"/>
    <w:rsid w:val="00AF692D"/>
    <w:rsid w:val="00B225F1"/>
    <w:rsid w:val="00B34AC3"/>
    <w:rsid w:val="00B421C4"/>
    <w:rsid w:val="00B4671B"/>
    <w:rsid w:val="00BA74A8"/>
    <w:rsid w:val="00BC56CD"/>
    <w:rsid w:val="00BD35F9"/>
    <w:rsid w:val="00C409FA"/>
    <w:rsid w:val="00C52B4B"/>
    <w:rsid w:val="00C56C06"/>
    <w:rsid w:val="00C934A2"/>
    <w:rsid w:val="00CA3A9D"/>
    <w:rsid w:val="00CB1190"/>
    <w:rsid w:val="00CB7842"/>
    <w:rsid w:val="00CC22C1"/>
    <w:rsid w:val="00CF0B41"/>
    <w:rsid w:val="00D25F70"/>
    <w:rsid w:val="00D440AC"/>
    <w:rsid w:val="00D60BDD"/>
    <w:rsid w:val="00D644A5"/>
    <w:rsid w:val="00D8682D"/>
    <w:rsid w:val="00DA04ED"/>
    <w:rsid w:val="00DB0BCC"/>
    <w:rsid w:val="00DC2DC9"/>
    <w:rsid w:val="00DC2FE1"/>
    <w:rsid w:val="00E01AB8"/>
    <w:rsid w:val="00E07C7E"/>
    <w:rsid w:val="00E1506D"/>
    <w:rsid w:val="00E23AE0"/>
    <w:rsid w:val="00E660A2"/>
    <w:rsid w:val="00E72430"/>
    <w:rsid w:val="00EA3D42"/>
    <w:rsid w:val="00EC3719"/>
    <w:rsid w:val="00EE3F28"/>
    <w:rsid w:val="00F05065"/>
    <w:rsid w:val="00F473A4"/>
    <w:rsid w:val="00F61322"/>
    <w:rsid w:val="00F93CCD"/>
    <w:rsid w:val="00FA533C"/>
    <w:rsid w:val="00FB4C26"/>
    <w:rsid w:val="00FE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1FFC39"/>
  <w15:docId w15:val="{F3204866-23BE-4E4E-8E26-B79EC1CC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F7B"/>
    <w:pPr>
      <w:spacing w:after="200" w:line="276" w:lineRule="auto"/>
    </w:pPr>
    <w:rPr>
      <w:rFonts w:cs="Calibri"/>
      <w:lang w:val="uk-UA" w:eastAsia="en-US"/>
    </w:rPr>
  </w:style>
  <w:style w:type="paragraph" w:styleId="1">
    <w:name w:val="heading 1"/>
    <w:basedOn w:val="a"/>
    <w:next w:val="a"/>
    <w:link w:val="10"/>
    <w:qFormat/>
    <w:locked/>
    <w:rsid w:val="00DB0BC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F7B"/>
    <w:pPr>
      <w:ind w:left="720"/>
    </w:pPr>
  </w:style>
  <w:style w:type="paragraph" w:styleId="2">
    <w:name w:val="Body Text 2"/>
    <w:basedOn w:val="a"/>
    <w:link w:val="20"/>
    <w:uiPriority w:val="99"/>
    <w:rsid w:val="00546F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locked/>
    <w:rsid w:val="00546F7B"/>
    <w:rPr>
      <w:rFonts w:ascii="Times New Roman" w:hAnsi="Times New Roman" w:cs="Times New Roman"/>
      <w:sz w:val="20"/>
      <w:szCs w:val="20"/>
      <w:lang w:bidi="ar-SA"/>
    </w:rPr>
  </w:style>
  <w:style w:type="table" w:styleId="a4">
    <w:name w:val="Table Grid"/>
    <w:basedOn w:val="a1"/>
    <w:uiPriority w:val="99"/>
    <w:rsid w:val="00546F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у1"/>
    <w:basedOn w:val="a"/>
    <w:uiPriority w:val="99"/>
    <w:rsid w:val="0032440E"/>
    <w:pPr>
      <w:ind w:left="720"/>
    </w:pPr>
    <w:rPr>
      <w:rFonts w:eastAsia="Times New Roman"/>
    </w:rPr>
  </w:style>
  <w:style w:type="paragraph" w:styleId="a5">
    <w:name w:val="Body Text"/>
    <w:basedOn w:val="a"/>
    <w:link w:val="a6"/>
    <w:uiPriority w:val="99"/>
    <w:rsid w:val="00624E42"/>
    <w:pPr>
      <w:spacing w:after="120"/>
    </w:pPr>
  </w:style>
  <w:style w:type="character" w:customStyle="1" w:styleId="BodyTextChar">
    <w:name w:val="Body Text Char"/>
    <w:basedOn w:val="a0"/>
    <w:uiPriority w:val="99"/>
    <w:semiHidden/>
    <w:rsid w:val="005453AC"/>
    <w:rPr>
      <w:rFonts w:cs="Calibri"/>
      <w:lang w:val="uk-UA" w:eastAsia="en-US"/>
    </w:rPr>
  </w:style>
  <w:style w:type="paragraph" w:styleId="a7">
    <w:name w:val="Document Map"/>
    <w:basedOn w:val="a"/>
    <w:link w:val="a8"/>
    <w:uiPriority w:val="99"/>
    <w:semiHidden/>
    <w:rsid w:val="00E01AB8"/>
    <w:pPr>
      <w:shd w:val="clear" w:color="auto" w:fill="000080"/>
      <w:spacing w:after="0" w:line="240" w:lineRule="auto"/>
    </w:pPr>
    <w:rPr>
      <w:rFonts w:ascii="Times New Roman" w:hAnsi="Times New Roman" w:cs="Times New Roman"/>
      <w:sz w:val="2"/>
      <w:szCs w:val="2"/>
      <w:lang w:eastAsia="ru-RU"/>
    </w:rPr>
  </w:style>
  <w:style w:type="character" w:customStyle="1" w:styleId="DocumentMapChar">
    <w:name w:val="Document Map Char"/>
    <w:basedOn w:val="a0"/>
    <w:uiPriority w:val="99"/>
    <w:semiHidden/>
    <w:rsid w:val="005453AC"/>
    <w:rPr>
      <w:rFonts w:ascii="Times New Roman" w:hAnsi="Times New Roman" w:cs="Calibri"/>
      <w:sz w:val="0"/>
      <w:szCs w:val="0"/>
      <w:lang w:val="uk-UA" w:eastAsia="en-US"/>
    </w:rPr>
  </w:style>
  <w:style w:type="character" w:customStyle="1" w:styleId="a8">
    <w:name w:val="Схема документа Знак"/>
    <w:link w:val="a7"/>
    <w:uiPriority w:val="99"/>
    <w:semiHidden/>
    <w:locked/>
    <w:rsid w:val="00E01AB8"/>
    <w:rPr>
      <w:sz w:val="2"/>
      <w:lang w:val="uk-UA"/>
    </w:rPr>
  </w:style>
  <w:style w:type="character" w:customStyle="1" w:styleId="a6">
    <w:name w:val="Основний текст Знак"/>
    <w:link w:val="a5"/>
    <w:uiPriority w:val="99"/>
    <w:locked/>
    <w:rsid w:val="00E01AB8"/>
    <w:rPr>
      <w:rFonts w:ascii="Calibri" w:hAnsi="Calibri"/>
      <w:sz w:val="22"/>
      <w:lang w:val="uk-UA" w:eastAsia="en-US"/>
    </w:rPr>
  </w:style>
  <w:style w:type="character" w:styleId="a9">
    <w:name w:val="Hyperlink"/>
    <w:basedOn w:val="a0"/>
    <w:uiPriority w:val="99"/>
    <w:unhideWhenUsed/>
    <w:rsid w:val="0062684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684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421C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B0BCC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Title"/>
    <w:basedOn w:val="a"/>
    <w:link w:val="ac"/>
    <w:qFormat/>
    <w:locked/>
    <w:rsid w:val="00DB0B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 Знак"/>
    <w:basedOn w:val="a0"/>
    <w:link w:val="ab"/>
    <w:rsid w:val="00DB0BCC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customStyle="1" w:styleId="Table">
    <w:name w:val="Table"/>
    <w:aliases w:val="Grapf"/>
    <w:basedOn w:val="a"/>
    <w:link w:val="TableZnak"/>
    <w:uiPriority w:val="1"/>
    <w:qFormat/>
    <w:rsid w:val="00DB0BCC"/>
    <w:pPr>
      <w:widowControl w:val="0"/>
      <w:spacing w:before="240" w:after="0" w:line="288" w:lineRule="auto"/>
      <w:ind w:firstLine="454"/>
      <w:jc w:val="center"/>
    </w:pPr>
    <w:rPr>
      <w:rFonts w:eastAsia="Times New Roman" w:cs="Arial Narrow"/>
      <w:sz w:val="20"/>
      <w:lang w:val="en-GB"/>
    </w:rPr>
  </w:style>
  <w:style w:type="paragraph" w:customStyle="1" w:styleId="Table-text">
    <w:name w:val="Table - text"/>
    <w:basedOn w:val="Table"/>
    <w:link w:val="Table-textZnak"/>
    <w:uiPriority w:val="1"/>
    <w:qFormat/>
    <w:rsid w:val="00DB0BCC"/>
    <w:pPr>
      <w:spacing w:before="0"/>
      <w:ind w:firstLine="0"/>
    </w:pPr>
    <w:rPr>
      <w:rFonts w:eastAsia="Calibri" w:cs="Times New Roman"/>
      <w:szCs w:val="24"/>
    </w:rPr>
  </w:style>
  <w:style w:type="character" w:customStyle="1" w:styleId="TableZnak">
    <w:name w:val="Table Znak"/>
    <w:aliases w:val="Grapf Znak"/>
    <w:link w:val="Table"/>
    <w:uiPriority w:val="1"/>
    <w:rsid w:val="00DB0BCC"/>
    <w:rPr>
      <w:rFonts w:eastAsia="Times New Roman" w:cs="Arial Narrow"/>
      <w:sz w:val="20"/>
      <w:lang w:val="en-GB" w:eastAsia="en-US"/>
    </w:rPr>
  </w:style>
  <w:style w:type="character" w:customStyle="1" w:styleId="Table-textZnak">
    <w:name w:val="Table - text Znak"/>
    <w:link w:val="Table-text"/>
    <w:uiPriority w:val="1"/>
    <w:rsid w:val="00DB0BCC"/>
    <w:rPr>
      <w:rFonts w:cs="Times New Roman"/>
      <w:sz w:val="20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orms.gle/6y4YuooP8yEyjyME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3096</Words>
  <Characters>1766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Аванесова</dc:creator>
  <cp:keywords/>
  <dc:description/>
  <cp:lastModifiedBy>User</cp:lastModifiedBy>
  <cp:revision>2</cp:revision>
  <dcterms:created xsi:type="dcterms:W3CDTF">2025-04-09T18:43:00Z</dcterms:created>
  <dcterms:modified xsi:type="dcterms:W3CDTF">2025-04-09T18:43:00Z</dcterms:modified>
</cp:coreProperties>
</file>