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6E" w:rsidRPr="006938A4" w:rsidRDefault="00DD5F6E" w:rsidP="00DD5F6E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6938A4">
        <w:rPr>
          <w:rFonts w:ascii="Times New Roman" w:hAnsi="Times New Roman" w:cs="Times New Roman"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-158115</wp:posOffset>
            </wp:positionV>
            <wp:extent cx="1371600" cy="1323975"/>
            <wp:effectExtent l="19050" t="0" r="0" b="0"/>
            <wp:wrapSquare wrapText="bothSides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8A4">
        <w:rPr>
          <w:rFonts w:ascii="Times New Roman" w:hAnsi="Times New Roman" w:cs="Times New Roman"/>
          <w:i/>
          <w:sz w:val="40"/>
          <w:szCs w:val="40"/>
          <w:lang w:val="uk-UA"/>
        </w:rPr>
        <w:t xml:space="preserve">Дніпровський національний університет імені Олеся Гончара </w:t>
      </w:r>
    </w:p>
    <w:p w:rsidR="006938A4" w:rsidRDefault="006938A4" w:rsidP="00810D1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917CC2" w:rsidRDefault="00DD5F6E" w:rsidP="006938A4">
      <w:pPr>
        <w:spacing w:after="0" w:line="240" w:lineRule="auto"/>
        <w:ind w:firstLine="708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Тренінг зі с</w:t>
      </w:r>
      <w:r w:rsidR="00D61ECF" w:rsidRPr="00D61ECF">
        <w:rPr>
          <w:rFonts w:ascii="Times New Roman" w:hAnsi="Times New Roman" w:cs="Times New Roman"/>
          <w:sz w:val="48"/>
          <w:szCs w:val="48"/>
          <w:lang w:val="uk-UA"/>
        </w:rPr>
        <w:t>прияння</w:t>
      </w:r>
    </w:p>
    <w:p w:rsidR="00B525D4" w:rsidRPr="00D61ECF" w:rsidRDefault="00D61ECF" w:rsidP="00810D1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D61ECF">
        <w:rPr>
          <w:rFonts w:ascii="Times New Roman" w:hAnsi="Times New Roman" w:cs="Times New Roman"/>
          <w:sz w:val="48"/>
          <w:szCs w:val="48"/>
          <w:lang w:val="uk-UA"/>
        </w:rPr>
        <w:t>працевлаштуванню випускників</w:t>
      </w:r>
    </w:p>
    <w:p w:rsidR="00D61ECF" w:rsidRDefault="00D61ECF" w:rsidP="00D61E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1ECF" w:rsidRDefault="00D61ECF" w:rsidP="009C5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У листопаді-грудні 2020 року за ініціативи відділу зв’язків з виробництвом та сприяння працевлаштуванню студентів і випускників </w:t>
      </w:r>
      <w:r w:rsidR="00A63ABF" w:rsidRPr="009015BA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з </w:t>
      </w:r>
      <w:r w:rsidR="00A63ABF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залученням </w:t>
      </w:r>
      <w:r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 психологічної служби ДНУ було проведено </w:t>
      </w:r>
      <w:r w:rsidR="002D680E">
        <w:rPr>
          <w:rFonts w:ascii="Times New Roman" w:hAnsi="Times New Roman" w:cs="Times New Roman"/>
          <w:sz w:val="32"/>
          <w:szCs w:val="32"/>
          <w:lang w:val="uk-UA"/>
        </w:rPr>
        <w:t>тематичний</w:t>
      </w:r>
      <w:r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 тренінг</w:t>
      </w:r>
      <w:r w:rsidR="002D680E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F766FE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015BA">
        <w:rPr>
          <w:rFonts w:ascii="Times New Roman" w:hAnsi="Times New Roman" w:cs="Times New Roman"/>
          <w:sz w:val="32"/>
          <w:szCs w:val="32"/>
          <w:lang w:val="uk-UA"/>
        </w:rPr>
        <w:t>«Стратегії пошуку роботи випускника»</w:t>
      </w:r>
      <w:r w:rsidR="00881925">
        <w:rPr>
          <w:rFonts w:ascii="Times New Roman" w:hAnsi="Times New Roman" w:cs="Times New Roman"/>
          <w:sz w:val="32"/>
          <w:szCs w:val="32"/>
          <w:lang w:val="uk-UA"/>
        </w:rPr>
        <w:t xml:space="preserve"> для студентів, випускників, а також всіх бажаючих</w:t>
      </w:r>
      <w:r w:rsidRPr="009015BA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A63ABF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  Ця подія відбувалася 24.11., 26.11., 01.12. та 03.12. 2020р. </w:t>
      </w:r>
      <w:r w:rsidR="00F766FE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в онлайн режимі </w:t>
      </w:r>
      <w:r w:rsidR="00A63ABF" w:rsidRPr="009015BA">
        <w:rPr>
          <w:rFonts w:ascii="Times New Roman" w:hAnsi="Times New Roman" w:cs="Times New Roman"/>
          <w:sz w:val="32"/>
          <w:szCs w:val="32"/>
          <w:lang w:val="uk-UA"/>
        </w:rPr>
        <w:t>з використанням сервісу ZOOM. Метою заходу було: ознайомлення зі стратегіями пошуку роботи  та набуття навичок ефективного працевлаштування, самопрезентації випускників Дніпровського національного університету імені Олеся Гончара.</w:t>
      </w:r>
    </w:p>
    <w:p w:rsidR="00534603" w:rsidRDefault="00134CCC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414020</wp:posOffset>
            </wp:positionV>
            <wp:extent cx="5781675" cy="3695700"/>
            <wp:effectExtent l="19050" t="0" r="9525" b="0"/>
            <wp:wrapSquare wrapText="bothSides"/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4D6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На початку тренінгу до всіх учасників звернулася з вітальним словом </w:t>
      </w:r>
    </w:p>
    <w:p w:rsidR="00534603" w:rsidRDefault="00534603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34603" w:rsidRDefault="00534603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34603" w:rsidRDefault="00534603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34603" w:rsidRDefault="00534603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34603" w:rsidRDefault="00534603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34603" w:rsidRDefault="00534603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34603" w:rsidRDefault="00534603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34CCC" w:rsidRDefault="00134CCC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34603" w:rsidRDefault="00534603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34603" w:rsidRDefault="00534603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34603" w:rsidRDefault="00F444D6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015BA">
        <w:rPr>
          <w:rFonts w:ascii="Times New Roman" w:hAnsi="Times New Roman" w:cs="Times New Roman"/>
          <w:sz w:val="32"/>
          <w:szCs w:val="32"/>
          <w:lang w:val="uk-UA"/>
        </w:rPr>
        <w:lastRenderedPageBreak/>
        <w:t>Вікторія Іванівна Лазаренко – керівник психологічної служби ДНУ</w:t>
      </w:r>
    </w:p>
    <w:p w:rsidR="005C55C6" w:rsidRPr="00534603" w:rsidRDefault="00134CCC" w:rsidP="005C55C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5009515</wp:posOffset>
            </wp:positionV>
            <wp:extent cx="3990975" cy="3133725"/>
            <wp:effectExtent l="19050" t="0" r="9525" b="0"/>
            <wp:wrapSquare wrapText="bothSides"/>
            <wp:docPr id="4" name="Рисунок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60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585470</wp:posOffset>
            </wp:positionV>
            <wp:extent cx="2857500" cy="2438400"/>
            <wp:effectExtent l="19050" t="0" r="0" b="0"/>
            <wp:wrapSquare wrapText="bothSides"/>
            <wp:docPr id="2" name="Рисунок 1" descr="1 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Безымян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4D6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 та  пре</w:t>
      </w:r>
      <w:r w:rsidR="00F766FE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зентувала </w:t>
      </w:r>
      <w:r w:rsidR="00F444D6" w:rsidRPr="009015BA">
        <w:rPr>
          <w:rFonts w:ascii="Times New Roman" w:hAnsi="Times New Roman" w:cs="Times New Roman"/>
          <w:sz w:val="32"/>
          <w:szCs w:val="32"/>
          <w:lang w:val="uk-UA"/>
        </w:rPr>
        <w:t>тренерів : Наталію Василівну</w:t>
      </w:r>
      <w:r w:rsidR="00F766FE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 Потапову</w:t>
      </w:r>
      <w:r w:rsidR="00F444D6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 – провідного психолога</w:t>
      </w:r>
      <w:r w:rsidR="00F766FE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, Олену Василівну </w:t>
      </w:r>
      <w:proofErr w:type="spellStart"/>
      <w:r w:rsidR="00F766FE" w:rsidRPr="009015BA">
        <w:rPr>
          <w:rFonts w:ascii="Times New Roman" w:hAnsi="Times New Roman" w:cs="Times New Roman"/>
          <w:sz w:val="32"/>
          <w:szCs w:val="32"/>
          <w:lang w:val="uk-UA"/>
        </w:rPr>
        <w:t>Демуру</w:t>
      </w:r>
      <w:proofErr w:type="spellEnd"/>
      <w:r w:rsidR="00F766FE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 – психолога  другої категорії. </w:t>
      </w:r>
      <w:r w:rsidR="003216FE">
        <w:rPr>
          <w:rFonts w:ascii="Times New Roman" w:hAnsi="Times New Roman" w:cs="Times New Roman"/>
          <w:sz w:val="32"/>
          <w:szCs w:val="32"/>
          <w:lang w:val="uk-UA"/>
        </w:rPr>
        <w:t>У заході  активно взяли участь  понад 200 студентів та майбутніх випускників (</w:t>
      </w:r>
      <w:r w:rsidR="009B1447">
        <w:rPr>
          <w:rFonts w:ascii="Times New Roman" w:hAnsi="Times New Roman" w:cs="Times New Roman"/>
          <w:sz w:val="32"/>
          <w:szCs w:val="32"/>
          <w:lang w:val="uk-UA"/>
        </w:rPr>
        <w:t>з другого по шостий</w:t>
      </w:r>
      <w:r w:rsidR="003216FE">
        <w:rPr>
          <w:rFonts w:ascii="Times New Roman" w:hAnsi="Times New Roman" w:cs="Times New Roman"/>
          <w:sz w:val="32"/>
          <w:szCs w:val="32"/>
          <w:lang w:val="uk-UA"/>
        </w:rPr>
        <w:t xml:space="preserve"> курси). Наразі</w:t>
      </w:r>
      <w:r w:rsidR="002D680E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F766FE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 студенти 5-6 курсів завершують навчання та з хвилюванням почнуть шукати свою майбутню роботу, тому </w:t>
      </w:r>
      <w:r w:rsidR="009B1447">
        <w:rPr>
          <w:rFonts w:ascii="Times New Roman" w:hAnsi="Times New Roman" w:cs="Times New Roman"/>
          <w:sz w:val="32"/>
          <w:szCs w:val="32"/>
          <w:lang w:val="uk-UA"/>
        </w:rPr>
        <w:t>своєчасним</w:t>
      </w:r>
      <w:r w:rsidR="00F766FE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 та корисним </w:t>
      </w:r>
      <w:r w:rsidR="009015BA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 було ознайомлення з основними правилами </w:t>
      </w:r>
      <w:proofErr w:type="spellStart"/>
      <w:r w:rsidR="009015BA" w:rsidRPr="009015BA">
        <w:rPr>
          <w:rFonts w:ascii="Times New Roman" w:hAnsi="Times New Roman" w:cs="Times New Roman"/>
          <w:sz w:val="32"/>
          <w:szCs w:val="32"/>
          <w:lang w:val="uk-UA"/>
        </w:rPr>
        <w:t>позиціювання</w:t>
      </w:r>
      <w:proofErr w:type="spellEnd"/>
      <w:r w:rsidR="009015BA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 себе на ринку праці, </w:t>
      </w:r>
      <w:proofErr w:type="spellStart"/>
      <w:r w:rsidR="009015BA" w:rsidRPr="009015BA">
        <w:rPr>
          <w:rFonts w:ascii="Times New Roman" w:hAnsi="Times New Roman" w:cs="Times New Roman"/>
          <w:sz w:val="32"/>
          <w:szCs w:val="32"/>
          <w:lang w:val="uk-UA"/>
        </w:rPr>
        <w:t>самопрезентація</w:t>
      </w:r>
      <w:proofErr w:type="spellEnd"/>
      <w:r w:rsidR="009015BA" w:rsidRPr="009015BA">
        <w:rPr>
          <w:rFonts w:ascii="Times New Roman" w:hAnsi="Times New Roman" w:cs="Times New Roman"/>
          <w:sz w:val="32"/>
          <w:szCs w:val="32"/>
          <w:lang w:val="uk-UA"/>
        </w:rPr>
        <w:t xml:space="preserve"> та оформлення ділових паперів. Обговорювалися деякі питання  щодо можливого працевлаштування за кордоном.</w:t>
      </w:r>
      <w:r w:rsidR="005346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C55C6">
        <w:rPr>
          <w:rFonts w:ascii="Times New Roman" w:hAnsi="Times New Roman" w:cs="Times New Roman"/>
          <w:sz w:val="32"/>
          <w:szCs w:val="32"/>
          <w:lang w:val="uk-UA"/>
        </w:rPr>
        <w:t>Наталією Василівною Потаповою всім учасникам тренінгу було запропонова</w:t>
      </w:r>
      <w:r w:rsidR="00534603">
        <w:rPr>
          <w:rFonts w:ascii="Times New Roman" w:hAnsi="Times New Roman" w:cs="Times New Roman"/>
          <w:sz w:val="32"/>
          <w:szCs w:val="32"/>
          <w:lang w:val="uk-UA"/>
        </w:rPr>
        <w:t>но розглянути  та відповісти на</w:t>
      </w:r>
      <w:r w:rsidR="009B144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34603">
        <w:rPr>
          <w:rFonts w:ascii="Times New Roman" w:hAnsi="Times New Roman" w:cs="Times New Roman"/>
          <w:sz w:val="32"/>
          <w:szCs w:val="32"/>
          <w:lang w:val="uk-UA"/>
        </w:rPr>
        <w:t xml:space="preserve">питання </w:t>
      </w:r>
      <w:r w:rsidR="005C55C6">
        <w:rPr>
          <w:rFonts w:ascii="Times New Roman" w:hAnsi="Times New Roman" w:cs="Times New Roman"/>
          <w:sz w:val="32"/>
          <w:szCs w:val="32"/>
          <w:lang w:val="uk-UA"/>
        </w:rPr>
        <w:t xml:space="preserve">анкети «Бажана робота» , що викликало особливе зацікавлення та </w:t>
      </w:r>
      <w:r w:rsidR="009B1447">
        <w:rPr>
          <w:rFonts w:ascii="Times New Roman" w:hAnsi="Times New Roman" w:cs="Times New Roman"/>
          <w:sz w:val="32"/>
          <w:szCs w:val="32"/>
          <w:lang w:val="uk-UA"/>
        </w:rPr>
        <w:t xml:space="preserve">жваве </w:t>
      </w:r>
      <w:r w:rsidR="005C55C6">
        <w:rPr>
          <w:rFonts w:ascii="Times New Roman" w:hAnsi="Times New Roman" w:cs="Times New Roman"/>
          <w:sz w:val="32"/>
          <w:szCs w:val="32"/>
          <w:lang w:val="uk-UA"/>
        </w:rPr>
        <w:t xml:space="preserve">обговорення між присутніми, а також  </w:t>
      </w:r>
      <w:r w:rsidR="005C55C6" w:rsidRPr="00844816">
        <w:rPr>
          <w:rFonts w:ascii="Times New Roman" w:hAnsi="Times New Roman" w:cs="Times New Roman"/>
          <w:sz w:val="32"/>
          <w:szCs w:val="32"/>
          <w:lang w:val="uk-UA"/>
        </w:rPr>
        <w:t>на</w:t>
      </w:r>
      <w:r w:rsidR="00844816" w:rsidRPr="00844816">
        <w:rPr>
          <w:rFonts w:ascii="Times New Roman" w:hAnsi="Times New Roman" w:cs="Times New Roman"/>
          <w:sz w:val="32"/>
          <w:szCs w:val="32"/>
          <w:lang w:val="uk-UA"/>
        </w:rPr>
        <w:t>штовхнуло</w:t>
      </w:r>
      <w:r w:rsidR="005C55C6" w:rsidRPr="00844816">
        <w:rPr>
          <w:rFonts w:ascii="Times New Roman" w:hAnsi="Times New Roman" w:cs="Times New Roman"/>
          <w:sz w:val="32"/>
          <w:szCs w:val="32"/>
          <w:lang w:val="uk-UA"/>
        </w:rPr>
        <w:t xml:space="preserve"> на деякі </w:t>
      </w:r>
      <w:r w:rsidR="00844816" w:rsidRPr="00844816">
        <w:rPr>
          <w:rFonts w:ascii="Times New Roman" w:hAnsi="Times New Roman" w:cs="Times New Roman"/>
          <w:sz w:val="32"/>
          <w:szCs w:val="32"/>
          <w:lang w:val="uk-UA"/>
        </w:rPr>
        <w:t>роздуми</w:t>
      </w:r>
      <w:r w:rsidR="005C55C6" w:rsidRPr="00844816">
        <w:rPr>
          <w:rFonts w:ascii="Times New Roman" w:hAnsi="Times New Roman" w:cs="Times New Roman"/>
          <w:sz w:val="32"/>
          <w:szCs w:val="32"/>
          <w:lang w:val="uk-UA"/>
        </w:rPr>
        <w:t xml:space="preserve"> стосовно бачення  себе у динаміці кар’єрног</w:t>
      </w:r>
      <w:r w:rsidR="005C55C6">
        <w:rPr>
          <w:rFonts w:ascii="Times New Roman" w:hAnsi="Times New Roman" w:cs="Times New Roman"/>
          <w:sz w:val="32"/>
          <w:szCs w:val="32"/>
          <w:lang w:val="uk-UA"/>
        </w:rPr>
        <w:t>о зросту з часом, наприклад</w:t>
      </w:r>
      <w:r w:rsidR="00194D29">
        <w:rPr>
          <w:rFonts w:ascii="Times New Roman" w:hAnsi="Times New Roman" w:cs="Times New Roman"/>
          <w:sz w:val="32"/>
          <w:szCs w:val="32"/>
          <w:lang w:val="uk-UA"/>
        </w:rPr>
        <w:t>, я</w:t>
      </w:r>
      <w:r w:rsidR="005C55C6">
        <w:rPr>
          <w:rFonts w:ascii="Times New Roman" w:hAnsi="Times New Roman" w:cs="Times New Roman"/>
          <w:sz w:val="32"/>
          <w:szCs w:val="32"/>
          <w:lang w:val="uk-UA"/>
        </w:rPr>
        <w:t xml:space="preserve"> через  п’ять років.</w:t>
      </w:r>
      <w:r w:rsidR="006938A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56DFF" w:rsidRDefault="00D50748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349885</wp:posOffset>
            </wp:positionV>
            <wp:extent cx="3276600" cy="2552700"/>
            <wp:effectExtent l="19050" t="0" r="0" b="0"/>
            <wp:wrapSquare wrapText="bothSides"/>
            <wp:docPr id="6" name="Рисунок 5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5C6">
        <w:rPr>
          <w:rFonts w:ascii="Times New Roman" w:hAnsi="Times New Roman" w:cs="Times New Roman"/>
          <w:sz w:val="32"/>
          <w:szCs w:val="32"/>
          <w:lang w:val="uk-UA"/>
        </w:rPr>
        <w:t>Також,</w:t>
      </w:r>
      <w:r w:rsidR="003216FE">
        <w:rPr>
          <w:rFonts w:ascii="Times New Roman" w:hAnsi="Times New Roman" w:cs="Times New Roman"/>
          <w:sz w:val="32"/>
          <w:szCs w:val="32"/>
          <w:lang w:val="uk-UA"/>
        </w:rPr>
        <w:t xml:space="preserve"> слід зазначити</w:t>
      </w:r>
      <w:r w:rsidR="00CE4FD8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3216FE">
        <w:rPr>
          <w:rFonts w:ascii="Times New Roman" w:hAnsi="Times New Roman" w:cs="Times New Roman"/>
          <w:sz w:val="32"/>
          <w:szCs w:val="32"/>
          <w:lang w:val="uk-UA"/>
        </w:rPr>
        <w:t xml:space="preserve">  у розгляді питання, оголошеного  тренером - </w:t>
      </w:r>
      <w:r w:rsidR="005C55C6">
        <w:rPr>
          <w:rFonts w:ascii="Times New Roman" w:hAnsi="Times New Roman" w:cs="Times New Roman"/>
          <w:sz w:val="32"/>
          <w:szCs w:val="32"/>
          <w:lang w:val="uk-UA"/>
        </w:rPr>
        <w:t>Оленою</w:t>
      </w:r>
      <w:r w:rsidR="003216FE">
        <w:rPr>
          <w:rFonts w:ascii="Times New Roman" w:hAnsi="Times New Roman" w:cs="Times New Roman"/>
          <w:sz w:val="32"/>
          <w:szCs w:val="32"/>
          <w:lang w:val="uk-UA"/>
        </w:rPr>
        <w:t xml:space="preserve"> Василівною </w:t>
      </w:r>
      <w:proofErr w:type="spellStart"/>
      <w:r w:rsidR="005C55C6">
        <w:rPr>
          <w:rFonts w:ascii="Times New Roman" w:hAnsi="Times New Roman" w:cs="Times New Roman"/>
          <w:sz w:val="32"/>
          <w:szCs w:val="32"/>
          <w:lang w:val="uk-UA"/>
        </w:rPr>
        <w:t>Демурою</w:t>
      </w:r>
      <w:proofErr w:type="spellEnd"/>
      <w:r w:rsidR="009B1447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3216FE">
        <w:rPr>
          <w:rFonts w:ascii="Times New Roman" w:hAnsi="Times New Roman" w:cs="Times New Roman"/>
          <w:sz w:val="32"/>
          <w:szCs w:val="32"/>
          <w:lang w:val="uk-UA"/>
        </w:rPr>
        <w:t xml:space="preserve"> про </w:t>
      </w:r>
      <w:r w:rsidR="00CE4FD8">
        <w:rPr>
          <w:rFonts w:ascii="Times New Roman" w:hAnsi="Times New Roman" w:cs="Times New Roman"/>
          <w:sz w:val="32"/>
          <w:szCs w:val="32"/>
          <w:lang w:val="uk-UA"/>
        </w:rPr>
        <w:t>підготовку та успішне проходження співбесіди з потенційним роботодавцем, присутні на заході звернули увагу на відеоролики самопрезентації ( як</w:t>
      </w:r>
      <w:r w:rsidR="00C557B2">
        <w:rPr>
          <w:rFonts w:ascii="Times New Roman" w:hAnsi="Times New Roman" w:cs="Times New Roman"/>
          <w:sz w:val="32"/>
          <w:szCs w:val="32"/>
          <w:lang w:val="uk-UA"/>
        </w:rPr>
        <w:t xml:space="preserve"> а</w:t>
      </w:r>
      <w:r w:rsidR="00CE4FD8">
        <w:rPr>
          <w:rFonts w:ascii="Times New Roman" w:hAnsi="Times New Roman" w:cs="Times New Roman"/>
          <w:sz w:val="32"/>
          <w:szCs w:val="32"/>
          <w:lang w:val="uk-UA"/>
        </w:rPr>
        <w:t xml:space="preserve">льтернатива  </w:t>
      </w:r>
      <w:r w:rsidR="009B1447">
        <w:rPr>
          <w:rFonts w:ascii="Times New Roman" w:hAnsi="Times New Roman" w:cs="Times New Roman"/>
          <w:sz w:val="32"/>
          <w:szCs w:val="32"/>
          <w:lang w:val="uk-UA"/>
        </w:rPr>
        <w:t xml:space="preserve">або доповнення </w:t>
      </w:r>
      <w:r w:rsidR="00CE4FD8">
        <w:rPr>
          <w:rFonts w:ascii="Times New Roman" w:hAnsi="Times New Roman" w:cs="Times New Roman"/>
          <w:sz w:val="32"/>
          <w:szCs w:val="32"/>
          <w:lang w:val="uk-UA"/>
        </w:rPr>
        <w:t xml:space="preserve">паперовому резюме) </w:t>
      </w:r>
    </w:p>
    <w:p w:rsidR="003216FE" w:rsidRDefault="00CE4FD8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 висловили подяку тренерам психологічної служби ДНУ за </w:t>
      </w:r>
      <w:r w:rsidR="00844816">
        <w:rPr>
          <w:rFonts w:ascii="Times New Roman" w:hAnsi="Times New Roman" w:cs="Times New Roman"/>
          <w:sz w:val="32"/>
          <w:szCs w:val="32"/>
          <w:lang w:val="uk-UA"/>
        </w:rPr>
        <w:t>інформативне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проведення зустрічі.</w:t>
      </w:r>
    </w:p>
    <w:p w:rsidR="00F766FE" w:rsidRDefault="009B1447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107315</wp:posOffset>
            </wp:positionV>
            <wp:extent cx="3129915" cy="2370455"/>
            <wp:effectExtent l="19050" t="0" r="0" b="0"/>
            <wp:wrapSquare wrapText="bothSides"/>
            <wp:docPr id="3" name="Рисунок 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925">
        <w:rPr>
          <w:rFonts w:ascii="Times New Roman" w:hAnsi="Times New Roman" w:cs="Times New Roman"/>
          <w:sz w:val="32"/>
          <w:szCs w:val="32"/>
          <w:lang w:val="uk-UA"/>
        </w:rPr>
        <w:t xml:space="preserve">Сподіваємося, </w:t>
      </w:r>
      <w:r w:rsidR="008F38E0">
        <w:rPr>
          <w:rFonts w:ascii="Times New Roman" w:hAnsi="Times New Roman" w:cs="Times New Roman"/>
          <w:sz w:val="32"/>
          <w:szCs w:val="32"/>
          <w:lang w:val="uk-UA"/>
        </w:rPr>
        <w:t xml:space="preserve">що </w:t>
      </w:r>
      <w:r w:rsidR="00DD5F6E">
        <w:rPr>
          <w:rFonts w:ascii="Times New Roman" w:hAnsi="Times New Roman" w:cs="Times New Roman"/>
          <w:sz w:val="32"/>
          <w:szCs w:val="32"/>
          <w:lang w:val="uk-UA"/>
        </w:rPr>
        <w:t xml:space="preserve">отримана </w:t>
      </w:r>
      <w:r w:rsidR="009C585B">
        <w:rPr>
          <w:rFonts w:ascii="Times New Roman" w:hAnsi="Times New Roman" w:cs="Times New Roman"/>
          <w:sz w:val="32"/>
          <w:szCs w:val="32"/>
          <w:lang w:val="uk-UA"/>
        </w:rPr>
        <w:t xml:space="preserve">на тренінгу </w:t>
      </w:r>
      <w:r w:rsidR="008F38E0">
        <w:rPr>
          <w:rFonts w:ascii="Times New Roman" w:hAnsi="Times New Roman" w:cs="Times New Roman"/>
          <w:sz w:val="32"/>
          <w:szCs w:val="32"/>
          <w:lang w:val="uk-UA"/>
        </w:rPr>
        <w:t>інформація</w:t>
      </w:r>
      <w:r w:rsidR="0088192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38E0">
        <w:rPr>
          <w:rFonts w:ascii="Times New Roman" w:hAnsi="Times New Roman" w:cs="Times New Roman"/>
          <w:sz w:val="32"/>
          <w:szCs w:val="32"/>
          <w:lang w:val="uk-UA"/>
        </w:rPr>
        <w:t xml:space="preserve">стане </w:t>
      </w:r>
      <w:r w:rsidR="00484D6A">
        <w:rPr>
          <w:rFonts w:ascii="Times New Roman" w:hAnsi="Times New Roman" w:cs="Times New Roman"/>
          <w:sz w:val="32"/>
          <w:szCs w:val="32"/>
          <w:lang w:val="uk-UA"/>
        </w:rPr>
        <w:t xml:space="preserve">для </w:t>
      </w:r>
      <w:r w:rsidR="009C585B">
        <w:rPr>
          <w:rFonts w:ascii="Times New Roman" w:hAnsi="Times New Roman" w:cs="Times New Roman"/>
          <w:sz w:val="32"/>
          <w:szCs w:val="32"/>
          <w:lang w:val="uk-UA"/>
        </w:rPr>
        <w:t xml:space="preserve">всіх зацікавлених </w:t>
      </w:r>
      <w:r w:rsidR="008F38E0">
        <w:rPr>
          <w:rFonts w:ascii="Times New Roman" w:hAnsi="Times New Roman" w:cs="Times New Roman"/>
          <w:sz w:val="32"/>
          <w:szCs w:val="32"/>
          <w:lang w:val="uk-UA"/>
        </w:rPr>
        <w:t xml:space="preserve">корисною у подальшому працевлаштуванні та </w:t>
      </w:r>
      <w:r w:rsidR="00917CC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C585B">
        <w:rPr>
          <w:rFonts w:ascii="Times New Roman" w:hAnsi="Times New Roman" w:cs="Times New Roman"/>
          <w:sz w:val="32"/>
          <w:szCs w:val="32"/>
          <w:lang w:val="uk-UA"/>
        </w:rPr>
        <w:t>пошуку омріяної роботи</w:t>
      </w:r>
      <w:r w:rsidR="00917CC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C585B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484D6A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9C585B">
        <w:rPr>
          <w:rFonts w:ascii="Times New Roman" w:hAnsi="Times New Roman" w:cs="Times New Roman"/>
          <w:sz w:val="32"/>
          <w:szCs w:val="32"/>
          <w:lang w:val="uk-UA"/>
        </w:rPr>
        <w:t>ажаємо успіхів та професійних досягнень.</w:t>
      </w:r>
    </w:p>
    <w:p w:rsidR="009C585B" w:rsidRDefault="009B1447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Для о</w:t>
      </w:r>
      <w:r w:rsidR="00CE4FD8">
        <w:rPr>
          <w:rFonts w:ascii="Times New Roman" w:hAnsi="Times New Roman" w:cs="Times New Roman"/>
          <w:sz w:val="32"/>
          <w:szCs w:val="32"/>
          <w:lang w:val="uk-UA"/>
        </w:rPr>
        <w:t>трима</w:t>
      </w:r>
      <w:r>
        <w:rPr>
          <w:rFonts w:ascii="Times New Roman" w:hAnsi="Times New Roman" w:cs="Times New Roman"/>
          <w:sz w:val="32"/>
          <w:szCs w:val="32"/>
          <w:lang w:val="uk-UA"/>
        </w:rPr>
        <w:t>ння</w:t>
      </w:r>
      <w:r w:rsidR="00CE4FD8">
        <w:rPr>
          <w:rFonts w:ascii="Times New Roman" w:hAnsi="Times New Roman" w:cs="Times New Roman"/>
          <w:sz w:val="32"/>
          <w:szCs w:val="32"/>
          <w:lang w:val="uk-UA"/>
        </w:rPr>
        <w:t xml:space="preserve"> інформаці</w:t>
      </w:r>
      <w:r>
        <w:rPr>
          <w:rFonts w:ascii="Times New Roman" w:hAnsi="Times New Roman" w:cs="Times New Roman"/>
          <w:sz w:val="32"/>
          <w:szCs w:val="32"/>
          <w:lang w:val="uk-UA"/>
        </w:rPr>
        <w:t>ї</w:t>
      </w:r>
      <w:r w:rsidR="00CE4FD8">
        <w:rPr>
          <w:rFonts w:ascii="Times New Roman" w:hAnsi="Times New Roman" w:cs="Times New Roman"/>
          <w:sz w:val="32"/>
          <w:szCs w:val="32"/>
          <w:lang w:val="uk-UA"/>
        </w:rPr>
        <w:t xml:space="preserve"> стосовно</w:t>
      </w:r>
      <w:r w:rsidR="00111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будь яких питань необхідно звернутися до </w:t>
      </w:r>
      <w:r w:rsidR="006938A4">
        <w:rPr>
          <w:rFonts w:ascii="Times New Roman" w:hAnsi="Times New Roman" w:cs="Times New Roman"/>
          <w:sz w:val="32"/>
          <w:szCs w:val="32"/>
          <w:lang w:val="uk-UA"/>
        </w:rPr>
        <w:t xml:space="preserve"> сторінк</w:t>
      </w:r>
      <w:r w:rsidR="00D50748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6938A4"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proofErr w:type="spellStart"/>
      <w:r w:rsidR="006938A4">
        <w:rPr>
          <w:rFonts w:ascii="Times New Roman" w:hAnsi="Times New Roman" w:cs="Times New Roman"/>
          <w:sz w:val="32"/>
          <w:szCs w:val="32"/>
          <w:lang w:val="uk-UA"/>
        </w:rPr>
        <w:t>Facebook</w:t>
      </w:r>
      <w:proofErr w:type="spellEnd"/>
      <w:r w:rsidR="006938A4">
        <w:rPr>
          <w:rFonts w:ascii="Times New Roman" w:hAnsi="Times New Roman" w:cs="Times New Roman"/>
          <w:sz w:val="32"/>
          <w:szCs w:val="32"/>
          <w:lang w:val="uk-UA"/>
        </w:rPr>
        <w:t xml:space="preserve"> – Психологічна служба ДНУ.</w:t>
      </w:r>
    </w:p>
    <w:p w:rsidR="00D50748" w:rsidRDefault="00D50748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4D6A" w:rsidRDefault="00484D6A" w:rsidP="009C585B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67FAD" w:rsidRDefault="009C585B" w:rsidP="00D50748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38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зв'язків з виробництвом та сприяння працевлаштуванню студентів і випускників  (1корпус, к.321), </w:t>
      </w:r>
    </w:p>
    <w:p w:rsidR="009C585B" w:rsidRDefault="009C585B" w:rsidP="00D50748">
      <w:pPr>
        <w:spacing w:after="0" w:line="240" w:lineRule="auto"/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38A4">
        <w:rPr>
          <w:rFonts w:ascii="Times New Roman" w:hAnsi="Times New Roman" w:cs="Times New Roman"/>
          <w:i/>
          <w:sz w:val="28"/>
          <w:szCs w:val="28"/>
          <w:lang w:val="uk-UA"/>
        </w:rPr>
        <w:t>тел. (056) 374-98-40</w:t>
      </w:r>
    </w:p>
    <w:p w:rsidR="00CE58E8" w:rsidRDefault="00CE58E8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E58E8" w:rsidRPr="009015BA" w:rsidRDefault="00CE58E8" w:rsidP="009015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CE58E8" w:rsidRPr="009015BA" w:rsidSect="00134CCC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61ECF"/>
    <w:rsid w:val="00111BF7"/>
    <w:rsid w:val="00134CCC"/>
    <w:rsid w:val="00167FAD"/>
    <w:rsid w:val="00194D29"/>
    <w:rsid w:val="001E0313"/>
    <w:rsid w:val="002D680E"/>
    <w:rsid w:val="002F68D4"/>
    <w:rsid w:val="003216FE"/>
    <w:rsid w:val="00467021"/>
    <w:rsid w:val="00484D6A"/>
    <w:rsid w:val="00534603"/>
    <w:rsid w:val="005C55C6"/>
    <w:rsid w:val="006938A4"/>
    <w:rsid w:val="006F6C4E"/>
    <w:rsid w:val="00725F20"/>
    <w:rsid w:val="00754192"/>
    <w:rsid w:val="00810D11"/>
    <w:rsid w:val="00844816"/>
    <w:rsid w:val="00881925"/>
    <w:rsid w:val="008F38E0"/>
    <w:rsid w:val="009015BA"/>
    <w:rsid w:val="00917CC2"/>
    <w:rsid w:val="00966E7C"/>
    <w:rsid w:val="009B1447"/>
    <w:rsid w:val="009C585B"/>
    <w:rsid w:val="00A63ABF"/>
    <w:rsid w:val="00B401B0"/>
    <w:rsid w:val="00B525D4"/>
    <w:rsid w:val="00B752C9"/>
    <w:rsid w:val="00C557B2"/>
    <w:rsid w:val="00C56DFF"/>
    <w:rsid w:val="00CE4FD8"/>
    <w:rsid w:val="00CE58E8"/>
    <w:rsid w:val="00D50748"/>
    <w:rsid w:val="00D61ECF"/>
    <w:rsid w:val="00DD5F6E"/>
    <w:rsid w:val="00E46F17"/>
    <w:rsid w:val="00F444D6"/>
    <w:rsid w:val="00F7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17</cp:revision>
  <dcterms:created xsi:type="dcterms:W3CDTF">2020-12-02T08:48:00Z</dcterms:created>
  <dcterms:modified xsi:type="dcterms:W3CDTF">2020-12-15T12:01:00Z</dcterms:modified>
</cp:coreProperties>
</file>