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59" w:rsidRDefault="00115A59">
      <w:pPr>
        <w:pStyle w:val="a3"/>
        <w:rPr>
          <w:sz w:val="20"/>
        </w:rPr>
      </w:pPr>
    </w:p>
    <w:p w:rsidR="00115A59" w:rsidRPr="00A43984" w:rsidRDefault="00115A59" w:rsidP="00115A59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 w:rsidR="00480CD9">
        <w:rPr>
          <w:b/>
          <w:caps/>
          <w:szCs w:val="28"/>
        </w:rPr>
        <w:t xml:space="preserve"> України</w:t>
      </w:r>
    </w:p>
    <w:p w:rsidR="00115A59" w:rsidRDefault="00115A59" w:rsidP="00115A59">
      <w:pPr>
        <w:jc w:val="right"/>
        <w:rPr>
          <w:sz w:val="16"/>
        </w:rPr>
      </w:pPr>
    </w:p>
    <w:p w:rsidR="00115A59" w:rsidRDefault="00115A59" w:rsidP="00115A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FE5507" w:rsidRDefault="00FE5507" w:rsidP="00FE5507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Факультет______</w:t>
      </w:r>
      <w:r>
        <w:rPr>
          <w:b/>
          <w:sz w:val="28"/>
          <w:szCs w:val="28"/>
          <w:u w:val="single"/>
          <w:lang w:val="ru-RU"/>
        </w:rPr>
        <w:t>Г</w:t>
      </w:r>
      <w:r>
        <w:rPr>
          <w:b/>
          <w:sz w:val="28"/>
          <w:szCs w:val="28"/>
          <w:u w:val="single"/>
        </w:rPr>
        <w:t>еолого-географічний__________________________</w:t>
      </w:r>
    </w:p>
    <w:p w:rsidR="00FE5507" w:rsidRPr="003B41B5" w:rsidRDefault="00FE5507" w:rsidP="00FE550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FE5507" w:rsidRDefault="00FE5507" w:rsidP="00FE55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Кафедра__________</w:t>
      </w:r>
      <w:r w:rsidR="00675A5F">
        <w:rPr>
          <w:b/>
          <w:sz w:val="28"/>
          <w:szCs w:val="28"/>
          <w:u w:val="single"/>
        </w:rPr>
        <w:t>Геології та гідрогеології</w:t>
      </w:r>
      <w:r>
        <w:rPr>
          <w:b/>
          <w:sz w:val="28"/>
          <w:szCs w:val="28"/>
          <w:u w:val="single"/>
        </w:rPr>
        <w:t>_______________</w:t>
      </w:r>
    </w:p>
    <w:p w:rsidR="00115A59" w:rsidRPr="003B41B5" w:rsidRDefault="00FE5507" w:rsidP="00FE5507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 xml:space="preserve"> </w:t>
      </w:r>
      <w:r w:rsidR="00115A59" w:rsidRPr="003B41B5">
        <w:rPr>
          <w:sz w:val="20"/>
          <w:szCs w:val="20"/>
        </w:rPr>
        <w:t>(назва)</w:t>
      </w: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Pr="003B41B5" w:rsidRDefault="00115A59" w:rsidP="00115A59">
      <w:pPr>
        <w:jc w:val="center"/>
        <w:rPr>
          <w:sz w:val="20"/>
          <w:lang w:val="ru-RU"/>
        </w:rPr>
      </w:pPr>
      <w:r w:rsidRPr="003B41B5">
        <w:rPr>
          <w:sz w:val="20"/>
          <w:lang w:val="ru-RU"/>
        </w:rPr>
        <w:t>__________________________</w:t>
      </w:r>
      <w:r w:rsidR="000C38F3">
        <w:rPr>
          <w:b/>
          <w:sz w:val="32"/>
          <w:szCs w:val="32"/>
          <w:u w:val="single"/>
          <w:lang w:val="ru-RU"/>
        </w:rPr>
        <w:t>СВІТ КАМІННЯ</w:t>
      </w:r>
      <w:r w:rsidRPr="003B41B5">
        <w:rPr>
          <w:sz w:val="20"/>
          <w:lang w:val="ru-RU"/>
        </w:rPr>
        <w:t>_________________</w:t>
      </w:r>
    </w:p>
    <w:p w:rsidR="00115A59" w:rsidRPr="003B41B5" w:rsidRDefault="00115A59" w:rsidP="00115A59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 w:rsidRPr="003B41B5">
        <w:rPr>
          <w:sz w:val="16"/>
          <w:szCs w:val="16"/>
          <w:lang w:val="ru-RU"/>
        </w:rPr>
        <w:t>)</w:t>
      </w:r>
    </w:p>
    <w:p w:rsidR="00115A59" w:rsidRDefault="00115A59" w:rsidP="00115A59">
      <w:pPr>
        <w:pStyle w:val="1"/>
        <w:rPr>
          <w:sz w:val="20"/>
        </w:rPr>
      </w:pPr>
    </w:p>
    <w:p w:rsidR="00115A59" w:rsidRDefault="00115A59" w:rsidP="00115A59">
      <w:pPr>
        <w:rPr>
          <w:sz w:val="20"/>
        </w:rPr>
      </w:pPr>
    </w:p>
    <w:p w:rsidR="00115A59" w:rsidRDefault="00115A59" w:rsidP="00115A59">
      <w:pPr>
        <w:rPr>
          <w:sz w:val="20"/>
        </w:rPr>
      </w:pPr>
    </w:p>
    <w:p w:rsidR="00115A59" w:rsidRDefault="00115A59" w:rsidP="00115A59">
      <w:pPr>
        <w:pStyle w:val="1"/>
        <w:rPr>
          <w:sz w:val="20"/>
        </w:rPr>
      </w:pPr>
    </w:p>
    <w:p w:rsidR="00115A59" w:rsidRPr="00087882" w:rsidRDefault="00115A59" w:rsidP="00115A59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115A59" w:rsidRPr="00087882" w:rsidRDefault="00E23046" w:rsidP="00115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вибіркової</w:t>
      </w:r>
      <w:r w:rsidR="00115A59">
        <w:rPr>
          <w:b/>
          <w:sz w:val="28"/>
          <w:szCs w:val="28"/>
        </w:rPr>
        <w:t xml:space="preserve"> </w:t>
      </w:r>
      <w:r w:rsidR="00115A59" w:rsidRPr="00087882">
        <w:rPr>
          <w:b/>
          <w:sz w:val="28"/>
          <w:szCs w:val="28"/>
        </w:rPr>
        <w:t xml:space="preserve"> навчальної </w:t>
      </w:r>
      <w:r w:rsidR="00115A59">
        <w:rPr>
          <w:b/>
          <w:sz w:val="28"/>
          <w:szCs w:val="28"/>
        </w:rPr>
        <w:t xml:space="preserve"> </w:t>
      </w:r>
      <w:r w:rsidR="00115A59" w:rsidRPr="00087882">
        <w:rPr>
          <w:b/>
          <w:sz w:val="28"/>
          <w:szCs w:val="28"/>
        </w:rPr>
        <w:t xml:space="preserve">дисципліни </w:t>
      </w:r>
    </w:p>
    <w:p w:rsidR="00115A59" w:rsidRPr="00115A59" w:rsidRDefault="00115A59" w:rsidP="00115A59">
      <w:pPr>
        <w:jc w:val="center"/>
        <w:rPr>
          <w:b/>
          <w:sz w:val="28"/>
          <w:szCs w:val="28"/>
          <w:lang w:val="ru-RU"/>
        </w:rPr>
      </w:pPr>
      <w:r w:rsidRPr="00087882">
        <w:rPr>
          <w:b/>
          <w:sz w:val="28"/>
          <w:szCs w:val="28"/>
        </w:rPr>
        <w:t xml:space="preserve">підготовки </w:t>
      </w:r>
      <w:r w:rsidR="0095368D" w:rsidRPr="0095368D">
        <w:rPr>
          <w:b/>
          <w:sz w:val="28"/>
          <w:szCs w:val="28"/>
          <w:lang w:val="ru-RU"/>
        </w:rPr>
        <w:t>бакалавра</w:t>
      </w:r>
    </w:p>
    <w:p w:rsidR="00115A59" w:rsidRPr="002E025F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115A59" w:rsidRDefault="00115A59" w:rsidP="00115A59">
      <w:pPr>
        <w:jc w:val="center"/>
        <w:rPr>
          <w:b/>
          <w:sz w:val="16"/>
          <w:szCs w:val="16"/>
        </w:rPr>
      </w:pPr>
      <w:r w:rsidRPr="00087882">
        <w:rPr>
          <w:b/>
          <w:sz w:val="28"/>
          <w:szCs w:val="28"/>
        </w:rPr>
        <w:t xml:space="preserve"> напряму </w:t>
      </w:r>
      <w:r w:rsidR="0064582D">
        <w:rPr>
          <w:b/>
          <w:sz w:val="28"/>
          <w:szCs w:val="28"/>
        </w:rPr>
        <w:t>Г</w:t>
      </w:r>
      <w:r w:rsidR="0095368D" w:rsidRPr="0095368D">
        <w:rPr>
          <w:b/>
          <w:sz w:val="28"/>
          <w:szCs w:val="28"/>
        </w:rPr>
        <w:t xml:space="preserve">еологія 6.040103 </w:t>
      </w:r>
      <w:r>
        <w:rPr>
          <w:b/>
          <w:sz w:val="16"/>
          <w:szCs w:val="16"/>
        </w:rPr>
        <w:t>(шифр і назва напряму)</w:t>
      </w:r>
    </w:p>
    <w:p w:rsidR="00115A59" w:rsidRDefault="00115A59" w:rsidP="00115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спеціальності_________________________________</w:t>
      </w:r>
    </w:p>
    <w:p w:rsidR="00115A59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115A59" w:rsidRPr="002E025F" w:rsidRDefault="00115A59" w:rsidP="00115A59">
      <w:pPr>
        <w:jc w:val="center"/>
        <w:rPr>
          <w:b/>
          <w:sz w:val="28"/>
          <w:szCs w:val="28"/>
        </w:rPr>
      </w:pPr>
    </w:p>
    <w:p w:rsidR="00115A59" w:rsidRPr="008D50C0" w:rsidRDefault="00115A59" w:rsidP="00115A59">
      <w:pPr>
        <w:jc w:val="center"/>
        <w:rPr>
          <w:b/>
          <w:sz w:val="28"/>
          <w:szCs w:val="28"/>
        </w:rPr>
      </w:pPr>
      <w:r w:rsidRPr="00087882">
        <w:rPr>
          <w:b/>
          <w:i/>
          <w:sz w:val="28"/>
          <w:szCs w:val="28"/>
          <w:lang w:val="ru-RU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="00F101B4">
        <w:rPr>
          <w:b/>
          <w:sz w:val="28"/>
          <w:szCs w:val="28"/>
        </w:rPr>
        <w:t>ПП 5.11.1В</w:t>
      </w:r>
      <w:r w:rsidRPr="008D50C0">
        <w:rPr>
          <w:b/>
          <w:sz w:val="28"/>
          <w:szCs w:val="28"/>
        </w:rPr>
        <w:t>)</w:t>
      </w: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b/>
          <w:sz w:val="20"/>
        </w:rPr>
      </w:pPr>
    </w:p>
    <w:p w:rsidR="00115A59" w:rsidRPr="003B41B5" w:rsidRDefault="00115A59" w:rsidP="00115A59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Дніпропетровськ</w:t>
      </w:r>
    </w:p>
    <w:p w:rsidR="00115A59" w:rsidRPr="003B41B5" w:rsidRDefault="00115A59" w:rsidP="00115A59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675A5F">
        <w:rPr>
          <w:b/>
          <w:sz w:val="28"/>
          <w:szCs w:val="28"/>
        </w:rPr>
        <w:t>18</w:t>
      </w:r>
      <w:r w:rsidRPr="003B41B5">
        <w:rPr>
          <w:b/>
          <w:sz w:val="28"/>
          <w:szCs w:val="28"/>
        </w:rPr>
        <w:t xml:space="preserve"> рік</w:t>
      </w:r>
    </w:p>
    <w:p w:rsidR="00115A59" w:rsidRDefault="00115A59" w:rsidP="00115A59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115A59" w:rsidRPr="007C6CAE" w:rsidRDefault="00115A59" w:rsidP="00115A59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 w:rsidR="00B37C92" w:rsidRPr="00C90F4D">
        <w:rPr>
          <w:sz w:val="22"/>
          <w:szCs w:val="22"/>
          <w:u w:val="single"/>
        </w:rPr>
        <w:t>Дніпровський національний універс</w:t>
      </w:r>
      <w:r w:rsidR="00F358A5">
        <w:rPr>
          <w:sz w:val="22"/>
          <w:szCs w:val="22"/>
          <w:u w:val="single"/>
        </w:rPr>
        <w:t>и</w:t>
      </w:r>
      <w:r w:rsidR="00B37C92" w:rsidRPr="00C90F4D">
        <w:rPr>
          <w:sz w:val="22"/>
          <w:szCs w:val="22"/>
          <w:u w:val="single"/>
        </w:rPr>
        <w:t>тет імені Олеся Гончара</w:t>
      </w:r>
    </w:p>
    <w:p w:rsidR="00115A59" w:rsidRPr="00DB2CB6" w:rsidRDefault="00115A59" w:rsidP="00115A59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 w:rsidR="00675A5F">
        <w:rPr>
          <w:sz w:val="22"/>
          <w:szCs w:val="22"/>
        </w:rPr>
        <w:t>канд. геол. наук, доцент кафедри геології та гідрогеології Бондар О.В.</w:t>
      </w:r>
      <w:r>
        <w:rPr>
          <w:sz w:val="22"/>
          <w:szCs w:val="22"/>
        </w:rPr>
        <w:t xml:space="preserve">                            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565C09" w:rsidRDefault="00115A59" w:rsidP="00115A59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Обговорено та </w:t>
      </w:r>
      <w:r w:rsidR="00E23046"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 w:rsidR="00E23046">
        <w:rPr>
          <w:sz w:val="22"/>
          <w:szCs w:val="22"/>
        </w:rPr>
        <w:t>науково-методичною</w:t>
      </w:r>
      <w:r w:rsidR="00133290">
        <w:rPr>
          <w:sz w:val="22"/>
          <w:szCs w:val="22"/>
        </w:rPr>
        <w:t xml:space="preserve"> комісією  за  напрямом підготовки/</w:t>
      </w:r>
      <w:r w:rsidR="00450A50">
        <w:rPr>
          <w:sz w:val="22"/>
          <w:szCs w:val="22"/>
        </w:rPr>
        <w:t>спеціальністю</w:t>
      </w:r>
      <w:r w:rsidRPr="00565C09">
        <w:rPr>
          <w:sz w:val="22"/>
          <w:szCs w:val="22"/>
        </w:rPr>
        <w:t xml:space="preserve"> </w:t>
      </w:r>
    </w:p>
    <w:p w:rsidR="00115A59" w:rsidRPr="00565C09" w:rsidRDefault="00115A59" w:rsidP="00115A59">
      <w:pPr>
        <w:rPr>
          <w:sz w:val="22"/>
          <w:szCs w:val="22"/>
        </w:rPr>
      </w:pPr>
      <w:r w:rsidRPr="00565C09">
        <w:rPr>
          <w:sz w:val="22"/>
          <w:szCs w:val="22"/>
        </w:rPr>
        <w:t>___________________</w:t>
      </w:r>
      <w:r w:rsidR="00565C09" w:rsidRPr="00565C09">
        <w:rPr>
          <w:sz w:val="22"/>
          <w:szCs w:val="22"/>
          <w:u w:val="single"/>
        </w:rPr>
        <w:t>6.040103 «Геологія»</w:t>
      </w:r>
      <w:r w:rsidRPr="00565C09">
        <w:rPr>
          <w:sz w:val="22"/>
          <w:szCs w:val="22"/>
        </w:rPr>
        <w:t>___________________________________________</w:t>
      </w:r>
    </w:p>
    <w:p w:rsidR="00115A59" w:rsidRPr="007C6CAE" w:rsidRDefault="00115A59" w:rsidP="00115A59">
      <w:pPr>
        <w:rPr>
          <w:sz w:val="22"/>
          <w:szCs w:val="22"/>
        </w:rPr>
      </w:pPr>
    </w:p>
    <w:p w:rsidR="00505578" w:rsidRDefault="00505578" w:rsidP="00505578">
      <w:pPr>
        <w:jc w:val="center"/>
      </w:pPr>
      <w:r w:rsidRPr="00565C09">
        <w:t xml:space="preserve">“21”  </w:t>
      </w:r>
      <w:r w:rsidR="00EE5D97">
        <w:t xml:space="preserve">червня </w:t>
      </w:r>
      <w:r w:rsidRPr="00565C09">
        <w:t xml:space="preserve">2017 року, протокол </w:t>
      </w:r>
      <w:r w:rsidR="00565C09">
        <w:t>№</w:t>
      </w:r>
      <w:r w:rsidRPr="00565C09">
        <w:t xml:space="preserve"> </w:t>
      </w:r>
      <w:r>
        <w:t>9</w:t>
      </w:r>
    </w:p>
    <w:p w:rsidR="00115A59" w:rsidRDefault="00115A59" w:rsidP="00115A59">
      <w:pPr>
        <w:jc w:val="center"/>
      </w:pPr>
    </w:p>
    <w:p w:rsidR="00115A59" w:rsidRDefault="00115A59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15A59" w:rsidRDefault="00115A59" w:rsidP="007C6CAE">
      <w:pPr>
        <w:jc w:val="center"/>
        <w:rPr>
          <w:b/>
          <w:color w:val="333399"/>
          <w:sz w:val="36"/>
          <w:szCs w:val="36"/>
        </w:rPr>
      </w:pPr>
    </w:p>
    <w:p w:rsidR="00675A5F" w:rsidRPr="00404C2E" w:rsidRDefault="00675A5F" w:rsidP="007C6CAE">
      <w:pPr>
        <w:jc w:val="center"/>
        <w:rPr>
          <w:b/>
          <w:color w:val="333399"/>
          <w:sz w:val="36"/>
          <w:szCs w:val="36"/>
        </w:rPr>
      </w:pPr>
    </w:p>
    <w:p w:rsidR="00211823" w:rsidRPr="007C6CAE" w:rsidRDefault="00211823" w:rsidP="007C6CAE">
      <w:pPr>
        <w:jc w:val="center"/>
        <w:rPr>
          <w:b/>
          <w:bCs/>
          <w:caps/>
        </w:rPr>
      </w:pPr>
      <w:r>
        <w:rPr>
          <w:sz w:val="20"/>
        </w:rPr>
        <w:t xml:space="preserve"> </w:t>
      </w:r>
      <w:r w:rsidRPr="007C6CAE">
        <w:rPr>
          <w:b/>
          <w:bCs/>
          <w:caps/>
        </w:rPr>
        <w:t>Вступ</w:t>
      </w:r>
    </w:p>
    <w:p w:rsidR="00565D8A" w:rsidRDefault="00211823" w:rsidP="0095368D">
      <w:pPr>
        <w:pStyle w:val="a4"/>
        <w:ind w:left="540" w:firstLine="0"/>
        <w:jc w:val="both"/>
        <w:rPr>
          <w:sz w:val="24"/>
        </w:rPr>
      </w:pPr>
      <w:r w:rsidRPr="00565D8A">
        <w:rPr>
          <w:sz w:val="24"/>
        </w:rPr>
        <w:t xml:space="preserve">Програма вивчення </w:t>
      </w:r>
      <w:bookmarkStart w:id="0" w:name="_GoBack"/>
      <w:bookmarkEnd w:id="0"/>
      <w:r w:rsidR="006818BC" w:rsidRPr="00565D8A">
        <w:rPr>
          <w:sz w:val="24"/>
        </w:rPr>
        <w:t>вибіркової</w:t>
      </w:r>
      <w:r w:rsidR="00087882" w:rsidRPr="00565D8A">
        <w:rPr>
          <w:sz w:val="24"/>
        </w:rPr>
        <w:t xml:space="preserve"> навчальної </w:t>
      </w:r>
      <w:r w:rsidRPr="00565D8A">
        <w:rPr>
          <w:sz w:val="24"/>
        </w:rPr>
        <w:t>дисципліни “</w:t>
      </w:r>
      <w:r w:rsidR="00EF582E">
        <w:rPr>
          <w:sz w:val="24"/>
        </w:rPr>
        <w:t>Світ каміння</w:t>
      </w:r>
      <w:r w:rsidR="006818BC" w:rsidRPr="00565D8A">
        <w:rPr>
          <w:sz w:val="24"/>
        </w:rPr>
        <w:t xml:space="preserve">” складена </w:t>
      </w:r>
      <w:r w:rsidRPr="00565D8A">
        <w:rPr>
          <w:sz w:val="24"/>
        </w:rPr>
        <w:t>відповідно до освітньо-професійної програми підготовки</w:t>
      </w:r>
      <w:r w:rsidR="002E025F" w:rsidRPr="00565D8A">
        <w:rPr>
          <w:sz w:val="24"/>
        </w:rPr>
        <w:t xml:space="preserve"> </w:t>
      </w:r>
      <w:r w:rsidR="0095368D" w:rsidRPr="00565D8A">
        <w:rPr>
          <w:sz w:val="24"/>
        </w:rPr>
        <w:t xml:space="preserve">бакалавра </w:t>
      </w:r>
      <w:r w:rsidRPr="00565D8A">
        <w:rPr>
          <w:sz w:val="24"/>
        </w:rPr>
        <w:t xml:space="preserve">напряму </w:t>
      </w:r>
      <w:r w:rsidR="0095368D" w:rsidRPr="00565D8A">
        <w:rPr>
          <w:sz w:val="24"/>
        </w:rPr>
        <w:t>6.040103 Геологія.</w:t>
      </w:r>
      <w:r w:rsidR="002E025F" w:rsidRPr="00565D8A">
        <w:rPr>
          <w:sz w:val="24"/>
        </w:rPr>
        <w:t xml:space="preserve">   </w:t>
      </w:r>
    </w:p>
    <w:p w:rsidR="007C1B59" w:rsidRPr="00565D8A" w:rsidRDefault="00211823" w:rsidP="0095368D">
      <w:pPr>
        <w:pStyle w:val="a4"/>
        <w:ind w:left="540" w:firstLine="0"/>
        <w:jc w:val="both"/>
        <w:rPr>
          <w:sz w:val="24"/>
        </w:rPr>
      </w:pPr>
      <w:r w:rsidRPr="00565D8A">
        <w:rPr>
          <w:b/>
          <w:bCs/>
          <w:sz w:val="24"/>
        </w:rPr>
        <w:t>Предметом</w:t>
      </w:r>
      <w:r w:rsidRPr="00565D8A">
        <w:rPr>
          <w:sz w:val="24"/>
        </w:rPr>
        <w:t xml:space="preserve"> вивчення </w:t>
      </w:r>
      <w:r w:rsidR="002E025F" w:rsidRPr="00565D8A">
        <w:rPr>
          <w:sz w:val="24"/>
        </w:rPr>
        <w:t xml:space="preserve"> навчальної </w:t>
      </w:r>
      <w:r w:rsidRPr="00565D8A">
        <w:rPr>
          <w:sz w:val="24"/>
        </w:rPr>
        <w:t xml:space="preserve">дисципліни є </w:t>
      </w:r>
      <w:r w:rsidR="007C1B59" w:rsidRPr="00565D8A">
        <w:rPr>
          <w:sz w:val="24"/>
        </w:rPr>
        <w:t>мінерали України, які відображають просторово-часові закономірності їхнього розподілу та формування в геологічних утвореннях України і дають ключ для розшифровки її геологічної історії.</w:t>
      </w:r>
    </w:p>
    <w:p w:rsidR="004C060D" w:rsidRPr="00565D8A" w:rsidRDefault="00211823" w:rsidP="007C1B59">
      <w:pPr>
        <w:ind w:left="567"/>
        <w:jc w:val="both"/>
      </w:pPr>
      <w:r w:rsidRPr="00565D8A">
        <w:rPr>
          <w:b/>
          <w:bCs/>
        </w:rPr>
        <w:t>Міждисциплінарні зв’язки</w:t>
      </w:r>
      <w:r w:rsidRPr="00565D8A">
        <w:t xml:space="preserve">: </w:t>
      </w:r>
      <w:r w:rsidR="004C060D" w:rsidRPr="00565D8A">
        <w:t>Мінералогія, Петрографія</w:t>
      </w:r>
      <w:r w:rsidR="00092643" w:rsidRPr="00565D8A">
        <w:t>, Основи геохімії</w:t>
      </w:r>
    </w:p>
    <w:p w:rsidR="00211823" w:rsidRPr="00565D8A" w:rsidRDefault="00834FAC" w:rsidP="00E92213">
      <w:pPr>
        <w:ind w:left="567" w:hanging="27"/>
        <w:jc w:val="both"/>
      </w:pPr>
      <w:r w:rsidRPr="00565D8A">
        <w:br/>
      </w:r>
      <w:r w:rsidR="00211823" w:rsidRPr="00565D8A">
        <w:t>Програма</w:t>
      </w:r>
      <w:r w:rsidR="002E025F" w:rsidRPr="00565D8A">
        <w:t xml:space="preserve"> навчальної</w:t>
      </w:r>
      <w:r w:rsidR="00211823" w:rsidRPr="00565D8A">
        <w:t xml:space="preserve"> дисципліни складається з таких </w:t>
      </w:r>
      <w:r w:rsidR="00087882" w:rsidRPr="00565D8A">
        <w:t>змістових модулів</w:t>
      </w:r>
      <w:r w:rsidR="00211823" w:rsidRPr="00565D8A">
        <w:t>:</w:t>
      </w:r>
    </w:p>
    <w:p w:rsidR="0002188B" w:rsidRPr="00565D8A" w:rsidRDefault="00087882" w:rsidP="0002188B">
      <w:pPr>
        <w:tabs>
          <w:tab w:val="left" w:pos="284"/>
          <w:tab w:val="left" w:pos="567"/>
        </w:tabs>
        <w:ind w:left="567"/>
        <w:jc w:val="both"/>
      </w:pPr>
      <w:r w:rsidRPr="00565D8A">
        <w:t>1.</w:t>
      </w:r>
      <w:r w:rsidR="00E92213" w:rsidRPr="00565D8A">
        <w:rPr>
          <w:color w:val="000000"/>
        </w:rPr>
        <w:t xml:space="preserve"> </w:t>
      </w:r>
      <w:r w:rsidR="004C060D" w:rsidRPr="00565D8A">
        <w:t>Загальні питання регіональної мінералогії.</w:t>
      </w:r>
    </w:p>
    <w:p w:rsidR="0002188B" w:rsidRPr="00565D8A" w:rsidRDefault="00087882" w:rsidP="0002188B">
      <w:pPr>
        <w:pStyle w:val="a3"/>
        <w:ind w:left="567"/>
        <w:jc w:val="both"/>
        <w:rPr>
          <w:sz w:val="24"/>
        </w:rPr>
      </w:pPr>
      <w:r w:rsidRPr="00565D8A">
        <w:rPr>
          <w:sz w:val="24"/>
        </w:rPr>
        <w:t>2.</w:t>
      </w:r>
      <w:r w:rsidR="00E92213" w:rsidRPr="00565D8A">
        <w:rPr>
          <w:color w:val="000000"/>
          <w:sz w:val="24"/>
        </w:rPr>
        <w:t xml:space="preserve"> </w:t>
      </w:r>
      <w:r w:rsidR="004C060D" w:rsidRPr="00565D8A">
        <w:rPr>
          <w:sz w:val="24"/>
        </w:rPr>
        <w:t>Основи мінералогії України.</w:t>
      </w:r>
    </w:p>
    <w:p w:rsidR="00087882" w:rsidRPr="00565D8A" w:rsidRDefault="00087882" w:rsidP="007C6CAE">
      <w:pPr>
        <w:ind w:firstLine="540"/>
        <w:jc w:val="both"/>
      </w:pPr>
    </w:p>
    <w:p w:rsidR="00211823" w:rsidRPr="00565D8A" w:rsidRDefault="00211823" w:rsidP="007C6CAE">
      <w:pPr>
        <w:pStyle w:val="3"/>
        <w:jc w:val="both"/>
        <w:rPr>
          <w:sz w:val="24"/>
        </w:rPr>
      </w:pPr>
      <w:r w:rsidRPr="00565D8A">
        <w:rPr>
          <w:sz w:val="24"/>
        </w:rPr>
        <w:t>1. Мета та завдання</w:t>
      </w:r>
      <w:r w:rsidR="002E025F" w:rsidRPr="00565D8A">
        <w:rPr>
          <w:sz w:val="24"/>
        </w:rPr>
        <w:t xml:space="preserve"> навчальної</w:t>
      </w:r>
      <w:r w:rsidRPr="00565D8A">
        <w:rPr>
          <w:sz w:val="24"/>
        </w:rPr>
        <w:t xml:space="preserve"> дисципліни</w:t>
      </w:r>
    </w:p>
    <w:p w:rsidR="004C060D" w:rsidRPr="004C060D" w:rsidRDefault="00211823" w:rsidP="004C060D">
      <w:pPr>
        <w:ind w:left="567" w:right="-1"/>
        <w:jc w:val="both"/>
      </w:pPr>
      <w:r w:rsidRPr="00565D8A">
        <w:t xml:space="preserve">1.1. </w:t>
      </w:r>
      <w:r w:rsidRPr="00565D8A">
        <w:rPr>
          <w:b/>
        </w:rPr>
        <w:t>Метою</w:t>
      </w:r>
      <w:r w:rsidRPr="00565D8A">
        <w:t xml:space="preserve"> викладання </w:t>
      </w:r>
      <w:r w:rsidR="00087882" w:rsidRPr="00565D8A">
        <w:t>навчальної дисципліни</w:t>
      </w:r>
      <w:r w:rsidRPr="00565D8A">
        <w:t xml:space="preserve"> </w:t>
      </w:r>
      <w:r w:rsidR="00E92213" w:rsidRPr="00565D8A">
        <w:t>«</w:t>
      </w:r>
      <w:r w:rsidR="00EF582E">
        <w:t>Світ каміння</w:t>
      </w:r>
      <w:r w:rsidR="00E92213" w:rsidRPr="00565D8A">
        <w:t xml:space="preserve">» є </w:t>
      </w:r>
      <w:r w:rsidR="004C060D" w:rsidRPr="00565D8A">
        <w:t>на прикладі України з`ясувати просторово-часові закономірності формування та розподілу мінералів у її надрах. Для досягнення цієї мети висвітлюються такі питання: структура сучасної регіональної мінералогії, головні напрями та сучасний</w:t>
      </w:r>
      <w:r w:rsidR="004C060D" w:rsidRPr="004C060D">
        <w:t xml:space="preserve"> стан регіонально-мінералогічних досліджень в Україні та в світі, мінералогічне районування території України, перспектива розвитку регіонально-мінералогічних досліджень в Україні.</w:t>
      </w:r>
    </w:p>
    <w:p w:rsidR="008B5687" w:rsidRPr="008B5687" w:rsidRDefault="00211823" w:rsidP="008B5687">
      <w:pPr>
        <w:pStyle w:val="a3"/>
        <w:ind w:left="567" w:right="-1"/>
        <w:jc w:val="both"/>
        <w:rPr>
          <w:sz w:val="24"/>
        </w:rPr>
      </w:pPr>
      <w:r w:rsidRPr="008B5687">
        <w:rPr>
          <w:sz w:val="24"/>
        </w:rPr>
        <w:t>1.2.</w:t>
      </w:r>
      <w:r w:rsidRPr="008B5687">
        <w:rPr>
          <w:b/>
          <w:sz w:val="24"/>
        </w:rPr>
        <w:t>Основними завданнями</w:t>
      </w:r>
      <w:r w:rsidRPr="008B5687">
        <w:rPr>
          <w:sz w:val="24"/>
        </w:rPr>
        <w:t xml:space="preserve"> вивчення дисципліни </w:t>
      </w:r>
      <w:r w:rsidR="004C060D" w:rsidRPr="008B5687">
        <w:rPr>
          <w:sz w:val="24"/>
        </w:rPr>
        <w:t>«</w:t>
      </w:r>
      <w:r w:rsidR="00EF582E">
        <w:rPr>
          <w:sz w:val="24"/>
        </w:rPr>
        <w:t>Світ каміння</w:t>
      </w:r>
      <w:r w:rsidR="004C060D" w:rsidRPr="008B5687">
        <w:rPr>
          <w:sz w:val="24"/>
        </w:rPr>
        <w:t>»</w:t>
      </w:r>
      <w:r w:rsidRPr="008B5687">
        <w:rPr>
          <w:sz w:val="24"/>
        </w:rPr>
        <w:t xml:space="preserve"> є </w:t>
      </w:r>
      <w:r w:rsidR="008B5687" w:rsidRPr="008B5687">
        <w:rPr>
          <w:sz w:val="24"/>
        </w:rPr>
        <w:t xml:space="preserve">з`ясування просторових закономірностей формування та розподілу мінералів у геологічних об`єктах – масивах, родовищах, регіонах, земній корі тощо. </w:t>
      </w:r>
    </w:p>
    <w:p w:rsidR="00211823" w:rsidRPr="008B5687" w:rsidRDefault="00211823" w:rsidP="008B5687">
      <w:pPr>
        <w:pStyle w:val="a3"/>
        <w:ind w:left="567" w:right="-1"/>
        <w:jc w:val="both"/>
        <w:rPr>
          <w:sz w:val="24"/>
        </w:rPr>
      </w:pPr>
      <w:r w:rsidRPr="008B5687">
        <w:rPr>
          <w:sz w:val="24"/>
        </w:rPr>
        <w:t>1.3. Згідно з вимогами освітньо-професійної програми студенти повинні:</w:t>
      </w:r>
    </w:p>
    <w:p w:rsidR="00211823" w:rsidRPr="008B5687" w:rsidRDefault="00211823" w:rsidP="008B5687">
      <w:pPr>
        <w:ind w:firstLine="540"/>
        <w:jc w:val="both"/>
        <w:rPr>
          <w:b/>
          <w:bCs/>
          <w:i/>
          <w:iCs/>
        </w:rPr>
      </w:pPr>
      <w:r w:rsidRPr="008B5687">
        <w:rPr>
          <w:b/>
          <w:bCs/>
          <w:i/>
          <w:iCs/>
        </w:rPr>
        <w:t>знати :</w:t>
      </w:r>
    </w:p>
    <w:p w:rsidR="008B5687" w:rsidRPr="008B5687" w:rsidRDefault="008B5687" w:rsidP="008B5687">
      <w:pPr>
        <w:numPr>
          <w:ilvl w:val="0"/>
          <w:numId w:val="17"/>
        </w:numPr>
        <w:tabs>
          <w:tab w:val="left" w:pos="709"/>
          <w:tab w:val="left" w:pos="851"/>
        </w:tabs>
        <w:ind w:left="567" w:right="-1" w:firstLine="0"/>
        <w:jc w:val="both"/>
      </w:pPr>
      <w:r w:rsidRPr="008B5687">
        <w:t>зміст, структуру, завдання та стислу історію розвитку регіональної мінералогії;</w:t>
      </w:r>
    </w:p>
    <w:p w:rsidR="008B5687" w:rsidRPr="008B5687" w:rsidRDefault="008B5687" w:rsidP="008B5687">
      <w:pPr>
        <w:numPr>
          <w:ilvl w:val="0"/>
          <w:numId w:val="17"/>
        </w:numPr>
        <w:tabs>
          <w:tab w:val="left" w:pos="709"/>
          <w:tab w:val="left" w:pos="851"/>
        </w:tabs>
        <w:ind w:left="567" w:right="-1" w:firstLine="0"/>
        <w:jc w:val="both"/>
      </w:pPr>
      <w:r w:rsidRPr="008B5687">
        <w:t>принципи мінералогічного районування геологічних утворень;</w:t>
      </w:r>
    </w:p>
    <w:p w:rsidR="008B5687" w:rsidRPr="008B5687" w:rsidRDefault="008B5687" w:rsidP="008B5687">
      <w:pPr>
        <w:numPr>
          <w:ilvl w:val="0"/>
          <w:numId w:val="17"/>
        </w:numPr>
        <w:tabs>
          <w:tab w:val="left" w:pos="709"/>
          <w:tab w:val="left" w:pos="851"/>
        </w:tabs>
        <w:ind w:left="567" w:right="-1" w:firstLine="0"/>
        <w:jc w:val="both"/>
      </w:pPr>
      <w:r w:rsidRPr="008B5687">
        <w:t>сутність та значення мінералогічних карт;</w:t>
      </w:r>
    </w:p>
    <w:p w:rsidR="008B5687" w:rsidRPr="008B5687" w:rsidRDefault="008B5687" w:rsidP="008B5687">
      <w:pPr>
        <w:numPr>
          <w:ilvl w:val="0"/>
          <w:numId w:val="17"/>
        </w:numPr>
        <w:tabs>
          <w:tab w:val="left" w:pos="709"/>
          <w:tab w:val="left" w:pos="851"/>
        </w:tabs>
        <w:ind w:left="567" w:right="-1" w:firstLine="0"/>
        <w:jc w:val="both"/>
      </w:pPr>
      <w:r w:rsidRPr="008B5687">
        <w:t>особливості мінерального складу та специфіку конституції, морфології, властивостей й генезису мінералів з мінералогічних провінцій України;</w:t>
      </w:r>
    </w:p>
    <w:p w:rsidR="0094241B" w:rsidRPr="0094241B" w:rsidRDefault="0094241B" w:rsidP="0094241B">
      <w:pPr>
        <w:tabs>
          <w:tab w:val="left" w:pos="1425"/>
        </w:tabs>
        <w:spacing w:line="276" w:lineRule="auto"/>
        <w:rPr>
          <w:b/>
          <w:bCs/>
        </w:rPr>
      </w:pPr>
    </w:p>
    <w:p w:rsidR="00211823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8B5687" w:rsidRPr="008B5687" w:rsidRDefault="008B5687" w:rsidP="008B5687">
      <w:pPr>
        <w:numPr>
          <w:ilvl w:val="0"/>
          <w:numId w:val="18"/>
        </w:numPr>
        <w:tabs>
          <w:tab w:val="left" w:pos="851"/>
        </w:tabs>
        <w:ind w:firstLine="135"/>
        <w:jc w:val="both"/>
      </w:pPr>
      <w:r w:rsidRPr="008B5687">
        <w:t>виявляти закономірності розподілу та формування мінералів у геологічних утвореннях;</w:t>
      </w:r>
    </w:p>
    <w:p w:rsidR="008B5687" w:rsidRPr="008B5687" w:rsidRDefault="008B5687" w:rsidP="008B5687">
      <w:pPr>
        <w:numPr>
          <w:ilvl w:val="0"/>
          <w:numId w:val="18"/>
        </w:numPr>
        <w:tabs>
          <w:tab w:val="left" w:pos="851"/>
        </w:tabs>
        <w:ind w:firstLine="135"/>
        <w:jc w:val="both"/>
      </w:pPr>
      <w:r w:rsidRPr="008B5687">
        <w:t>складати мінералогічні карти;</w:t>
      </w:r>
    </w:p>
    <w:p w:rsidR="008B5687" w:rsidRDefault="008B5687" w:rsidP="008B5687">
      <w:pPr>
        <w:numPr>
          <w:ilvl w:val="0"/>
          <w:numId w:val="18"/>
        </w:numPr>
        <w:tabs>
          <w:tab w:val="left" w:pos="851"/>
        </w:tabs>
        <w:ind w:firstLine="135"/>
        <w:jc w:val="both"/>
        <w:rPr>
          <w:sz w:val="28"/>
        </w:rPr>
      </w:pPr>
      <w:r w:rsidRPr="008B5687">
        <w:t>напрацьовувати мінералогічні методи та критерії пошуку та оцінки родовищ корисних копалин на основі аналізу результатів регіонально-мінералогічних досліджень</w:t>
      </w:r>
      <w:r>
        <w:rPr>
          <w:sz w:val="28"/>
        </w:rPr>
        <w:t>.</w:t>
      </w:r>
    </w:p>
    <w:p w:rsidR="00211823" w:rsidRPr="007C6CAE" w:rsidRDefault="00211823" w:rsidP="007C6CAE">
      <w:pPr>
        <w:pStyle w:val="a4"/>
        <w:jc w:val="both"/>
        <w:rPr>
          <w:sz w:val="22"/>
          <w:szCs w:val="22"/>
        </w:rPr>
      </w:pPr>
      <w:r w:rsidRPr="00565D8A">
        <w:rPr>
          <w:sz w:val="22"/>
          <w:szCs w:val="22"/>
        </w:rPr>
        <w:t xml:space="preserve">На вивчення </w:t>
      </w:r>
      <w:r w:rsidR="00087882" w:rsidRPr="00565D8A">
        <w:rPr>
          <w:sz w:val="22"/>
          <w:szCs w:val="22"/>
        </w:rPr>
        <w:t xml:space="preserve">навчальної дисципліни </w:t>
      </w:r>
      <w:r w:rsidRPr="00565D8A">
        <w:rPr>
          <w:sz w:val="22"/>
          <w:szCs w:val="22"/>
        </w:rPr>
        <w:t xml:space="preserve">відводиться </w:t>
      </w:r>
      <w:r w:rsidR="00565D8A" w:rsidRPr="00565D8A">
        <w:rPr>
          <w:sz w:val="22"/>
          <w:szCs w:val="22"/>
        </w:rPr>
        <w:t>150</w:t>
      </w:r>
      <w:r w:rsidRPr="00565D8A">
        <w:rPr>
          <w:sz w:val="22"/>
          <w:szCs w:val="22"/>
        </w:rPr>
        <w:t xml:space="preserve"> годин</w:t>
      </w:r>
      <w:r w:rsidR="005B1796" w:rsidRPr="00565D8A">
        <w:rPr>
          <w:sz w:val="22"/>
          <w:szCs w:val="22"/>
          <w:lang w:val="ru-RU"/>
        </w:rPr>
        <w:t>/</w:t>
      </w:r>
      <w:r w:rsidR="00565D8A">
        <w:rPr>
          <w:sz w:val="22"/>
          <w:szCs w:val="22"/>
          <w:lang w:val="ru-RU"/>
        </w:rPr>
        <w:t>5</w:t>
      </w:r>
      <w:r w:rsidR="005B1796" w:rsidRPr="00087882">
        <w:rPr>
          <w:sz w:val="22"/>
          <w:szCs w:val="22"/>
          <w:lang w:val="ru-RU"/>
        </w:rPr>
        <w:t xml:space="preserve"> </w:t>
      </w:r>
      <w:r w:rsidR="005B1796">
        <w:rPr>
          <w:sz w:val="22"/>
          <w:szCs w:val="22"/>
        </w:rPr>
        <w:t>кр</w:t>
      </w:r>
      <w:r w:rsidR="00087882">
        <w:rPr>
          <w:sz w:val="22"/>
          <w:szCs w:val="22"/>
        </w:rPr>
        <w:t xml:space="preserve">едитів </w:t>
      </w:r>
      <w:r w:rsidR="00087882"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11823" w:rsidRPr="007C6CAE" w:rsidRDefault="00211823" w:rsidP="007C6CAE">
      <w:pPr>
        <w:pStyle w:val="a4"/>
        <w:jc w:val="both"/>
        <w:rPr>
          <w:sz w:val="22"/>
          <w:szCs w:val="22"/>
        </w:rPr>
      </w:pPr>
    </w:p>
    <w:p w:rsidR="00211823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2. Інформаційний обсяг</w:t>
      </w:r>
      <w:r w:rsidR="002E025F" w:rsidRPr="002E025F">
        <w:rPr>
          <w:sz w:val="22"/>
          <w:szCs w:val="22"/>
        </w:rPr>
        <w:t xml:space="preserve"> </w:t>
      </w:r>
      <w:r w:rsidR="002E025F" w:rsidRPr="002E025F">
        <w:rPr>
          <w:b/>
          <w:sz w:val="22"/>
          <w:szCs w:val="22"/>
        </w:rPr>
        <w:t>навчальної</w:t>
      </w:r>
      <w:r w:rsidRPr="007C6CAE">
        <w:rPr>
          <w:b/>
          <w:bCs/>
          <w:sz w:val="22"/>
          <w:szCs w:val="22"/>
        </w:rPr>
        <w:t xml:space="preserve"> дисципліни</w:t>
      </w:r>
      <w:r w:rsidRPr="007C6CAE">
        <w:rPr>
          <w:sz w:val="22"/>
          <w:szCs w:val="22"/>
        </w:rPr>
        <w:t xml:space="preserve"> </w:t>
      </w:r>
    </w:p>
    <w:p w:rsidR="00211823" w:rsidRDefault="00DF1F73" w:rsidP="00DF1F73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>Змістовий модуль 1.</w:t>
      </w:r>
    </w:p>
    <w:p w:rsidR="008B5687" w:rsidRPr="004266DB" w:rsidRDefault="008B5687" w:rsidP="008B5687">
      <w:pPr>
        <w:ind w:left="567"/>
        <w:jc w:val="both"/>
      </w:pPr>
      <w:r w:rsidRPr="004266DB">
        <w:t xml:space="preserve">Основні етапи розвитку та сучасний стан регіонально-мінералогічних досліджень. Основні напрями регіонально-мінералогічних досліджень. Мінералогічне картування – основний метод регіональної мінералогії. Регіональна мінералогія й </w:t>
      </w:r>
      <w:r w:rsidR="004266DB" w:rsidRPr="004266DB">
        <w:t>мінерагенія. Мінералогічне районування та його принципи.</w:t>
      </w:r>
    </w:p>
    <w:p w:rsidR="00DF1F73" w:rsidRDefault="00DF1F73" w:rsidP="008B5687">
      <w:pPr>
        <w:ind w:left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 xml:space="preserve">Змістовий модуль </w:t>
      </w:r>
      <w:r>
        <w:rPr>
          <w:b/>
          <w:sz w:val="22"/>
          <w:szCs w:val="22"/>
        </w:rPr>
        <w:t>2</w:t>
      </w:r>
      <w:r w:rsidRPr="00DF1F73">
        <w:rPr>
          <w:b/>
          <w:sz w:val="22"/>
          <w:szCs w:val="22"/>
        </w:rPr>
        <w:t>.</w:t>
      </w:r>
    </w:p>
    <w:p w:rsidR="00803FD8" w:rsidRPr="004266DB" w:rsidRDefault="004266DB" w:rsidP="004266DB">
      <w:pPr>
        <w:tabs>
          <w:tab w:val="left" w:pos="567"/>
        </w:tabs>
        <w:ind w:left="567"/>
        <w:jc w:val="both"/>
      </w:pPr>
      <w:r w:rsidRPr="004266DB">
        <w:t>Вступ до мінералогії України. Загальна характеристика мінерального складу надр України. Симетрійний аналіз. Основні віхи історії мінералогії в Україні та мінералогічні школи. Головні напрями регіонально-мінералогічних досліджень та сучасний стан мінералогії в Україні. Мінералогічне районування території України. Мінералогічна характеристика мінералогічних провінцій України. Нетрадиційні види природної мінеральної сировини і перспектива створення в Україні нових гірничорудних галузей (мінералогічні аспекти). Мінералогія техногенезу та проблеми утилізації техногенної сировини в Україні.</w:t>
      </w:r>
    </w:p>
    <w:p w:rsidR="00211823" w:rsidRDefault="00211823" w:rsidP="004266DB">
      <w:pPr>
        <w:pStyle w:val="3"/>
        <w:rPr>
          <w:sz w:val="22"/>
          <w:szCs w:val="22"/>
        </w:rPr>
      </w:pPr>
      <w:r w:rsidRPr="007C6CAE">
        <w:rPr>
          <w:sz w:val="22"/>
          <w:szCs w:val="22"/>
        </w:rPr>
        <w:lastRenderedPageBreak/>
        <w:t>3. Рекомендована література</w:t>
      </w:r>
    </w:p>
    <w:p w:rsidR="004266DB" w:rsidRPr="004266DB" w:rsidRDefault="004266DB" w:rsidP="00F02119">
      <w:pPr>
        <w:pStyle w:val="a3"/>
        <w:numPr>
          <w:ilvl w:val="0"/>
          <w:numId w:val="19"/>
        </w:numPr>
        <w:tabs>
          <w:tab w:val="left" w:pos="851"/>
        </w:tabs>
        <w:ind w:firstLine="207"/>
        <w:jc w:val="both"/>
        <w:rPr>
          <w:sz w:val="24"/>
        </w:rPr>
      </w:pPr>
      <w:r w:rsidRPr="004266DB">
        <w:rPr>
          <w:sz w:val="24"/>
        </w:rPr>
        <w:t>Матковський О.І., Павлишин В.І., Сливко Є.М. Основи мінералогії України. – Львів: Вид-во Львів. ун-ту, 2008 (у друці).</w:t>
      </w:r>
    </w:p>
    <w:p w:rsidR="004266DB" w:rsidRPr="004266DB" w:rsidRDefault="004266DB" w:rsidP="00F02119">
      <w:pPr>
        <w:pStyle w:val="a3"/>
        <w:numPr>
          <w:ilvl w:val="0"/>
          <w:numId w:val="19"/>
        </w:numPr>
        <w:tabs>
          <w:tab w:val="left" w:pos="851"/>
        </w:tabs>
        <w:ind w:firstLine="207"/>
        <w:jc w:val="both"/>
        <w:rPr>
          <w:sz w:val="24"/>
        </w:rPr>
      </w:pPr>
      <w:r w:rsidRPr="004266DB">
        <w:rPr>
          <w:sz w:val="24"/>
        </w:rPr>
        <w:t>Юшкин Н.П. Топоминералогия. – М.: Недра, 1982. – 288 с.</w:t>
      </w:r>
    </w:p>
    <w:p w:rsidR="004266DB" w:rsidRPr="004266DB" w:rsidRDefault="004266DB" w:rsidP="00F02119">
      <w:pPr>
        <w:numPr>
          <w:ilvl w:val="0"/>
          <w:numId w:val="19"/>
        </w:numPr>
        <w:tabs>
          <w:tab w:val="left" w:pos="851"/>
        </w:tabs>
        <w:ind w:left="357" w:right="-765" w:firstLine="207"/>
        <w:jc w:val="both"/>
      </w:pPr>
      <w:r w:rsidRPr="004266DB">
        <w:t>О.Матковський, В.Павлишин. Стан і перспективи розвитку регіонально-мінералогічних досліджень в Україні. Львів: ЛДУ, 1998.</w:t>
      </w:r>
    </w:p>
    <w:p w:rsidR="004266DB" w:rsidRPr="004266DB" w:rsidRDefault="004266DB" w:rsidP="00F02119">
      <w:pPr>
        <w:numPr>
          <w:ilvl w:val="0"/>
          <w:numId w:val="19"/>
        </w:numPr>
        <w:tabs>
          <w:tab w:val="left" w:pos="851"/>
        </w:tabs>
        <w:ind w:left="357" w:right="-765" w:firstLine="207"/>
        <w:jc w:val="both"/>
      </w:pPr>
      <w:r w:rsidRPr="004266DB">
        <w:t>Н.П.Щербак, В.И.Павлишин, А.Л.Литвин и др. Минералы Украины. Киев: Наук.думка, 1990.</w:t>
      </w:r>
    </w:p>
    <w:p w:rsidR="004266DB" w:rsidRPr="004266DB" w:rsidRDefault="004266DB" w:rsidP="00F02119">
      <w:pPr>
        <w:numPr>
          <w:ilvl w:val="0"/>
          <w:numId w:val="19"/>
        </w:numPr>
        <w:tabs>
          <w:tab w:val="left" w:pos="851"/>
        </w:tabs>
        <w:ind w:left="357" w:right="-765" w:firstLine="207"/>
        <w:jc w:val="both"/>
      </w:pPr>
      <w:r w:rsidRPr="004266DB">
        <w:t>С.О.Довгий, В.І.Павлишин. Екологічна мінералогія України. К.: Наук.думка, 2003.</w:t>
      </w:r>
    </w:p>
    <w:p w:rsidR="004266DB" w:rsidRPr="004266DB" w:rsidRDefault="004266DB" w:rsidP="00F02119">
      <w:pPr>
        <w:numPr>
          <w:ilvl w:val="0"/>
          <w:numId w:val="19"/>
        </w:numPr>
        <w:tabs>
          <w:tab w:val="left" w:pos="851"/>
        </w:tabs>
        <w:ind w:left="357" w:right="-765" w:firstLine="207"/>
        <w:jc w:val="both"/>
      </w:pPr>
      <w:r w:rsidRPr="004266DB">
        <w:t>Иванов О.П. Топоминералогический анализ рудных месторождений. – Л.: Наука, 1991. – 209 с.</w:t>
      </w:r>
    </w:p>
    <w:p w:rsidR="004266DB" w:rsidRPr="004266DB" w:rsidRDefault="004266DB" w:rsidP="00F02119">
      <w:pPr>
        <w:numPr>
          <w:ilvl w:val="0"/>
          <w:numId w:val="19"/>
        </w:numPr>
        <w:tabs>
          <w:tab w:val="left" w:pos="851"/>
        </w:tabs>
        <w:ind w:left="357" w:right="-765" w:firstLine="207"/>
        <w:jc w:val="both"/>
      </w:pPr>
      <w:r w:rsidRPr="004266DB">
        <w:t>Матковський О.І. Проблеми регіональної мінералогії в України. – Зап. Укр. мінерал. т-ва, 2007, т.1, с.45-54.</w:t>
      </w:r>
    </w:p>
    <w:p w:rsidR="004266DB" w:rsidRPr="004266DB" w:rsidRDefault="004266DB" w:rsidP="00F02119">
      <w:pPr>
        <w:numPr>
          <w:ilvl w:val="0"/>
          <w:numId w:val="19"/>
        </w:numPr>
        <w:tabs>
          <w:tab w:val="left" w:pos="851"/>
        </w:tabs>
        <w:ind w:left="357" w:right="-765" w:firstLine="207"/>
        <w:jc w:val="both"/>
      </w:pPr>
      <w:r w:rsidRPr="004266DB">
        <w:t>Павлишин В.І., Зінченко О.В., Довгий С.О. Загальні особливості мінерального складу геологічних утворень України. – Мінерал.журн., 2007, №2, с. 5-18.</w:t>
      </w:r>
    </w:p>
    <w:p w:rsidR="00934BD8" w:rsidRPr="00934BD8" w:rsidRDefault="00934BD8" w:rsidP="00934BD8">
      <w:pPr>
        <w:tabs>
          <w:tab w:val="num" w:pos="426"/>
        </w:tabs>
        <w:jc w:val="both"/>
      </w:pPr>
    </w:p>
    <w:p w:rsidR="00C72687" w:rsidRPr="00EF582E" w:rsidRDefault="00C72687" w:rsidP="00934BD8">
      <w:pPr>
        <w:pStyle w:val="3"/>
        <w:numPr>
          <w:ilvl w:val="0"/>
          <w:numId w:val="15"/>
        </w:numPr>
        <w:jc w:val="left"/>
        <w:rPr>
          <w:b w:val="0"/>
          <w:sz w:val="22"/>
          <w:szCs w:val="22"/>
        </w:rPr>
      </w:pPr>
      <w:r w:rsidRPr="00B0681A">
        <w:rPr>
          <w:sz w:val="22"/>
          <w:szCs w:val="22"/>
        </w:rPr>
        <w:t>Форма підсумково</w:t>
      </w:r>
      <w:r w:rsidR="006D118A" w:rsidRPr="00B0681A">
        <w:rPr>
          <w:sz w:val="22"/>
          <w:szCs w:val="22"/>
        </w:rPr>
        <w:t>го контролю</w:t>
      </w:r>
      <w:r w:rsidR="006D118A">
        <w:rPr>
          <w:sz w:val="22"/>
          <w:szCs w:val="22"/>
        </w:rPr>
        <w:t xml:space="preserve"> успішності навчання</w:t>
      </w:r>
      <w:r w:rsidR="00565D8A">
        <w:rPr>
          <w:sz w:val="22"/>
          <w:szCs w:val="22"/>
        </w:rPr>
        <w:t>:</w:t>
      </w:r>
      <w:r w:rsidR="00DF1F73">
        <w:rPr>
          <w:sz w:val="22"/>
          <w:szCs w:val="22"/>
        </w:rPr>
        <w:t xml:space="preserve"> </w:t>
      </w:r>
      <w:r w:rsidR="00565D8A" w:rsidRPr="00EF582E">
        <w:rPr>
          <w:b w:val="0"/>
          <w:sz w:val="22"/>
          <w:szCs w:val="22"/>
        </w:rPr>
        <w:t>екзамен.</w:t>
      </w:r>
    </w:p>
    <w:p w:rsidR="00934BD8" w:rsidRDefault="00211823" w:rsidP="00934BD8">
      <w:pPr>
        <w:pStyle w:val="ab"/>
        <w:numPr>
          <w:ilvl w:val="0"/>
          <w:numId w:val="15"/>
        </w:numPr>
        <w:jc w:val="both"/>
      </w:pPr>
      <w:r w:rsidRPr="00934BD8">
        <w:rPr>
          <w:b/>
          <w:bCs/>
          <w:sz w:val="22"/>
          <w:szCs w:val="22"/>
        </w:rPr>
        <w:t>Засоби діагности</w:t>
      </w:r>
      <w:r w:rsidR="00685F2B" w:rsidRPr="00934BD8">
        <w:rPr>
          <w:b/>
          <w:bCs/>
          <w:sz w:val="22"/>
          <w:szCs w:val="22"/>
        </w:rPr>
        <w:t>ки</w:t>
      </w:r>
      <w:r w:rsidRPr="00934BD8">
        <w:rPr>
          <w:b/>
          <w:bCs/>
          <w:sz w:val="22"/>
          <w:szCs w:val="22"/>
        </w:rPr>
        <w:t xml:space="preserve"> успішності навчання   </w:t>
      </w:r>
      <w:r w:rsidR="00934BD8">
        <w:t>Поточне тестування, письмов</w:t>
      </w:r>
      <w:r w:rsidR="00565D8A">
        <w:t>і</w:t>
      </w:r>
      <w:r w:rsidR="00934BD8">
        <w:t xml:space="preserve"> робот</w:t>
      </w:r>
      <w:r w:rsidR="00565D8A">
        <w:t>и</w:t>
      </w:r>
      <w:r w:rsidR="00934BD8">
        <w:t xml:space="preserve">, звіти за </w:t>
      </w:r>
      <w:r w:rsidR="00565D8A">
        <w:t>практичними</w:t>
      </w:r>
      <w:r w:rsidR="00934BD8">
        <w:t xml:space="preserve"> роботами.</w:t>
      </w:r>
    </w:p>
    <w:p w:rsidR="008E3A98" w:rsidRPr="00934BD8" w:rsidRDefault="008E3A98" w:rsidP="00934BD8">
      <w:pPr>
        <w:tabs>
          <w:tab w:val="left" w:pos="-180"/>
        </w:tabs>
        <w:ind w:left="540"/>
        <w:jc w:val="both"/>
        <w:rPr>
          <w:b/>
          <w:bCs/>
          <w:sz w:val="22"/>
          <w:szCs w:val="22"/>
          <w:lang w:val="ru-RU"/>
        </w:rPr>
      </w:pPr>
    </w:p>
    <w:sectPr w:rsidR="008E3A98" w:rsidRPr="00934BD8" w:rsidSect="00087882">
      <w:headerReference w:type="default" r:id="rId7"/>
      <w:footerReference w:type="even" r:id="rId8"/>
      <w:footerReference w:type="default" r:id="rId9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21" w:rsidRDefault="000F3921">
      <w:r>
        <w:separator/>
      </w:r>
    </w:p>
  </w:endnote>
  <w:endnote w:type="continuationSeparator" w:id="0">
    <w:p w:rsidR="000F3921" w:rsidRDefault="000F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6" w:rsidRDefault="0028643F" w:rsidP="00C726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52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52F6" w:rsidRDefault="000552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6" w:rsidRDefault="000552F6" w:rsidP="00C72687">
    <w:pPr>
      <w:pStyle w:val="a5"/>
      <w:framePr w:wrap="around" w:vAnchor="text" w:hAnchor="margin" w:xAlign="center" w:y="1"/>
      <w:rPr>
        <w:rStyle w:val="a6"/>
      </w:rPr>
    </w:pPr>
  </w:p>
  <w:p w:rsidR="000552F6" w:rsidRDefault="000552F6" w:rsidP="001B5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21" w:rsidRDefault="000F3921">
      <w:r>
        <w:separator/>
      </w:r>
    </w:p>
  </w:footnote>
  <w:footnote w:type="continuationSeparator" w:id="0">
    <w:p w:rsidR="000F3921" w:rsidRDefault="000F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6" w:rsidRDefault="00F101B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2820">
      <w:rPr>
        <w:noProof/>
      </w:rPr>
      <w:t>2</w:t>
    </w:r>
    <w:r>
      <w:rPr>
        <w:noProof/>
      </w:rPr>
      <w:fldChar w:fldCharType="end"/>
    </w:r>
  </w:p>
  <w:p w:rsidR="000552F6" w:rsidRDefault="000552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3D003A2"/>
    <w:multiLevelType w:val="singleLevel"/>
    <w:tmpl w:val="2B9E9B6C"/>
    <w:lvl w:ilvl="0">
      <w:numFmt w:val="bullet"/>
      <w:lvlText w:val="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</w:abstractNum>
  <w:abstractNum w:abstractNumId="2" w15:restartNumberingAfterBreak="0">
    <w:nsid w:val="0A1626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D4231EF"/>
    <w:multiLevelType w:val="hybridMultilevel"/>
    <w:tmpl w:val="985451CA"/>
    <w:lvl w:ilvl="0" w:tplc="17F0D7F6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15569F7"/>
    <w:multiLevelType w:val="hybridMultilevel"/>
    <w:tmpl w:val="799CC7E0"/>
    <w:lvl w:ilvl="0" w:tplc="757CA69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609324CC"/>
    <w:multiLevelType w:val="multilevel"/>
    <w:tmpl w:val="9FC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1B5FBC"/>
    <w:multiLevelType w:val="hybridMultilevel"/>
    <w:tmpl w:val="E8767D0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66D3994"/>
    <w:multiLevelType w:val="hybridMultilevel"/>
    <w:tmpl w:val="7FE611F2"/>
    <w:lvl w:ilvl="0" w:tplc="FFFFFFFF">
      <w:numFmt w:val="bullet"/>
      <w:lvlText w:val="-"/>
      <w:lvlJc w:val="left"/>
      <w:pPr>
        <w:tabs>
          <w:tab w:val="num" w:pos="1836"/>
        </w:tabs>
        <w:ind w:left="183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16" w15:restartNumberingAfterBreak="0">
    <w:nsid w:val="6C984D28"/>
    <w:multiLevelType w:val="hybridMultilevel"/>
    <w:tmpl w:val="887A33B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2032A50"/>
    <w:multiLevelType w:val="hybridMultilevel"/>
    <w:tmpl w:val="03DA1234"/>
    <w:lvl w:ilvl="0" w:tplc="C6842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18"/>
  </w:num>
  <w:num w:numId="8">
    <w:abstractNumId w:val="7"/>
  </w:num>
  <w:num w:numId="9">
    <w:abstractNumId w:val="12"/>
  </w:num>
  <w:num w:numId="10">
    <w:abstractNumId w:val="5"/>
  </w:num>
  <w:num w:numId="11">
    <w:abstractNumId w:val="3"/>
  </w:num>
  <w:num w:numId="12">
    <w:abstractNumId w:val="15"/>
  </w:num>
  <w:num w:numId="13">
    <w:abstractNumId w:val="11"/>
  </w:num>
  <w:num w:numId="14">
    <w:abstractNumId w:val="16"/>
  </w:num>
  <w:num w:numId="15">
    <w:abstractNumId w:val="9"/>
  </w:num>
  <w:num w:numId="16">
    <w:abstractNumId w:val="1"/>
  </w:num>
  <w:num w:numId="17">
    <w:abstractNumId w:val="14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A98"/>
    <w:rsid w:val="0002188B"/>
    <w:rsid w:val="000450A9"/>
    <w:rsid w:val="000552F6"/>
    <w:rsid w:val="00087882"/>
    <w:rsid w:val="00092643"/>
    <w:rsid w:val="000C38F3"/>
    <w:rsid w:val="000F0F86"/>
    <w:rsid w:val="000F3921"/>
    <w:rsid w:val="00115A59"/>
    <w:rsid w:val="0012099D"/>
    <w:rsid w:val="00133290"/>
    <w:rsid w:val="001B566B"/>
    <w:rsid w:val="00211823"/>
    <w:rsid w:val="00222277"/>
    <w:rsid w:val="00262C11"/>
    <w:rsid w:val="0028643F"/>
    <w:rsid w:val="002E025F"/>
    <w:rsid w:val="002F433B"/>
    <w:rsid w:val="003B41B5"/>
    <w:rsid w:val="003D0063"/>
    <w:rsid w:val="00404C2E"/>
    <w:rsid w:val="004266DB"/>
    <w:rsid w:val="00450A50"/>
    <w:rsid w:val="00480CD9"/>
    <w:rsid w:val="004B7DA5"/>
    <w:rsid w:val="004C060D"/>
    <w:rsid w:val="004C4CDB"/>
    <w:rsid w:val="004D0A24"/>
    <w:rsid w:val="00505578"/>
    <w:rsid w:val="00565C09"/>
    <w:rsid w:val="00565D8A"/>
    <w:rsid w:val="005B1796"/>
    <w:rsid w:val="005E10C4"/>
    <w:rsid w:val="00644A98"/>
    <w:rsid w:val="0064582D"/>
    <w:rsid w:val="00672820"/>
    <w:rsid w:val="00675A5F"/>
    <w:rsid w:val="006818BC"/>
    <w:rsid w:val="00685F2B"/>
    <w:rsid w:val="006A635D"/>
    <w:rsid w:val="006D118A"/>
    <w:rsid w:val="00705C77"/>
    <w:rsid w:val="0072313E"/>
    <w:rsid w:val="0073557B"/>
    <w:rsid w:val="00740204"/>
    <w:rsid w:val="00742663"/>
    <w:rsid w:val="007441C2"/>
    <w:rsid w:val="00746591"/>
    <w:rsid w:val="00746C24"/>
    <w:rsid w:val="00776CD6"/>
    <w:rsid w:val="007844CE"/>
    <w:rsid w:val="007C1B59"/>
    <w:rsid w:val="007C6CAE"/>
    <w:rsid w:val="007D0182"/>
    <w:rsid w:val="007F7B92"/>
    <w:rsid w:val="00803FD8"/>
    <w:rsid w:val="00814037"/>
    <w:rsid w:val="00834FAC"/>
    <w:rsid w:val="0085049E"/>
    <w:rsid w:val="00863304"/>
    <w:rsid w:val="00865946"/>
    <w:rsid w:val="008B5687"/>
    <w:rsid w:val="008D50C0"/>
    <w:rsid w:val="008E3A98"/>
    <w:rsid w:val="008F41FF"/>
    <w:rsid w:val="00901A97"/>
    <w:rsid w:val="00914E4E"/>
    <w:rsid w:val="00934BD8"/>
    <w:rsid w:val="0094241B"/>
    <w:rsid w:val="0095368D"/>
    <w:rsid w:val="009944BD"/>
    <w:rsid w:val="009E6084"/>
    <w:rsid w:val="00A07F58"/>
    <w:rsid w:val="00A42441"/>
    <w:rsid w:val="00A43984"/>
    <w:rsid w:val="00B0681A"/>
    <w:rsid w:val="00B27EB6"/>
    <w:rsid w:val="00B37C92"/>
    <w:rsid w:val="00B4039A"/>
    <w:rsid w:val="00B56218"/>
    <w:rsid w:val="00BA74D6"/>
    <w:rsid w:val="00BC793C"/>
    <w:rsid w:val="00C00220"/>
    <w:rsid w:val="00C21474"/>
    <w:rsid w:val="00C44712"/>
    <w:rsid w:val="00C62B23"/>
    <w:rsid w:val="00C72687"/>
    <w:rsid w:val="00CA7344"/>
    <w:rsid w:val="00DB2CB6"/>
    <w:rsid w:val="00DF0366"/>
    <w:rsid w:val="00DF1F73"/>
    <w:rsid w:val="00E21FA3"/>
    <w:rsid w:val="00E23046"/>
    <w:rsid w:val="00E272CA"/>
    <w:rsid w:val="00E61548"/>
    <w:rsid w:val="00E6235C"/>
    <w:rsid w:val="00E73249"/>
    <w:rsid w:val="00E77851"/>
    <w:rsid w:val="00E92213"/>
    <w:rsid w:val="00EA5162"/>
    <w:rsid w:val="00ED28E2"/>
    <w:rsid w:val="00EE5D97"/>
    <w:rsid w:val="00EF582E"/>
    <w:rsid w:val="00F02119"/>
    <w:rsid w:val="00F02CFD"/>
    <w:rsid w:val="00F101B4"/>
    <w:rsid w:val="00F358A5"/>
    <w:rsid w:val="00F4734A"/>
    <w:rsid w:val="00F85F3D"/>
    <w:rsid w:val="00F92C0A"/>
    <w:rsid w:val="00FC7B0C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A78AE7-8380-4FDC-B8CC-6221A8B5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D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E61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61548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61548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E61548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548"/>
    <w:rPr>
      <w:sz w:val="28"/>
    </w:rPr>
  </w:style>
  <w:style w:type="paragraph" w:styleId="a4">
    <w:name w:val="Body Text Indent"/>
    <w:basedOn w:val="a"/>
    <w:rsid w:val="00E61548"/>
    <w:pPr>
      <w:ind w:firstLine="540"/>
    </w:pPr>
    <w:rPr>
      <w:sz w:val="28"/>
    </w:rPr>
  </w:style>
  <w:style w:type="paragraph" w:styleId="20">
    <w:name w:val="Body Text Indent 2"/>
    <w:basedOn w:val="a"/>
    <w:rsid w:val="00E61548"/>
    <w:pPr>
      <w:ind w:left="1440" w:hanging="720"/>
    </w:pPr>
    <w:rPr>
      <w:sz w:val="28"/>
    </w:rPr>
  </w:style>
  <w:style w:type="paragraph" w:styleId="30">
    <w:name w:val="Body Text Indent 3"/>
    <w:basedOn w:val="a"/>
    <w:rsid w:val="00E61548"/>
    <w:pPr>
      <w:ind w:left="540"/>
    </w:pPr>
    <w:rPr>
      <w:sz w:val="28"/>
    </w:rPr>
  </w:style>
  <w:style w:type="paragraph" w:styleId="a5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8D50C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nhideWhenUsed/>
    <w:rsid w:val="001B56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B566B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93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Пользователь Windows</cp:lastModifiedBy>
  <cp:revision>13</cp:revision>
  <cp:lastPrinted>2013-04-08T08:01:00Z</cp:lastPrinted>
  <dcterms:created xsi:type="dcterms:W3CDTF">2017-12-12T16:22:00Z</dcterms:created>
  <dcterms:modified xsi:type="dcterms:W3CDTF">2017-12-13T13:48:00Z</dcterms:modified>
</cp:coreProperties>
</file>