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82C" w:rsidRPr="00D855BC" w:rsidRDefault="00BF482C" w:rsidP="00F1137E">
      <w:pPr>
        <w:pStyle w:val="justifyfull"/>
        <w:jc w:val="both"/>
        <w:rPr>
          <w:lang w:val="uk-UA"/>
        </w:rPr>
      </w:pPr>
      <w:r w:rsidRPr="00D855BC">
        <w:rPr>
          <w:sz w:val="29"/>
          <w:szCs w:val="29"/>
          <w:lang w:val="uk-UA"/>
        </w:rPr>
        <w:t>29</w:t>
      </w:r>
      <w:r w:rsidR="00CC4519">
        <w:rPr>
          <w:sz w:val="29"/>
          <w:szCs w:val="29"/>
          <w:lang w:val="uk-UA"/>
        </w:rPr>
        <w:t> </w:t>
      </w:r>
      <w:r w:rsidR="002314FD">
        <w:rPr>
          <w:sz w:val="29"/>
          <w:szCs w:val="29"/>
          <w:lang w:val="uk-UA"/>
        </w:rPr>
        <w:t xml:space="preserve">грудня </w:t>
      </w:r>
      <w:r w:rsidRPr="00D855BC">
        <w:rPr>
          <w:sz w:val="29"/>
          <w:szCs w:val="29"/>
          <w:lang w:val="uk-UA"/>
        </w:rPr>
        <w:t>2023</w:t>
      </w:r>
      <w:r w:rsidR="002314FD">
        <w:rPr>
          <w:sz w:val="29"/>
          <w:szCs w:val="29"/>
          <w:lang w:val="uk-UA"/>
        </w:rPr>
        <w:t> </w:t>
      </w:r>
      <w:r w:rsidRPr="00D855BC">
        <w:rPr>
          <w:sz w:val="29"/>
          <w:szCs w:val="29"/>
          <w:lang w:val="uk-UA"/>
        </w:rPr>
        <w:t>р</w:t>
      </w:r>
      <w:r w:rsidR="002314FD">
        <w:rPr>
          <w:sz w:val="29"/>
          <w:szCs w:val="29"/>
          <w:lang w:val="uk-UA"/>
        </w:rPr>
        <w:t>оку</w:t>
      </w:r>
      <w:r w:rsidRPr="00D855BC">
        <w:rPr>
          <w:sz w:val="29"/>
          <w:szCs w:val="29"/>
          <w:lang w:val="uk-UA"/>
        </w:rPr>
        <w:t xml:space="preserve"> </w:t>
      </w:r>
      <w:r w:rsidR="00D25F8D">
        <w:rPr>
          <w:sz w:val="29"/>
          <w:szCs w:val="29"/>
          <w:lang w:val="uk-UA"/>
        </w:rPr>
        <w:t>М</w:t>
      </w:r>
      <w:r w:rsidR="002314FD">
        <w:rPr>
          <w:sz w:val="29"/>
          <w:szCs w:val="29"/>
          <w:lang w:val="uk-UA"/>
        </w:rPr>
        <w:t xml:space="preserve">іністерство освіти і науки </w:t>
      </w:r>
      <w:r w:rsidRPr="00D855BC">
        <w:rPr>
          <w:sz w:val="29"/>
          <w:szCs w:val="29"/>
          <w:lang w:val="uk-UA"/>
        </w:rPr>
        <w:t xml:space="preserve">України запропонувало до громадського обговорення </w:t>
      </w:r>
      <w:hyperlink r:id="rId5" w:tgtFrame="_blank" w:history="1">
        <w:r w:rsidRPr="00D855BC">
          <w:rPr>
            <w:rStyle w:val="a3"/>
            <w:sz w:val="29"/>
            <w:szCs w:val="29"/>
            <w:lang w:val="uk-UA"/>
          </w:rPr>
          <w:t>проєкт Порядку прийому на навчання для здобуття вищої освіти в 2024 році</w:t>
        </w:r>
      </w:hyperlink>
      <w:r w:rsidRPr="00D855BC">
        <w:rPr>
          <w:sz w:val="29"/>
          <w:szCs w:val="29"/>
          <w:lang w:val="uk-UA"/>
        </w:rPr>
        <w:t>. Зауваження т</w:t>
      </w:r>
      <w:r w:rsidR="00D25F8D">
        <w:rPr>
          <w:sz w:val="29"/>
          <w:szCs w:val="29"/>
          <w:lang w:val="uk-UA"/>
        </w:rPr>
        <w:t>а пропозиції до зазначеного про</w:t>
      </w:r>
      <w:r w:rsidR="002314FD">
        <w:rPr>
          <w:sz w:val="29"/>
          <w:szCs w:val="29"/>
          <w:lang w:val="uk-UA"/>
        </w:rPr>
        <w:t>є</w:t>
      </w:r>
      <w:r w:rsidRPr="00D855BC">
        <w:rPr>
          <w:sz w:val="29"/>
          <w:szCs w:val="29"/>
          <w:lang w:val="uk-UA"/>
        </w:rPr>
        <w:t>кту Порядку приймаються до 31</w:t>
      </w:r>
      <w:r w:rsidR="002314FD">
        <w:rPr>
          <w:sz w:val="29"/>
          <w:szCs w:val="29"/>
          <w:lang w:val="uk-UA"/>
        </w:rPr>
        <w:t> </w:t>
      </w:r>
      <w:r w:rsidRPr="00D855BC">
        <w:rPr>
          <w:sz w:val="29"/>
          <w:szCs w:val="29"/>
          <w:lang w:val="uk-UA"/>
        </w:rPr>
        <w:t>січня 2024</w:t>
      </w:r>
      <w:r w:rsidR="002314FD">
        <w:rPr>
          <w:sz w:val="29"/>
          <w:szCs w:val="29"/>
          <w:lang w:val="uk-UA"/>
        </w:rPr>
        <w:t> </w:t>
      </w:r>
      <w:r w:rsidRPr="00D855BC">
        <w:rPr>
          <w:sz w:val="29"/>
          <w:szCs w:val="29"/>
          <w:lang w:val="uk-UA"/>
        </w:rPr>
        <w:t xml:space="preserve">року. </w:t>
      </w:r>
    </w:p>
    <w:p w:rsidR="005B3B53" w:rsidRDefault="00BF482C" w:rsidP="00F1137E">
      <w:pPr>
        <w:pStyle w:val="a4"/>
        <w:jc w:val="both"/>
        <w:rPr>
          <w:lang w:val="uk-UA"/>
        </w:rPr>
      </w:pPr>
      <w:r w:rsidRPr="00D855BC">
        <w:rPr>
          <w:rStyle w:val="a5"/>
          <w:lang w:val="uk-UA"/>
        </w:rPr>
        <w:t>ПЗСО</w:t>
      </w:r>
      <w:r w:rsidRPr="00D855BC">
        <w:rPr>
          <w:lang w:val="uk-UA"/>
        </w:rPr>
        <w:t xml:space="preserve"> </w:t>
      </w:r>
      <w:r w:rsidR="002314FD">
        <w:rPr>
          <w:lang w:val="uk-UA"/>
        </w:rPr>
        <w:t>–</w:t>
      </w:r>
      <w:r w:rsidRPr="00D855BC">
        <w:rPr>
          <w:lang w:val="uk-UA"/>
        </w:rPr>
        <w:t xml:space="preserve"> повна загальна середня освіта;</w:t>
      </w:r>
    </w:p>
    <w:p w:rsidR="002314FD" w:rsidRDefault="00BF482C" w:rsidP="00F1137E">
      <w:pPr>
        <w:pStyle w:val="a4"/>
        <w:jc w:val="both"/>
        <w:rPr>
          <w:rStyle w:val="a5"/>
          <w:lang w:val="uk-UA"/>
        </w:rPr>
      </w:pPr>
      <w:r w:rsidRPr="00D855BC">
        <w:rPr>
          <w:rStyle w:val="a5"/>
          <w:lang w:val="uk-UA"/>
        </w:rPr>
        <w:t>НРК5</w:t>
      </w:r>
      <w:r w:rsidRPr="00D855BC">
        <w:rPr>
          <w:lang w:val="uk-UA"/>
        </w:rPr>
        <w:t xml:space="preserve"> </w:t>
      </w:r>
      <w:r w:rsidR="002314FD">
        <w:rPr>
          <w:lang w:val="uk-UA"/>
        </w:rPr>
        <w:t>–</w:t>
      </w:r>
      <w:r w:rsidRPr="00D855BC">
        <w:rPr>
          <w:lang w:val="uk-UA"/>
        </w:rPr>
        <w:t xml:space="preserve"> (</w:t>
      </w:r>
      <w:r w:rsidR="00D25F8D" w:rsidRPr="00D25F8D">
        <w:rPr>
          <w:b/>
          <w:lang w:val="uk-UA"/>
        </w:rPr>
        <w:t>МС</w:t>
      </w:r>
      <w:r w:rsidR="00D25F8D">
        <w:rPr>
          <w:lang w:val="uk-UA"/>
        </w:rPr>
        <w:t>-</w:t>
      </w:r>
      <w:r w:rsidRPr="00D855BC">
        <w:rPr>
          <w:lang w:val="uk-UA"/>
        </w:rPr>
        <w:t xml:space="preserve">молодший спеціаліст, </w:t>
      </w:r>
      <w:r w:rsidR="00D25F8D" w:rsidRPr="00D25F8D">
        <w:rPr>
          <w:b/>
          <w:lang w:val="uk-UA"/>
        </w:rPr>
        <w:t>МБ</w:t>
      </w:r>
      <w:r w:rsidR="00D25F8D">
        <w:rPr>
          <w:lang w:val="uk-UA"/>
        </w:rPr>
        <w:t>-</w:t>
      </w:r>
      <w:r w:rsidRPr="00D855BC">
        <w:rPr>
          <w:lang w:val="uk-UA"/>
        </w:rPr>
        <w:t xml:space="preserve">молодший бакалавр, </w:t>
      </w:r>
      <w:r w:rsidR="00D25F8D" w:rsidRPr="00D25F8D">
        <w:rPr>
          <w:b/>
          <w:lang w:val="uk-UA"/>
        </w:rPr>
        <w:t>ФМБ</w:t>
      </w:r>
      <w:r w:rsidR="00D25F8D">
        <w:rPr>
          <w:lang w:val="uk-UA"/>
        </w:rPr>
        <w:t>-</w:t>
      </w:r>
      <w:r w:rsidRPr="00D855BC">
        <w:rPr>
          <w:lang w:val="uk-UA"/>
        </w:rPr>
        <w:t>фаховий молодший бакалавр);</w:t>
      </w:r>
    </w:p>
    <w:p w:rsidR="002314FD" w:rsidRDefault="00BF482C" w:rsidP="00F1137E">
      <w:pPr>
        <w:pStyle w:val="a4"/>
        <w:jc w:val="both"/>
        <w:rPr>
          <w:lang w:val="uk-UA"/>
        </w:rPr>
      </w:pPr>
      <w:r w:rsidRPr="00D855BC">
        <w:rPr>
          <w:rStyle w:val="a5"/>
          <w:lang w:val="uk-UA"/>
        </w:rPr>
        <w:t>НРК6</w:t>
      </w:r>
      <w:r w:rsidR="002314FD">
        <w:rPr>
          <w:lang w:val="uk-UA"/>
        </w:rPr>
        <w:t xml:space="preserve"> –</w:t>
      </w:r>
      <w:r w:rsidR="00D25F8D">
        <w:rPr>
          <w:lang w:val="uk-UA"/>
        </w:rPr>
        <w:t xml:space="preserve"> (Б</w:t>
      </w:r>
      <w:r w:rsidRPr="00D855BC">
        <w:rPr>
          <w:lang w:val="uk-UA"/>
        </w:rPr>
        <w:t>акалавр);</w:t>
      </w:r>
    </w:p>
    <w:p w:rsidR="00BF482C" w:rsidRPr="00D855BC" w:rsidRDefault="00BF482C" w:rsidP="00F1137E">
      <w:pPr>
        <w:pStyle w:val="a4"/>
        <w:jc w:val="both"/>
        <w:rPr>
          <w:lang w:val="uk-UA"/>
        </w:rPr>
      </w:pPr>
      <w:r w:rsidRPr="00D855BC">
        <w:rPr>
          <w:rStyle w:val="a5"/>
          <w:lang w:val="uk-UA"/>
        </w:rPr>
        <w:t>НРК7</w:t>
      </w:r>
      <w:r w:rsidRPr="00D855BC">
        <w:rPr>
          <w:lang w:val="uk-UA"/>
        </w:rPr>
        <w:t xml:space="preserve"> </w:t>
      </w:r>
      <w:r w:rsidR="002314FD">
        <w:rPr>
          <w:lang w:val="uk-UA"/>
        </w:rPr>
        <w:t>–</w:t>
      </w:r>
      <w:r w:rsidRPr="00D855BC">
        <w:rPr>
          <w:lang w:val="uk-UA"/>
        </w:rPr>
        <w:t xml:space="preserve"> (</w:t>
      </w:r>
      <w:r w:rsidR="00D25F8D">
        <w:rPr>
          <w:lang w:val="uk-UA"/>
        </w:rPr>
        <w:t>С</w:t>
      </w:r>
      <w:r w:rsidRPr="00D855BC">
        <w:rPr>
          <w:lang w:val="uk-UA"/>
        </w:rPr>
        <w:t xml:space="preserve">пеціаліст, </w:t>
      </w:r>
      <w:r w:rsidR="00D25F8D">
        <w:rPr>
          <w:lang w:val="uk-UA"/>
        </w:rPr>
        <w:t>М</w:t>
      </w:r>
      <w:r w:rsidRPr="00D855BC">
        <w:rPr>
          <w:lang w:val="uk-UA"/>
        </w:rPr>
        <w:t>агістр).</w:t>
      </w:r>
    </w:p>
    <w:p w:rsidR="00BF482C" w:rsidRPr="00D855BC" w:rsidRDefault="00BF482C" w:rsidP="00F1137E">
      <w:pPr>
        <w:jc w:val="both"/>
        <w:rPr>
          <w:rFonts w:ascii="Times New Roman" w:hAnsi="Times New Roman" w:cs="Times New Roman"/>
          <w:lang w:val="uk-UA"/>
        </w:rPr>
      </w:pPr>
    </w:p>
    <w:p w:rsidR="00BF482C" w:rsidRPr="00BF482C" w:rsidRDefault="00BF482C" w:rsidP="00F1137E">
      <w:pPr>
        <w:spacing w:before="100" w:beforeAutospacing="1" w:after="100" w:afterAutospacing="1" w:line="240" w:lineRule="auto"/>
        <w:jc w:val="both"/>
        <w:outlineLvl w:val="2"/>
        <w:rPr>
          <w:rFonts w:ascii="Times New Roman" w:eastAsia="Times New Roman" w:hAnsi="Times New Roman" w:cs="Times New Roman"/>
          <w:b/>
          <w:bCs/>
          <w:sz w:val="24"/>
          <w:szCs w:val="36"/>
          <w:lang w:val="uk-UA" w:eastAsia="ru-RU"/>
        </w:rPr>
      </w:pPr>
      <w:r w:rsidRPr="00BF482C">
        <w:rPr>
          <w:rFonts w:ascii="Times New Roman" w:eastAsia="Times New Roman" w:hAnsi="Times New Roman" w:cs="Times New Roman"/>
          <w:b/>
          <w:bCs/>
          <w:sz w:val="32"/>
          <w:szCs w:val="43"/>
          <w:lang w:val="uk-UA" w:eastAsia="ru-RU"/>
        </w:rPr>
        <w:t>Вступ на бакалавра на основі ПЗСО</w:t>
      </w:r>
    </w:p>
    <w:p w:rsidR="00BF482C" w:rsidRPr="00BF482C" w:rsidRDefault="00BF482C" w:rsidP="00F1137E">
      <w:pPr>
        <w:numPr>
          <w:ilvl w:val="0"/>
          <w:numId w:val="1"/>
        </w:numPr>
        <w:spacing w:before="100" w:beforeAutospacing="1" w:after="100" w:afterAutospacing="1" w:line="240" w:lineRule="auto"/>
        <w:jc w:val="both"/>
        <w:rPr>
          <w:rFonts w:ascii="Times New Roman" w:eastAsia="Times New Roman" w:hAnsi="Times New Roman" w:cs="Times New Roman"/>
          <w:sz w:val="24"/>
          <w:szCs w:val="36"/>
          <w:lang w:val="uk-UA" w:eastAsia="ru-RU"/>
        </w:rPr>
      </w:pPr>
      <w:r w:rsidRPr="00BF482C">
        <w:rPr>
          <w:rFonts w:ascii="Times New Roman" w:eastAsia="Times New Roman" w:hAnsi="Times New Roman" w:cs="Times New Roman"/>
          <w:sz w:val="24"/>
          <w:szCs w:val="36"/>
          <w:lang w:val="uk-UA" w:eastAsia="ru-RU"/>
        </w:rPr>
        <w:t>для вступу і на бюджет, і на контракт потрібні результати НМТ</w:t>
      </w:r>
      <w:r w:rsidR="00D25F8D">
        <w:rPr>
          <w:rFonts w:ascii="Times New Roman" w:eastAsia="Times New Roman" w:hAnsi="Times New Roman" w:cs="Times New Roman"/>
          <w:sz w:val="24"/>
          <w:szCs w:val="36"/>
          <w:lang w:val="uk-UA" w:eastAsia="ru-RU"/>
        </w:rPr>
        <w:t xml:space="preserve"> 2024</w:t>
      </w:r>
      <w:r w:rsidR="00342448">
        <w:rPr>
          <w:rFonts w:ascii="Times New Roman" w:eastAsia="Times New Roman" w:hAnsi="Times New Roman" w:cs="Times New Roman"/>
          <w:sz w:val="24"/>
          <w:szCs w:val="36"/>
          <w:lang w:val="uk-UA" w:eastAsia="ru-RU"/>
        </w:rPr>
        <w:t> року</w:t>
      </w:r>
      <w:r w:rsidRPr="00BF482C">
        <w:rPr>
          <w:rFonts w:ascii="Times New Roman" w:eastAsia="Times New Roman" w:hAnsi="Times New Roman" w:cs="Times New Roman"/>
          <w:sz w:val="24"/>
          <w:szCs w:val="36"/>
          <w:lang w:val="uk-UA" w:eastAsia="ru-RU"/>
        </w:rPr>
        <w:t xml:space="preserve"> з чотирьох предметів, три </w:t>
      </w:r>
      <w:r w:rsidR="002314FD">
        <w:rPr>
          <w:rFonts w:ascii="Times New Roman" w:eastAsia="Times New Roman" w:hAnsi="Times New Roman" w:cs="Times New Roman"/>
          <w:sz w:val="24"/>
          <w:szCs w:val="36"/>
          <w:lang w:val="uk-UA" w:eastAsia="ru-RU"/>
        </w:rPr>
        <w:t>–</w:t>
      </w:r>
      <w:r w:rsidRPr="00BF482C">
        <w:rPr>
          <w:rFonts w:ascii="Times New Roman" w:eastAsia="Times New Roman" w:hAnsi="Times New Roman" w:cs="Times New Roman"/>
          <w:sz w:val="24"/>
          <w:szCs w:val="36"/>
          <w:lang w:val="uk-UA" w:eastAsia="ru-RU"/>
        </w:rPr>
        <w:t xml:space="preserve"> </w:t>
      </w:r>
      <w:r w:rsidR="00CC4519" w:rsidRPr="00BF482C">
        <w:rPr>
          <w:rFonts w:ascii="Times New Roman" w:eastAsia="Times New Roman" w:hAnsi="Times New Roman" w:cs="Times New Roman"/>
          <w:sz w:val="24"/>
          <w:szCs w:val="36"/>
          <w:lang w:val="uk-UA" w:eastAsia="ru-RU"/>
        </w:rPr>
        <w:t>обов’язков</w:t>
      </w:r>
      <w:r w:rsidR="00CC4519">
        <w:rPr>
          <w:rFonts w:ascii="Times New Roman" w:eastAsia="Times New Roman" w:hAnsi="Times New Roman" w:cs="Times New Roman"/>
          <w:sz w:val="24"/>
          <w:szCs w:val="36"/>
          <w:lang w:val="uk-UA" w:eastAsia="ru-RU"/>
        </w:rPr>
        <w:t>і</w:t>
      </w:r>
      <w:r w:rsidRPr="00BF482C">
        <w:rPr>
          <w:rFonts w:ascii="Times New Roman" w:eastAsia="Times New Roman" w:hAnsi="Times New Roman" w:cs="Times New Roman"/>
          <w:sz w:val="24"/>
          <w:szCs w:val="36"/>
          <w:lang w:val="uk-UA" w:eastAsia="ru-RU"/>
        </w:rPr>
        <w:t xml:space="preserve"> (українська мова, математика, історія України), а один предмет – за вибором учасника (українська література, географія, біологія, фізика, хімія, </w:t>
      </w:r>
      <w:r w:rsidR="00D25F8D">
        <w:rPr>
          <w:rFonts w:ascii="Times New Roman" w:eastAsia="Times New Roman" w:hAnsi="Times New Roman" w:cs="Times New Roman"/>
          <w:sz w:val="24"/>
          <w:szCs w:val="36"/>
          <w:lang w:val="uk-UA" w:eastAsia="ru-RU"/>
        </w:rPr>
        <w:t>іноземна</w:t>
      </w:r>
      <w:r w:rsidRPr="00BF482C">
        <w:rPr>
          <w:rFonts w:ascii="Times New Roman" w:eastAsia="Times New Roman" w:hAnsi="Times New Roman" w:cs="Times New Roman"/>
          <w:sz w:val="24"/>
          <w:szCs w:val="36"/>
          <w:lang w:val="uk-UA" w:eastAsia="ru-RU"/>
        </w:rPr>
        <w:t xml:space="preserve"> мова)</w:t>
      </w:r>
      <w:r w:rsidR="00D25F8D">
        <w:rPr>
          <w:rFonts w:ascii="Times New Roman" w:eastAsia="Times New Roman" w:hAnsi="Times New Roman" w:cs="Times New Roman"/>
          <w:sz w:val="24"/>
          <w:szCs w:val="36"/>
          <w:lang w:val="uk-UA" w:eastAsia="ru-RU"/>
        </w:rPr>
        <w:t xml:space="preserve">, </w:t>
      </w:r>
      <w:r w:rsidR="00D25F8D" w:rsidRPr="00BF482C">
        <w:rPr>
          <w:rFonts w:ascii="Times New Roman" w:eastAsia="Times New Roman" w:hAnsi="Times New Roman" w:cs="Times New Roman"/>
          <w:sz w:val="24"/>
          <w:szCs w:val="36"/>
          <w:lang w:val="uk-UA" w:eastAsia="ru-RU"/>
        </w:rPr>
        <w:t>коефіцієнти кожного предмета НМТ визначені для кожної спеціальності в додатку 7 до Порядку прийому</w:t>
      </w:r>
      <w:r w:rsidRPr="00BF482C">
        <w:rPr>
          <w:rFonts w:ascii="Times New Roman" w:eastAsia="Times New Roman" w:hAnsi="Times New Roman" w:cs="Times New Roman"/>
          <w:sz w:val="24"/>
          <w:szCs w:val="36"/>
          <w:lang w:val="uk-UA" w:eastAsia="ru-RU"/>
        </w:rPr>
        <w:t>;</w:t>
      </w:r>
    </w:p>
    <w:p w:rsidR="00BF482C" w:rsidRPr="00BF482C" w:rsidRDefault="00BF482C" w:rsidP="00F1137E">
      <w:pPr>
        <w:numPr>
          <w:ilvl w:val="0"/>
          <w:numId w:val="1"/>
        </w:numPr>
        <w:spacing w:before="100" w:beforeAutospacing="1" w:after="100" w:afterAutospacing="1" w:line="240" w:lineRule="auto"/>
        <w:jc w:val="both"/>
        <w:rPr>
          <w:rFonts w:ascii="Times New Roman" w:eastAsia="Times New Roman" w:hAnsi="Times New Roman" w:cs="Times New Roman"/>
          <w:sz w:val="24"/>
          <w:szCs w:val="36"/>
          <w:lang w:val="uk-UA" w:eastAsia="ru-RU"/>
        </w:rPr>
      </w:pPr>
      <w:r w:rsidRPr="00BF482C">
        <w:rPr>
          <w:rFonts w:ascii="Times New Roman" w:eastAsia="Times New Roman" w:hAnsi="Times New Roman" w:cs="Times New Roman"/>
          <w:sz w:val="24"/>
          <w:szCs w:val="36"/>
          <w:lang w:val="uk-UA" w:eastAsia="ru-RU"/>
        </w:rPr>
        <w:t>замість результатів НМТ 2024 року, можна буде використати результати НМТ 2022 або 2023 року, ЗНО 2021 років чи матурального іспиту;</w:t>
      </w:r>
    </w:p>
    <w:p w:rsidR="00BF482C" w:rsidRPr="00BF482C" w:rsidRDefault="00D25F8D" w:rsidP="00F1137E">
      <w:pPr>
        <w:numPr>
          <w:ilvl w:val="0"/>
          <w:numId w:val="1"/>
        </w:numPr>
        <w:spacing w:before="100" w:beforeAutospacing="1" w:after="100" w:afterAutospacing="1" w:line="240" w:lineRule="auto"/>
        <w:jc w:val="both"/>
        <w:rPr>
          <w:rFonts w:ascii="Times New Roman" w:eastAsia="Times New Roman" w:hAnsi="Times New Roman" w:cs="Times New Roman"/>
          <w:sz w:val="24"/>
          <w:szCs w:val="36"/>
          <w:lang w:val="uk-UA" w:eastAsia="ru-RU"/>
        </w:rPr>
      </w:pPr>
      <w:r>
        <w:rPr>
          <w:rFonts w:ascii="Times New Roman" w:eastAsia="Times New Roman" w:hAnsi="Times New Roman" w:cs="Times New Roman"/>
          <w:sz w:val="24"/>
          <w:szCs w:val="36"/>
          <w:lang w:val="uk-UA" w:eastAsia="ru-RU"/>
        </w:rPr>
        <w:t>зберігаються</w:t>
      </w:r>
      <w:r w:rsidR="00BF482C" w:rsidRPr="00BF482C">
        <w:rPr>
          <w:rFonts w:ascii="Times New Roman" w:eastAsia="Times New Roman" w:hAnsi="Times New Roman" w:cs="Times New Roman"/>
          <w:sz w:val="24"/>
          <w:szCs w:val="36"/>
          <w:lang w:val="uk-UA" w:eastAsia="ru-RU"/>
        </w:rPr>
        <w:t xml:space="preserve"> спеціальні умови вступу</w:t>
      </w:r>
      <w:r w:rsidR="00342448">
        <w:rPr>
          <w:rFonts w:ascii="Times New Roman" w:eastAsia="Times New Roman" w:hAnsi="Times New Roman" w:cs="Times New Roman"/>
          <w:sz w:val="24"/>
          <w:szCs w:val="36"/>
          <w:lang w:val="uk-UA" w:eastAsia="ru-RU"/>
        </w:rPr>
        <w:t xml:space="preserve"> </w:t>
      </w:r>
      <w:r>
        <w:rPr>
          <w:rFonts w:ascii="Times New Roman" w:eastAsia="Times New Roman" w:hAnsi="Times New Roman" w:cs="Times New Roman"/>
          <w:sz w:val="24"/>
          <w:szCs w:val="36"/>
          <w:lang w:val="uk-UA" w:eastAsia="ru-RU"/>
        </w:rPr>
        <w:t>(пільгові категорії абітурієнтів)</w:t>
      </w:r>
      <w:r w:rsidR="00BF482C" w:rsidRPr="00BF482C">
        <w:rPr>
          <w:rFonts w:ascii="Times New Roman" w:eastAsia="Times New Roman" w:hAnsi="Times New Roman" w:cs="Times New Roman"/>
          <w:sz w:val="24"/>
          <w:szCs w:val="36"/>
          <w:lang w:val="uk-UA" w:eastAsia="ru-RU"/>
        </w:rPr>
        <w:t>;</w:t>
      </w:r>
    </w:p>
    <w:p w:rsidR="00FE790C" w:rsidRPr="00BF482C" w:rsidRDefault="00FE790C" w:rsidP="00F1137E">
      <w:pPr>
        <w:numPr>
          <w:ilvl w:val="0"/>
          <w:numId w:val="1"/>
        </w:numPr>
        <w:spacing w:before="100" w:beforeAutospacing="1" w:after="100" w:afterAutospacing="1" w:line="240" w:lineRule="auto"/>
        <w:jc w:val="both"/>
        <w:rPr>
          <w:rFonts w:ascii="Times New Roman" w:eastAsia="Times New Roman" w:hAnsi="Times New Roman" w:cs="Times New Roman"/>
          <w:sz w:val="24"/>
          <w:szCs w:val="36"/>
          <w:lang w:val="uk-UA" w:eastAsia="ru-RU"/>
        </w:rPr>
      </w:pPr>
      <w:r w:rsidRPr="00BF482C">
        <w:rPr>
          <w:rFonts w:ascii="Times New Roman" w:eastAsia="Times New Roman" w:hAnsi="Times New Roman" w:cs="Times New Roman"/>
          <w:sz w:val="24"/>
          <w:szCs w:val="36"/>
          <w:lang w:val="uk-UA" w:eastAsia="ru-RU"/>
        </w:rPr>
        <w:t>мотиваційні листи</w:t>
      </w:r>
      <w:r>
        <w:rPr>
          <w:rFonts w:ascii="Times New Roman" w:eastAsia="Times New Roman" w:hAnsi="Times New Roman" w:cs="Times New Roman"/>
          <w:sz w:val="24"/>
          <w:szCs w:val="36"/>
          <w:lang w:val="uk-UA" w:eastAsia="ru-RU"/>
        </w:rPr>
        <w:t xml:space="preserve"> за обраною спеціальністю </w:t>
      </w:r>
      <w:r w:rsidRPr="00BF482C">
        <w:rPr>
          <w:rFonts w:ascii="Times New Roman" w:eastAsia="Times New Roman" w:hAnsi="Times New Roman" w:cs="Times New Roman"/>
          <w:sz w:val="24"/>
          <w:szCs w:val="36"/>
          <w:lang w:val="uk-UA" w:eastAsia="ru-RU"/>
        </w:rPr>
        <w:t>дода</w:t>
      </w:r>
      <w:r>
        <w:rPr>
          <w:rFonts w:ascii="Times New Roman" w:eastAsia="Times New Roman" w:hAnsi="Times New Roman" w:cs="Times New Roman"/>
          <w:sz w:val="24"/>
          <w:szCs w:val="36"/>
          <w:lang w:val="uk-UA" w:eastAsia="ru-RU"/>
        </w:rPr>
        <w:t>ються</w:t>
      </w:r>
      <w:r w:rsidRPr="00BF482C">
        <w:rPr>
          <w:rFonts w:ascii="Times New Roman" w:eastAsia="Times New Roman" w:hAnsi="Times New Roman" w:cs="Times New Roman"/>
          <w:sz w:val="24"/>
          <w:szCs w:val="36"/>
          <w:lang w:val="uk-UA" w:eastAsia="ru-RU"/>
        </w:rPr>
        <w:t xml:space="preserve"> до кожної поданої електронної заяви;</w:t>
      </w:r>
    </w:p>
    <w:p w:rsidR="00BF482C" w:rsidRPr="00BF482C" w:rsidRDefault="00BF482C" w:rsidP="00F1137E">
      <w:pPr>
        <w:numPr>
          <w:ilvl w:val="0"/>
          <w:numId w:val="1"/>
        </w:numPr>
        <w:spacing w:before="100" w:beforeAutospacing="1" w:after="100" w:afterAutospacing="1" w:line="240" w:lineRule="auto"/>
        <w:jc w:val="both"/>
        <w:rPr>
          <w:rFonts w:ascii="Times New Roman" w:eastAsia="Times New Roman" w:hAnsi="Times New Roman" w:cs="Times New Roman"/>
          <w:sz w:val="24"/>
          <w:szCs w:val="36"/>
          <w:lang w:val="uk-UA" w:eastAsia="ru-RU"/>
        </w:rPr>
      </w:pPr>
      <w:r w:rsidRPr="00BF482C">
        <w:rPr>
          <w:rFonts w:ascii="Times New Roman" w:eastAsia="Times New Roman" w:hAnsi="Times New Roman" w:cs="Times New Roman"/>
          <w:sz w:val="24"/>
          <w:szCs w:val="36"/>
          <w:lang w:val="uk-UA" w:eastAsia="ru-RU"/>
        </w:rPr>
        <w:t>заяви до участі у конкурсі подаватимуться вступниками через особисті електронні кабінети;</w:t>
      </w:r>
    </w:p>
    <w:p w:rsidR="00BF482C" w:rsidRPr="00BF482C" w:rsidRDefault="00D25F8D" w:rsidP="00F1137E">
      <w:pPr>
        <w:numPr>
          <w:ilvl w:val="0"/>
          <w:numId w:val="1"/>
        </w:numPr>
        <w:spacing w:before="100" w:beforeAutospacing="1" w:after="100" w:afterAutospacing="1" w:line="240" w:lineRule="auto"/>
        <w:jc w:val="both"/>
        <w:rPr>
          <w:rFonts w:ascii="Times New Roman" w:eastAsia="Times New Roman" w:hAnsi="Times New Roman" w:cs="Times New Roman"/>
          <w:sz w:val="24"/>
          <w:szCs w:val="36"/>
          <w:lang w:val="uk-UA" w:eastAsia="ru-RU"/>
        </w:rPr>
      </w:pPr>
      <w:r>
        <w:rPr>
          <w:rFonts w:ascii="Times New Roman" w:eastAsia="Times New Roman" w:hAnsi="Times New Roman" w:cs="Times New Roman"/>
          <w:sz w:val="24"/>
          <w:szCs w:val="36"/>
          <w:lang w:val="uk-UA" w:eastAsia="ru-RU"/>
        </w:rPr>
        <w:t>можна</w:t>
      </w:r>
      <w:r w:rsidR="00BF482C" w:rsidRPr="00BF482C">
        <w:rPr>
          <w:rFonts w:ascii="Times New Roman" w:eastAsia="Times New Roman" w:hAnsi="Times New Roman" w:cs="Times New Roman"/>
          <w:sz w:val="24"/>
          <w:szCs w:val="36"/>
          <w:lang w:val="uk-UA" w:eastAsia="ru-RU"/>
        </w:rPr>
        <w:t xml:space="preserve"> подати не більше 5 заяв на бюджет та не більше 10 заяв на контракт;</w:t>
      </w:r>
    </w:p>
    <w:p w:rsidR="00BF482C" w:rsidRPr="00BF482C" w:rsidRDefault="00BF482C" w:rsidP="00F1137E">
      <w:pPr>
        <w:numPr>
          <w:ilvl w:val="0"/>
          <w:numId w:val="1"/>
        </w:numPr>
        <w:spacing w:before="100" w:beforeAutospacing="1" w:after="100" w:afterAutospacing="1" w:line="240" w:lineRule="auto"/>
        <w:jc w:val="both"/>
        <w:rPr>
          <w:rFonts w:ascii="Times New Roman" w:eastAsia="Times New Roman" w:hAnsi="Times New Roman" w:cs="Times New Roman"/>
          <w:sz w:val="24"/>
          <w:szCs w:val="36"/>
          <w:lang w:val="uk-UA" w:eastAsia="ru-RU"/>
        </w:rPr>
      </w:pPr>
      <w:r w:rsidRPr="00BF482C">
        <w:rPr>
          <w:rFonts w:ascii="Times New Roman" w:eastAsia="Times New Roman" w:hAnsi="Times New Roman" w:cs="Times New Roman"/>
          <w:sz w:val="24"/>
          <w:szCs w:val="36"/>
          <w:lang w:val="uk-UA" w:eastAsia="ru-RU"/>
        </w:rPr>
        <w:t xml:space="preserve">вступ виключно за результатами розгляду мотиваційних листів </w:t>
      </w:r>
      <w:r w:rsidR="00D25F8D">
        <w:rPr>
          <w:rFonts w:ascii="Times New Roman" w:eastAsia="Times New Roman" w:hAnsi="Times New Roman" w:cs="Times New Roman"/>
          <w:sz w:val="24"/>
          <w:szCs w:val="36"/>
          <w:lang w:val="uk-UA" w:eastAsia="ru-RU"/>
        </w:rPr>
        <w:t xml:space="preserve">на спеціальності особливої підтримки </w:t>
      </w:r>
      <w:r w:rsidRPr="00BF482C">
        <w:rPr>
          <w:rFonts w:ascii="Times New Roman" w:eastAsia="Times New Roman" w:hAnsi="Times New Roman" w:cs="Times New Roman"/>
          <w:sz w:val="24"/>
          <w:szCs w:val="36"/>
          <w:lang w:val="uk-UA" w:eastAsia="ru-RU"/>
        </w:rPr>
        <w:t>не передбачений;</w:t>
      </w:r>
    </w:p>
    <w:p w:rsidR="00BF482C" w:rsidRPr="00BF482C" w:rsidRDefault="00D25F8D" w:rsidP="00F1137E">
      <w:pPr>
        <w:numPr>
          <w:ilvl w:val="0"/>
          <w:numId w:val="1"/>
        </w:numPr>
        <w:spacing w:before="100" w:beforeAutospacing="1" w:after="100" w:afterAutospacing="1" w:line="240" w:lineRule="auto"/>
        <w:jc w:val="both"/>
        <w:rPr>
          <w:rFonts w:ascii="Times New Roman" w:eastAsia="Times New Roman" w:hAnsi="Times New Roman" w:cs="Times New Roman"/>
          <w:sz w:val="24"/>
          <w:szCs w:val="36"/>
          <w:lang w:val="uk-UA" w:eastAsia="ru-RU"/>
        </w:rPr>
      </w:pPr>
      <w:r>
        <w:rPr>
          <w:rFonts w:ascii="Times New Roman" w:eastAsia="Times New Roman" w:hAnsi="Times New Roman" w:cs="Times New Roman"/>
          <w:sz w:val="24"/>
          <w:szCs w:val="36"/>
          <w:lang w:val="uk-UA" w:eastAsia="ru-RU"/>
        </w:rPr>
        <w:t xml:space="preserve">мінімальний бал </w:t>
      </w:r>
      <w:r w:rsidR="00BF482C" w:rsidRPr="00BF482C">
        <w:rPr>
          <w:rFonts w:ascii="Times New Roman" w:eastAsia="Times New Roman" w:hAnsi="Times New Roman" w:cs="Times New Roman"/>
          <w:sz w:val="24"/>
          <w:szCs w:val="36"/>
          <w:lang w:val="uk-UA" w:eastAsia="ru-RU"/>
        </w:rPr>
        <w:t xml:space="preserve"> на бюджетні місця не менше ніж 130 (до вступників, які є дітьми загиблих захисників України, ця умова не застосовуватиметься</w:t>
      </w:r>
      <w:r>
        <w:rPr>
          <w:rFonts w:ascii="Times New Roman" w:eastAsia="Times New Roman" w:hAnsi="Times New Roman" w:cs="Times New Roman"/>
          <w:sz w:val="24"/>
          <w:szCs w:val="36"/>
          <w:lang w:val="uk-UA" w:eastAsia="ru-RU"/>
        </w:rPr>
        <w:t xml:space="preserve"> під час переведення на вакантні місця бюджету</w:t>
      </w:r>
      <w:r w:rsidR="00BF482C" w:rsidRPr="00BF482C">
        <w:rPr>
          <w:rFonts w:ascii="Times New Roman" w:eastAsia="Times New Roman" w:hAnsi="Times New Roman" w:cs="Times New Roman"/>
          <w:sz w:val="24"/>
          <w:szCs w:val="36"/>
          <w:lang w:val="uk-UA" w:eastAsia="ru-RU"/>
        </w:rPr>
        <w:t>);</w:t>
      </w:r>
    </w:p>
    <w:p w:rsidR="00BF482C" w:rsidRPr="00BF482C" w:rsidRDefault="00BF482C" w:rsidP="00F1137E">
      <w:pPr>
        <w:numPr>
          <w:ilvl w:val="0"/>
          <w:numId w:val="1"/>
        </w:numPr>
        <w:spacing w:before="100" w:beforeAutospacing="1" w:after="100" w:afterAutospacing="1" w:line="240" w:lineRule="auto"/>
        <w:jc w:val="both"/>
        <w:rPr>
          <w:rFonts w:ascii="Times New Roman" w:eastAsia="Times New Roman" w:hAnsi="Times New Roman" w:cs="Times New Roman"/>
          <w:sz w:val="24"/>
          <w:szCs w:val="36"/>
          <w:lang w:val="uk-UA" w:eastAsia="ru-RU"/>
        </w:rPr>
      </w:pPr>
      <w:r w:rsidRPr="00BF482C">
        <w:rPr>
          <w:rFonts w:ascii="Times New Roman" w:eastAsia="Times New Roman" w:hAnsi="Times New Roman" w:cs="Times New Roman"/>
          <w:sz w:val="24"/>
          <w:szCs w:val="36"/>
          <w:lang w:val="uk-UA" w:eastAsia="ru-RU"/>
        </w:rPr>
        <w:t xml:space="preserve">для всіх спеціальностей галузей знань 08 «Право», 28 «Публічне управління та адміністрування», 29 «Міжнародні відносини», та спеціальностей галузі знань 22 «Охорона здоров'я»: 221 «Стоматологія», 222 «Медицина», 226 «Фармація, промислова фармація», 228 «Педіатрія» конкурсний бал для вступу і на бюджет, і на контракт не може бути меншим ніж </w:t>
      </w:r>
      <w:r w:rsidRPr="00D25F8D">
        <w:rPr>
          <w:rFonts w:ascii="Times New Roman" w:eastAsia="Times New Roman" w:hAnsi="Times New Roman" w:cs="Times New Roman"/>
          <w:b/>
          <w:sz w:val="24"/>
          <w:szCs w:val="36"/>
          <w:lang w:val="uk-UA" w:eastAsia="ru-RU"/>
        </w:rPr>
        <w:t>150 балів</w:t>
      </w:r>
      <w:r w:rsidRPr="00BF482C">
        <w:rPr>
          <w:rFonts w:ascii="Times New Roman" w:eastAsia="Times New Roman" w:hAnsi="Times New Roman" w:cs="Times New Roman"/>
          <w:sz w:val="24"/>
          <w:szCs w:val="36"/>
          <w:lang w:val="uk-UA" w:eastAsia="ru-RU"/>
        </w:rPr>
        <w:t>;</w:t>
      </w:r>
    </w:p>
    <w:p w:rsidR="00BF482C" w:rsidRPr="00BF482C" w:rsidRDefault="00D25F8D" w:rsidP="00F1137E">
      <w:pPr>
        <w:numPr>
          <w:ilvl w:val="0"/>
          <w:numId w:val="1"/>
        </w:numPr>
        <w:spacing w:before="100" w:beforeAutospacing="1" w:after="100" w:afterAutospacing="1" w:line="240" w:lineRule="auto"/>
        <w:jc w:val="both"/>
        <w:rPr>
          <w:rFonts w:ascii="Times New Roman" w:eastAsia="Times New Roman" w:hAnsi="Times New Roman" w:cs="Times New Roman"/>
          <w:sz w:val="24"/>
          <w:szCs w:val="36"/>
          <w:lang w:val="uk-UA" w:eastAsia="ru-RU"/>
        </w:rPr>
      </w:pPr>
      <w:r>
        <w:rPr>
          <w:rFonts w:ascii="Times New Roman" w:eastAsia="Times New Roman" w:hAnsi="Times New Roman" w:cs="Times New Roman"/>
          <w:sz w:val="24"/>
          <w:szCs w:val="36"/>
          <w:lang w:val="uk-UA" w:eastAsia="ru-RU"/>
        </w:rPr>
        <w:t>додатковий бал (не більше 10)</w:t>
      </w:r>
      <w:r w:rsidR="00607073">
        <w:rPr>
          <w:rFonts w:ascii="Times New Roman" w:eastAsia="Times New Roman" w:hAnsi="Times New Roman" w:cs="Times New Roman"/>
          <w:sz w:val="24"/>
          <w:szCs w:val="36"/>
          <w:lang w:val="uk-UA" w:eastAsia="ru-RU"/>
        </w:rPr>
        <w:t xml:space="preserve"> </w:t>
      </w:r>
      <w:r w:rsidR="00BF482C" w:rsidRPr="00BF482C">
        <w:rPr>
          <w:rFonts w:ascii="Times New Roman" w:eastAsia="Times New Roman" w:hAnsi="Times New Roman" w:cs="Times New Roman"/>
          <w:sz w:val="24"/>
          <w:szCs w:val="36"/>
          <w:lang w:val="uk-UA" w:eastAsia="ru-RU"/>
        </w:rPr>
        <w:t xml:space="preserve">за успішне закінчення в рік вступу підготовчих курсів </w:t>
      </w:r>
      <w:r>
        <w:rPr>
          <w:rFonts w:ascii="Times New Roman" w:eastAsia="Times New Roman" w:hAnsi="Times New Roman" w:cs="Times New Roman"/>
          <w:sz w:val="24"/>
          <w:szCs w:val="36"/>
          <w:lang w:val="uk-UA" w:eastAsia="ru-RU"/>
        </w:rPr>
        <w:t>ЗВО</w:t>
      </w:r>
      <w:r w:rsidR="00BF482C" w:rsidRPr="00BF482C">
        <w:rPr>
          <w:rFonts w:ascii="Times New Roman" w:eastAsia="Times New Roman" w:hAnsi="Times New Roman" w:cs="Times New Roman"/>
          <w:sz w:val="24"/>
          <w:szCs w:val="36"/>
          <w:lang w:val="uk-UA" w:eastAsia="ru-RU"/>
        </w:rPr>
        <w:t xml:space="preserve"> для вступу на спеціальності</w:t>
      </w:r>
      <w:r>
        <w:rPr>
          <w:rFonts w:ascii="Times New Roman" w:eastAsia="Times New Roman" w:hAnsi="Times New Roman" w:cs="Times New Roman"/>
          <w:sz w:val="24"/>
          <w:szCs w:val="36"/>
          <w:lang w:val="uk-UA" w:eastAsia="ru-RU"/>
        </w:rPr>
        <w:t xml:space="preserve"> особливої</w:t>
      </w:r>
      <w:r w:rsidR="00BF482C" w:rsidRPr="00BF482C">
        <w:rPr>
          <w:rFonts w:ascii="Times New Roman" w:eastAsia="Times New Roman" w:hAnsi="Times New Roman" w:cs="Times New Roman"/>
          <w:sz w:val="24"/>
          <w:szCs w:val="36"/>
          <w:lang w:val="uk-UA" w:eastAsia="ru-RU"/>
        </w:rPr>
        <w:t xml:space="preserve"> підтримк</w:t>
      </w:r>
      <w:r>
        <w:rPr>
          <w:rFonts w:ascii="Times New Roman" w:eastAsia="Times New Roman" w:hAnsi="Times New Roman" w:cs="Times New Roman"/>
          <w:sz w:val="24"/>
          <w:szCs w:val="36"/>
          <w:lang w:val="uk-UA" w:eastAsia="ru-RU"/>
        </w:rPr>
        <w:t>и</w:t>
      </w:r>
      <w:r w:rsidR="00BF482C" w:rsidRPr="00BF482C">
        <w:rPr>
          <w:rFonts w:ascii="Times New Roman" w:eastAsia="Times New Roman" w:hAnsi="Times New Roman" w:cs="Times New Roman"/>
          <w:sz w:val="24"/>
          <w:szCs w:val="36"/>
          <w:lang w:val="uk-UA" w:eastAsia="ru-RU"/>
        </w:rPr>
        <w:t xml:space="preserve"> (додаток 6 до Порядку прийому).</w:t>
      </w:r>
    </w:p>
    <w:tbl>
      <w:tblPr>
        <w:tblW w:w="8742" w:type="dxa"/>
        <w:tblCellMar>
          <w:left w:w="0" w:type="dxa"/>
          <w:right w:w="0" w:type="dxa"/>
        </w:tblCellMar>
        <w:tblLook w:val="04A0" w:firstRow="1" w:lastRow="0" w:firstColumn="1" w:lastColumn="0" w:noHBand="0" w:noVBand="1"/>
      </w:tblPr>
      <w:tblGrid>
        <w:gridCol w:w="2340"/>
        <w:gridCol w:w="6402"/>
      </w:tblGrid>
      <w:tr w:rsidR="00D25F8D" w:rsidRPr="00D25F8D" w:rsidTr="00D25F8D">
        <w:trPr>
          <w:trHeight w:val="677"/>
        </w:trPr>
        <w:tc>
          <w:tcPr>
            <w:tcW w:w="8742"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342448" w:rsidRDefault="00FE790C" w:rsidP="00F1137E">
            <w:pPr>
              <w:jc w:val="both"/>
              <w:rPr>
                <w:rFonts w:ascii="Times New Roman" w:hAnsi="Times New Roman" w:cs="Times New Roman"/>
                <w:b/>
                <w:bCs/>
                <w:i/>
                <w:iCs/>
                <w:sz w:val="16"/>
                <w:lang w:val="uk-UA"/>
              </w:rPr>
            </w:pPr>
            <w:r w:rsidRPr="00FE790C">
              <w:rPr>
                <w:rFonts w:ascii="Times New Roman" w:hAnsi="Times New Roman" w:cs="Times New Roman"/>
                <w:b/>
                <w:bCs/>
                <w:i/>
                <w:iCs/>
                <w:sz w:val="16"/>
                <w:lang w:val="uk-UA"/>
              </w:rPr>
              <w:t xml:space="preserve">ТЕРМІНИ ВСТУПУ НА НАВЧАННЯ ДЛЯ ЗДОБУТТЯ СТУПЕНЯ БАКАЛАВРА НА ОСНОВІ ПЗСО та МС, ФБ, ФМБ </w:t>
            </w:r>
          </w:p>
          <w:p w:rsidR="00FE790C" w:rsidRDefault="00342448" w:rsidP="00F1137E">
            <w:pPr>
              <w:jc w:val="both"/>
              <w:rPr>
                <w:rFonts w:ascii="Times New Roman" w:hAnsi="Times New Roman" w:cs="Times New Roman"/>
                <w:i/>
                <w:iCs/>
                <w:sz w:val="16"/>
                <w:lang w:val="uk-UA"/>
              </w:rPr>
            </w:pPr>
            <w:r>
              <w:rPr>
                <w:rFonts w:ascii="Times New Roman" w:hAnsi="Times New Roman" w:cs="Times New Roman"/>
                <w:b/>
                <w:bCs/>
                <w:i/>
                <w:iCs/>
                <w:sz w:val="16"/>
                <w:lang w:val="uk-UA"/>
              </w:rPr>
              <w:t>(НРК 5</w:t>
            </w:r>
            <w:r w:rsidR="00FE790C" w:rsidRPr="00FE790C">
              <w:rPr>
                <w:rFonts w:ascii="Times New Roman" w:hAnsi="Times New Roman" w:cs="Times New Roman"/>
                <w:b/>
                <w:bCs/>
                <w:i/>
                <w:iCs/>
                <w:sz w:val="16"/>
                <w:lang w:val="uk-UA"/>
              </w:rPr>
              <w:t>)</w:t>
            </w:r>
          </w:p>
          <w:p w:rsidR="00A829FE" w:rsidRPr="00D25F8D" w:rsidRDefault="00D25F8D" w:rsidP="00F1137E">
            <w:pPr>
              <w:jc w:val="both"/>
              <w:rPr>
                <w:rFonts w:ascii="Times New Roman" w:hAnsi="Times New Roman" w:cs="Times New Roman"/>
                <w:sz w:val="16"/>
              </w:rPr>
            </w:pPr>
            <w:r w:rsidRPr="00D25F8D">
              <w:rPr>
                <w:rFonts w:ascii="Times New Roman" w:hAnsi="Times New Roman" w:cs="Times New Roman"/>
                <w:i/>
                <w:iCs/>
                <w:sz w:val="16"/>
                <w:lang w:val="en-US"/>
              </w:rPr>
              <w:t>V</w:t>
            </w:r>
            <w:r w:rsidR="00342448">
              <w:rPr>
                <w:rFonts w:ascii="Times New Roman" w:hAnsi="Times New Roman" w:cs="Times New Roman"/>
                <w:i/>
                <w:iCs/>
                <w:sz w:val="16"/>
                <w:lang w:val="uk-UA"/>
              </w:rPr>
              <w:t xml:space="preserve"> розділ </w:t>
            </w:r>
            <w:r w:rsidRPr="00D25F8D">
              <w:rPr>
                <w:rFonts w:ascii="Times New Roman" w:hAnsi="Times New Roman" w:cs="Times New Roman"/>
                <w:i/>
                <w:iCs/>
                <w:sz w:val="16"/>
                <w:lang w:val="uk-UA"/>
              </w:rPr>
              <w:t>Порядку вступу 2024</w:t>
            </w:r>
          </w:p>
        </w:tc>
      </w:tr>
      <w:tr w:rsidR="00D25F8D" w:rsidRPr="00D25F8D" w:rsidTr="00D25F8D">
        <w:trPr>
          <w:trHeight w:val="677"/>
        </w:trPr>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D25F8D" w:rsidRDefault="00D25F8D" w:rsidP="00F1137E">
            <w:pPr>
              <w:jc w:val="both"/>
              <w:rPr>
                <w:rFonts w:ascii="Times New Roman" w:hAnsi="Times New Roman" w:cs="Times New Roman"/>
                <w:sz w:val="16"/>
              </w:rPr>
            </w:pPr>
            <w:r w:rsidRPr="00D25F8D">
              <w:rPr>
                <w:rFonts w:ascii="Times New Roman" w:hAnsi="Times New Roman" w:cs="Times New Roman"/>
                <w:b/>
                <w:bCs/>
                <w:sz w:val="16"/>
                <w:lang w:val="uk-UA"/>
              </w:rPr>
              <w:lastRenderedPageBreak/>
              <w:t>01.07</w:t>
            </w:r>
          </w:p>
        </w:tc>
        <w:tc>
          <w:tcPr>
            <w:tcW w:w="64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D25F8D" w:rsidRDefault="00D25F8D" w:rsidP="00342448">
            <w:pPr>
              <w:jc w:val="both"/>
              <w:rPr>
                <w:rFonts w:ascii="Times New Roman" w:hAnsi="Times New Roman" w:cs="Times New Roman"/>
                <w:sz w:val="16"/>
              </w:rPr>
            </w:pPr>
            <w:r w:rsidRPr="00D25F8D">
              <w:rPr>
                <w:rFonts w:ascii="Times New Roman" w:hAnsi="Times New Roman" w:cs="Times New Roman"/>
                <w:sz w:val="16"/>
                <w:lang w:val="uk-UA"/>
              </w:rPr>
              <w:t>Реєстрація особистих електронних кабінетів вступників, заван</w:t>
            </w:r>
            <w:r w:rsidR="00342448">
              <w:rPr>
                <w:rFonts w:ascii="Times New Roman" w:hAnsi="Times New Roman" w:cs="Times New Roman"/>
                <w:sz w:val="16"/>
                <w:lang w:val="uk-UA"/>
              </w:rPr>
              <w:t xml:space="preserve">таження документів про освіту. </w:t>
            </w:r>
            <w:r w:rsidR="00342448" w:rsidRPr="00342448">
              <w:rPr>
                <w:rFonts w:ascii="Times New Roman" w:hAnsi="Times New Roman" w:cs="Times New Roman"/>
                <w:sz w:val="16"/>
                <w:u w:val="single"/>
                <w:lang w:val="uk-UA"/>
              </w:rPr>
              <w:t>К</w:t>
            </w:r>
            <w:r w:rsidRPr="00D25F8D">
              <w:rPr>
                <w:rFonts w:ascii="Times New Roman" w:hAnsi="Times New Roman" w:cs="Times New Roman"/>
                <w:sz w:val="16"/>
                <w:u w:val="single"/>
                <w:lang w:val="uk-UA"/>
              </w:rPr>
              <w:t>абінети працюють до 31.10</w:t>
            </w:r>
          </w:p>
        </w:tc>
      </w:tr>
      <w:tr w:rsidR="00D25F8D" w:rsidRPr="00D25F8D" w:rsidTr="00D25F8D">
        <w:trPr>
          <w:trHeight w:val="339"/>
        </w:trPr>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D25F8D" w:rsidRDefault="00D25F8D" w:rsidP="00F1137E">
            <w:pPr>
              <w:jc w:val="both"/>
              <w:rPr>
                <w:rFonts w:ascii="Times New Roman" w:hAnsi="Times New Roman" w:cs="Times New Roman"/>
                <w:sz w:val="16"/>
              </w:rPr>
            </w:pPr>
            <w:r w:rsidRPr="00D25F8D">
              <w:rPr>
                <w:rFonts w:ascii="Times New Roman" w:hAnsi="Times New Roman" w:cs="Times New Roman"/>
                <w:b/>
                <w:bCs/>
                <w:sz w:val="16"/>
                <w:lang w:val="uk-UA"/>
              </w:rPr>
              <w:t>03.07-10.07</w:t>
            </w:r>
          </w:p>
        </w:tc>
        <w:tc>
          <w:tcPr>
            <w:tcW w:w="64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D25F8D" w:rsidRDefault="00D25F8D" w:rsidP="00F1137E">
            <w:pPr>
              <w:jc w:val="both"/>
              <w:rPr>
                <w:rFonts w:ascii="Times New Roman" w:hAnsi="Times New Roman" w:cs="Times New Roman"/>
                <w:sz w:val="16"/>
              </w:rPr>
            </w:pPr>
            <w:r w:rsidRPr="00D25F8D">
              <w:rPr>
                <w:rFonts w:ascii="Times New Roman" w:hAnsi="Times New Roman" w:cs="Times New Roman"/>
                <w:sz w:val="16"/>
                <w:lang w:val="uk-UA"/>
              </w:rPr>
              <w:t>Реєстрація на співбесіди та творчі конкурси (бюджет)</w:t>
            </w:r>
          </w:p>
        </w:tc>
      </w:tr>
      <w:tr w:rsidR="00D25F8D" w:rsidRPr="00D25F8D" w:rsidTr="00D25F8D">
        <w:trPr>
          <w:trHeight w:val="339"/>
        </w:trPr>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D25F8D" w:rsidRDefault="00D25F8D" w:rsidP="00F1137E">
            <w:pPr>
              <w:jc w:val="both"/>
              <w:rPr>
                <w:rFonts w:ascii="Times New Roman" w:hAnsi="Times New Roman" w:cs="Times New Roman"/>
                <w:sz w:val="16"/>
              </w:rPr>
            </w:pPr>
            <w:r w:rsidRPr="00D25F8D">
              <w:rPr>
                <w:rFonts w:ascii="Times New Roman" w:hAnsi="Times New Roman" w:cs="Times New Roman"/>
                <w:b/>
                <w:bCs/>
                <w:sz w:val="16"/>
                <w:lang w:val="uk-UA"/>
              </w:rPr>
              <w:t>07.07-18.07</w:t>
            </w:r>
          </w:p>
        </w:tc>
        <w:tc>
          <w:tcPr>
            <w:tcW w:w="64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D25F8D" w:rsidRDefault="00D25F8D" w:rsidP="00F1137E">
            <w:pPr>
              <w:jc w:val="both"/>
              <w:rPr>
                <w:rFonts w:ascii="Times New Roman" w:hAnsi="Times New Roman" w:cs="Times New Roman"/>
                <w:sz w:val="16"/>
              </w:rPr>
            </w:pPr>
            <w:r w:rsidRPr="00D25F8D">
              <w:rPr>
                <w:rFonts w:ascii="Times New Roman" w:hAnsi="Times New Roman" w:cs="Times New Roman"/>
                <w:sz w:val="16"/>
                <w:lang w:val="uk-UA"/>
              </w:rPr>
              <w:t>Проведення співбесід та творчих конкурсів (бюджет + контракт)</w:t>
            </w:r>
          </w:p>
        </w:tc>
      </w:tr>
      <w:tr w:rsidR="00D25F8D" w:rsidRPr="00D25F8D" w:rsidTr="00D25F8D">
        <w:trPr>
          <w:trHeight w:val="339"/>
        </w:trPr>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D25F8D" w:rsidRDefault="00D25F8D" w:rsidP="00F1137E">
            <w:pPr>
              <w:jc w:val="both"/>
              <w:rPr>
                <w:rFonts w:ascii="Times New Roman" w:hAnsi="Times New Roman" w:cs="Times New Roman"/>
                <w:sz w:val="16"/>
              </w:rPr>
            </w:pPr>
            <w:r w:rsidRPr="00D25F8D">
              <w:rPr>
                <w:rFonts w:ascii="Times New Roman" w:hAnsi="Times New Roman" w:cs="Times New Roman"/>
                <w:b/>
                <w:bCs/>
                <w:sz w:val="16"/>
                <w:lang w:val="uk-UA"/>
              </w:rPr>
              <w:t>11.07-25.07</w:t>
            </w:r>
          </w:p>
        </w:tc>
        <w:tc>
          <w:tcPr>
            <w:tcW w:w="64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D25F8D" w:rsidRDefault="00D25F8D" w:rsidP="00F1137E">
            <w:pPr>
              <w:jc w:val="both"/>
              <w:rPr>
                <w:rFonts w:ascii="Times New Roman" w:hAnsi="Times New Roman" w:cs="Times New Roman"/>
                <w:sz w:val="16"/>
              </w:rPr>
            </w:pPr>
            <w:r w:rsidRPr="00D25F8D">
              <w:rPr>
                <w:rFonts w:ascii="Times New Roman" w:hAnsi="Times New Roman" w:cs="Times New Roman"/>
                <w:sz w:val="16"/>
                <w:lang w:val="uk-UA"/>
              </w:rPr>
              <w:t>Реєстрація на співбесіди та творчі конкурси (контракт)</w:t>
            </w:r>
          </w:p>
        </w:tc>
      </w:tr>
      <w:tr w:rsidR="00D25F8D" w:rsidRPr="00D25F8D" w:rsidTr="00D25F8D">
        <w:trPr>
          <w:trHeight w:val="339"/>
        </w:trPr>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D25F8D" w:rsidRDefault="00D25F8D" w:rsidP="00F1137E">
            <w:pPr>
              <w:jc w:val="both"/>
              <w:rPr>
                <w:rFonts w:ascii="Times New Roman" w:hAnsi="Times New Roman" w:cs="Times New Roman"/>
                <w:sz w:val="16"/>
              </w:rPr>
            </w:pPr>
            <w:r w:rsidRPr="00D25F8D">
              <w:rPr>
                <w:rFonts w:ascii="Times New Roman" w:hAnsi="Times New Roman" w:cs="Times New Roman"/>
                <w:b/>
                <w:bCs/>
                <w:sz w:val="16"/>
                <w:lang w:val="uk-UA"/>
              </w:rPr>
              <w:t>19.07-31.07</w:t>
            </w:r>
          </w:p>
        </w:tc>
        <w:tc>
          <w:tcPr>
            <w:tcW w:w="64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D25F8D" w:rsidRDefault="00D25F8D" w:rsidP="00F1137E">
            <w:pPr>
              <w:jc w:val="both"/>
              <w:rPr>
                <w:rFonts w:ascii="Times New Roman" w:hAnsi="Times New Roman" w:cs="Times New Roman"/>
                <w:sz w:val="16"/>
              </w:rPr>
            </w:pPr>
            <w:r w:rsidRPr="00D25F8D">
              <w:rPr>
                <w:rFonts w:ascii="Times New Roman" w:hAnsi="Times New Roman" w:cs="Times New Roman"/>
                <w:sz w:val="16"/>
                <w:lang w:val="uk-UA"/>
              </w:rPr>
              <w:t>Проведення співбесід та творчих конкурсів (контракт)</w:t>
            </w:r>
          </w:p>
        </w:tc>
      </w:tr>
      <w:tr w:rsidR="00D25F8D" w:rsidRPr="00D25F8D" w:rsidTr="00D25F8D">
        <w:trPr>
          <w:trHeight w:val="339"/>
        </w:trPr>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D25F8D" w:rsidRDefault="00D25F8D" w:rsidP="00F1137E">
            <w:pPr>
              <w:jc w:val="both"/>
              <w:rPr>
                <w:rFonts w:ascii="Times New Roman" w:hAnsi="Times New Roman" w:cs="Times New Roman"/>
                <w:sz w:val="16"/>
              </w:rPr>
            </w:pPr>
            <w:r w:rsidRPr="00D25F8D">
              <w:rPr>
                <w:rFonts w:ascii="Times New Roman" w:hAnsi="Times New Roman" w:cs="Times New Roman"/>
                <w:b/>
                <w:bCs/>
                <w:sz w:val="16"/>
                <w:lang w:val="uk-UA"/>
              </w:rPr>
              <w:t>19.07-31.07</w:t>
            </w:r>
          </w:p>
        </w:tc>
        <w:tc>
          <w:tcPr>
            <w:tcW w:w="64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D25F8D" w:rsidRDefault="00D25F8D" w:rsidP="00F1137E">
            <w:pPr>
              <w:jc w:val="both"/>
              <w:rPr>
                <w:rFonts w:ascii="Times New Roman" w:hAnsi="Times New Roman" w:cs="Times New Roman"/>
                <w:sz w:val="16"/>
              </w:rPr>
            </w:pPr>
            <w:r w:rsidRPr="00D25F8D">
              <w:rPr>
                <w:rFonts w:ascii="Times New Roman" w:hAnsi="Times New Roman" w:cs="Times New Roman"/>
                <w:sz w:val="16"/>
                <w:lang w:val="uk-UA"/>
              </w:rPr>
              <w:t>Реєстрація заяв вступників</w:t>
            </w:r>
          </w:p>
        </w:tc>
      </w:tr>
      <w:tr w:rsidR="00D25F8D" w:rsidRPr="00D25F8D" w:rsidTr="00D25F8D">
        <w:trPr>
          <w:trHeight w:val="339"/>
        </w:trPr>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D25F8D" w:rsidRDefault="00D25F8D" w:rsidP="00F1137E">
            <w:pPr>
              <w:jc w:val="both"/>
              <w:rPr>
                <w:rFonts w:ascii="Times New Roman" w:hAnsi="Times New Roman" w:cs="Times New Roman"/>
                <w:sz w:val="16"/>
              </w:rPr>
            </w:pPr>
            <w:r w:rsidRPr="00D25F8D">
              <w:rPr>
                <w:rFonts w:ascii="Times New Roman" w:hAnsi="Times New Roman" w:cs="Times New Roman"/>
                <w:b/>
                <w:bCs/>
                <w:sz w:val="16"/>
                <w:lang w:val="uk-UA"/>
              </w:rPr>
              <w:t>не пізніше 05.08</w:t>
            </w:r>
          </w:p>
        </w:tc>
        <w:tc>
          <w:tcPr>
            <w:tcW w:w="64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D25F8D" w:rsidRDefault="00D25F8D" w:rsidP="00F1137E">
            <w:pPr>
              <w:jc w:val="both"/>
              <w:rPr>
                <w:rFonts w:ascii="Times New Roman" w:hAnsi="Times New Roman" w:cs="Times New Roman"/>
                <w:sz w:val="16"/>
              </w:rPr>
            </w:pPr>
            <w:r w:rsidRPr="00D25F8D">
              <w:rPr>
                <w:rFonts w:ascii="Times New Roman" w:hAnsi="Times New Roman" w:cs="Times New Roman"/>
                <w:sz w:val="16"/>
                <w:lang w:val="uk-UA"/>
              </w:rPr>
              <w:t>Оприлюднення рекомендацій на бюджет</w:t>
            </w:r>
          </w:p>
        </w:tc>
      </w:tr>
      <w:tr w:rsidR="00D25F8D" w:rsidRPr="00D25F8D" w:rsidTr="00D25F8D">
        <w:trPr>
          <w:trHeight w:val="339"/>
        </w:trPr>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D25F8D" w:rsidRDefault="00D25F8D" w:rsidP="00F1137E">
            <w:pPr>
              <w:jc w:val="both"/>
              <w:rPr>
                <w:rFonts w:ascii="Times New Roman" w:hAnsi="Times New Roman" w:cs="Times New Roman"/>
                <w:sz w:val="16"/>
              </w:rPr>
            </w:pPr>
            <w:r w:rsidRPr="00D25F8D">
              <w:rPr>
                <w:rFonts w:ascii="Times New Roman" w:hAnsi="Times New Roman" w:cs="Times New Roman"/>
                <w:b/>
                <w:bCs/>
                <w:sz w:val="16"/>
                <w:lang w:val="uk-UA"/>
              </w:rPr>
              <w:t xml:space="preserve">до 08.08 </w:t>
            </w:r>
          </w:p>
        </w:tc>
        <w:tc>
          <w:tcPr>
            <w:tcW w:w="64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D25F8D" w:rsidRDefault="00D25F8D" w:rsidP="00F1137E">
            <w:pPr>
              <w:jc w:val="both"/>
              <w:rPr>
                <w:rFonts w:ascii="Times New Roman" w:hAnsi="Times New Roman" w:cs="Times New Roman"/>
                <w:sz w:val="16"/>
              </w:rPr>
            </w:pPr>
            <w:r w:rsidRPr="00D25F8D">
              <w:rPr>
                <w:rFonts w:ascii="Times New Roman" w:hAnsi="Times New Roman" w:cs="Times New Roman"/>
                <w:sz w:val="16"/>
                <w:lang w:val="uk-UA"/>
              </w:rPr>
              <w:t>Виконання вимог до зарахування на бюджет</w:t>
            </w:r>
          </w:p>
        </w:tc>
      </w:tr>
      <w:tr w:rsidR="00D25F8D" w:rsidRPr="00D25F8D" w:rsidTr="00D25F8D">
        <w:trPr>
          <w:trHeight w:val="339"/>
        </w:trPr>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D25F8D" w:rsidRDefault="00D25F8D" w:rsidP="00F1137E">
            <w:pPr>
              <w:jc w:val="both"/>
              <w:rPr>
                <w:rFonts w:ascii="Times New Roman" w:hAnsi="Times New Roman" w:cs="Times New Roman"/>
                <w:sz w:val="16"/>
              </w:rPr>
            </w:pPr>
            <w:r w:rsidRPr="00D25F8D">
              <w:rPr>
                <w:rFonts w:ascii="Times New Roman" w:hAnsi="Times New Roman" w:cs="Times New Roman"/>
                <w:b/>
                <w:bCs/>
                <w:sz w:val="16"/>
                <w:lang w:val="uk-UA"/>
              </w:rPr>
              <w:t>до 09.08</w:t>
            </w:r>
          </w:p>
        </w:tc>
        <w:tc>
          <w:tcPr>
            <w:tcW w:w="64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D25F8D" w:rsidRDefault="00D25F8D" w:rsidP="00F1137E">
            <w:pPr>
              <w:jc w:val="both"/>
              <w:rPr>
                <w:rFonts w:ascii="Times New Roman" w:hAnsi="Times New Roman" w:cs="Times New Roman"/>
                <w:sz w:val="16"/>
              </w:rPr>
            </w:pPr>
            <w:r w:rsidRPr="00D25F8D">
              <w:rPr>
                <w:rFonts w:ascii="Times New Roman" w:hAnsi="Times New Roman" w:cs="Times New Roman"/>
                <w:sz w:val="16"/>
                <w:lang w:val="uk-UA"/>
              </w:rPr>
              <w:t>Надання рекомендацій на контракт</w:t>
            </w:r>
          </w:p>
        </w:tc>
      </w:tr>
      <w:tr w:rsidR="00D25F8D" w:rsidRPr="00D25F8D" w:rsidTr="00D25F8D">
        <w:trPr>
          <w:trHeight w:val="339"/>
        </w:trPr>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D25F8D" w:rsidRDefault="00D25F8D" w:rsidP="00F1137E">
            <w:pPr>
              <w:jc w:val="both"/>
              <w:rPr>
                <w:rFonts w:ascii="Times New Roman" w:hAnsi="Times New Roman" w:cs="Times New Roman"/>
                <w:sz w:val="16"/>
              </w:rPr>
            </w:pPr>
            <w:r w:rsidRPr="00D25F8D">
              <w:rPr>
                <w:rFonts w:ascii="Times New Roman" w:hAnsi="Times New Roman" w:cs="Times New Roman"/>
                <w:b/>
                <w:bCs/>
                <w:sz w:val="16"/>
                <w:lang w:val="uk-UA"/>
              </w:rPr>
              <w:t>до 10.08</w:t>
            </w:r>
          </w:p>
        </w:tc>
        <w:tc>
          <w:tcPr>
            <w:tcW w:w="64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D25F8D" w:rsidRDefault="00D25F8D" w:rsidP="00F1137E">
            <w:pPr>
              <w:jc w:val="both"/>
              <w:rPr>
                <w:rFonts w:ascii="Times New Roman" w:hAnsi="Times New Roman" w:cs="Times New Roman"/>
                <w:sz w:val="16"/>
              </w:rPr>
            </w:pPr>
            <w:r w:rsidRPr="00D25F8D">
              <w:rPr>
                <w:rFonts w:ascii="Times New Roman" w:hAnsi="Times New Roman" w:cs="Times New Roman"/>
                <w:sz w:val="16"/>
                <w:lang w:val="uk-UA"/>
              </w:rPr>
              <w:t>Наказ бюджет</w:t>
            </w:r>
          </w:p>
        </w:tc>
      </w:tr>
      <w:tr w:rsidR="00D25F8D" w:rsidRPr="00D25F8D" w:rsidTr="00D25F8D">
        <w:trPr>
          <w:trHeight w:val="339"/>
        </w:trPr>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D25F8D" w:rsidRDefault="00D25F8D" w:rsidP="00F1137E">
            <w:pPr>
              <w:jc w:val="both"/>
              <w:rPr>
                <w:rFonts w:ascii="Times New Roman" w:hAnsi="Times New Roman" w:cs="Times New Roman"/>
                <w:sz w:val="16"/>
              </w:rPr>
            </w:pPr>
            <w:r w:rsidRPr="00D25F8D">
              <w:rPr>
                <w:rFonts w:ascii="Times New Roman" w:hAnsi="Times New Roman" w:cs="Times New Roman"/>
                <w:b/>
                <w:bCs/>
                <w:sz w:val="16"/>
                <w:lang w:val="uk-UA"/>
              </w:rPr>
              <w:t>не пізніше 18.08</w:t>
            </w:r>
          </w:p>
        </w:tc>
        <w:tc>
          <w:tcPr>
            <w:tcW w:w="64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D25F8D" w:rsidRDefault="00D25F8D" w:rsidP="00F1137E">
            <w:pPr>
              <w:jc w:val="both"/>
              <w:rPr>
                <w:rFonts w:ascii="Times New Roman" w:hAnsi="Times New Roman" w:cs="Times New Roman"/>
                <w:sz w:val="16"/>
              </w:rPr>
            </w:pPr>
            <w:r w:rsidRPr="00D25F8D">
              <w:rPr>
                <w:rFonts w:ascii="Times New Roman" w:hAnsi="Times New Roman" w:cs="Times New Roman"/>
                <w:sz w:val="16"/>
                <w:lang w:val="uk-UA"/>
              </w:rPr>
              <w:t>Переведення на вакантні місця державного замовлення</w:t>
            </w:r>
          </w:p>
        </w:tc>
      </w:tr>
      <w:tr w:rsidR="00D25F8D" w:rsidRPr="00D25F8D" w:rsidTr="00D25F8D">
        <w:trPr>
          <w:trHeight w:val="339"/>
        </w:trPr>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D25F8D" w:rsidRDefault="00D25F8D" w:rsidP="00F1137E">
            <w:pPr>
              <w:jc w:val="both"/>
              <w:rPr>
                <w:rFonts w:ascii="Times New Roman" w:hAnsi="Times New Roman" w:cs="Times New Roman"/>
                <w:sz w:val="16"/>
              </w:rPr>
            </w:pPr>
            <w:r w:rsidRPr="00D25F8D">
              <w:rPr>
                <w:rFonts w:ascii="Times New Roman" w:hAnsi="Times New Roman" w:cs="Times New Roman"/>
                <w:b/>
                <w:bCs/>
                <w:sz w:val="16"/>
                <w:lang w:val="uk-UA"/>
              </w:rPr>
              <w:t>не пізніше 30.08</w:t>
            </w:r>
          </w:p>
        </w:tc>
        <w:tc>
          <w:tcPr>
            <w:tcW w:w="64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D25F8D" w:rsidRDefault="00D25F8D" w:rsidP="00F1137E">
            <w:pPr>
              <w:jc w:val="both"/>
              <w:rPr>
                <w:rFonts w:ascii="Times New Roman" w:hAnsi="Times New Roman" w:cs="Times New Roman"/>
                <w:sz w:val="16"/>
              </w:rPr>
            </w:pPr>
            <w:r w:rsidRPr="00D25F8D">
              <w:rPr>
                <w:rFonts w:ascii="Times New Roman" w:hAnsi="Times New Roman" w:cs="Times New Roman"/>
                <w:sz w:val="16"/>
                <w:lang w:val="uk-UA"/>
              </w:rPr>
              <w:t>Накази на контракт</w:t>
            </w:r>
          </w:p>
        </w:tc>
      </w:tr>
      <w:tr w:rsidR="00D25F8D" w:rsidRPr="00D25F8D" w:rsidTr="00D25F8D">
        <w:trPr>
          <w:trHeight w:val="339"/>
        </w:trPr>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D25F8D" w:rsidRDefault="00D25F8D" w:rsidP="00F1137E">
            <w:pPr>
              <w:jc w:val="both"/>
              <w:rPr>
                <w:rFonts w:ascii="Times New Roman" w:hAnsi="Times New Roman" w:cs="Times New Roman"/>
                <w:sz w:val="16"/>
              </w:rPr>
            </w:pPr>
            <w:r w:rsidRPr="00D25F8D">
              <w:rPr>
                <w:rFonts w:ascii="Times New Roman" w:hAnsi="Times New Roman" w:cs="Times New Roman"/>
                <w:b/>
                <w:bCs/>
                <w:sz w:val="16"/>
                <w:lang w:val="uk-UA"/>
              </w:rPr>
              <w:t>з 01.09 – 31.10</w:t>
            </w:r>
          </w:p>
        </w:tc>
        <w:tc>
          <w:tcPr>
            <w:tcW w:w="64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D25F8D" w:rsidRDefault="00D25F8D" w:rsidP="00F1137E">
            <w:pPr>
              <w:jc w:val="both"/>
              <w:rPr>
                <w:rFonts w:ascii="Times New Roman" w:hAnsi="Times New Roman" w:cs="Times New Roman"/>
                <w:sz w:val="16"/>
              </w:rPr>
            </w:pPr>
            <w:r w:rsidRPr="00D25F8D">
              <w:rPr>
                <w:rFonts w:ascii="Times New Roman" w:hAnsi="Times New Roman" w:cs="Times New Roman"/>
                <w:i/>
                <w:iCs/>
                <w:sz w:val="16"/>
                <w:lang w:val="uk-UA"/>
              </w:rPr>
              <w:t>Додаткова сесія реєстрації заяв на контракт</w:t>
            </w:r>
          </w:p>
        </w:tc>
      </w:tr>
    </w:tbl>
    <w:p w:rsidR="00BF482C" w:rsidRPr="00D25F8D" w:rsidRDefault="00BF482C" w:rsidP="00F1137E">
      <w:pPr>
        <w:jc w:val="both"/>
        <w:rPr>
          <w:rFonts w:ascii="Times New Roman" w:hAnsi="Times New Roman" w:cs="Times New Roman"/>
          <w:sz w:val="16"/>
        </w:rPr>
      </w:pPr>
    </w:p>
    <w:p w:rsidR="00BF482C" w:rsidRPr="00BF482C" w:rsidRDefault="00BF482C" w:rsidP="00F1137E">
      <w:pPr>
        <w:spacing w:before="100" w:beforeAutospacing="1" w:after="100" w:afterAutospacing="1" w:line="240" w:lineRule="auto"/>
        <w:jc w:val="both"/>
        <w:outlineLvl w:val="2"/>
        <w:rPr>
          <w:rFonts w:ascii="Times New Roman" w:eastAsia="Times New Roman" w:hAnsi="Times New Roman" w:cs="Times New Roman"/>
          <w:b/>
          <w:bCs/>
          <w:sz w:val="24"/>
          <w:szCs w:val="36"/>
          <w:lang w:val="uk-UA" w:eastAsia="ru-RU"/>
        </w:rPr>
      </w:pPr>
      <w:r w:rsidRPr="00BF482C">
        <w:rPr>
          <w:rFonts w:ascii="Times New Roman" w:eastAsia="Times New Roman" w:hAnsi="Times New Roman" w:cs="Times New Roman"/>
          <w:b/>
          <w:bCs/>
          <w:sz w:val="32"/>
          <w:szCs w:val="43"/>
          <w:lang w:val="uk-UA" w:eastAsia="ru-RU"/>
        </w:rPr>
        <w:t>Вступ на бакалавра на основі НРК5</w:t>
      </w:r>
    </w:p>
    <w:p w:rsidR="00BF482C" w:rsidRPr="00BF482C" w:rsidRDefault="00BF482C" w:rsidP="00F1137E">
      <w:pPr>
        <w:numPr>
          <w:ilvl w:val="0"/>
          <w:numId w:val="2"/>
        </w:numPr>
        <w:spacing w:before="100" w:beforeAutospacing="1" w:after="100" w:afterAutospacing="1" w:line="240" w:lineRule="auto"/>
        <w:jc w:val="both"/>
        <w:rPr>
          <w:rFonts w:ascii="Times New Roman" w:eastAsia="Times New Roman" w:hAnsi="Times New Roman" w:cs="Times New Roman"/>
          <w:sz w:val="24"/>
          <w:szCs w:val="36"/>
          <w:lang w:val="uk-UA" w:eastAsia="ru-RU"/>
        </w:rPr>
      </w:pPr>
      <w:r w:rsidRPr="00BF482C">
        <w:rPr>
          <w:rFonts w:ascii="Times New Roman" w:eastAsia="Times New Roman" w:hAnsi="Times New Roman" w:cs="Times New Roman"/>
          <w:sz w:val="24"/>
          <w:szCs w:val="36"/>
          <w:lang w:val="uk-UA" w:eastAsia="ru-RU"/>
        </w:rPr>
        <w:t>вступники на основі НРК5 приймаються на навчання для здобуття ступеня бакалавра, зокрема зі скороченим строком навчання, з урахуванням вимог стандартів вищої освіти до рівня освіти осіб;</w:t>
      </w:r>
    </w:p>
    <w:p w:rsidR="00FE790C" w:rsidRPr="00BF482C" w:rsidRDefault="00FE790C" w:rsidP="00F1137E">
      <w:pPr>
        <w:numPr>
          <w:ilvl w:val="0"/>
          <w:numId w:val="2"/>
        </w:numPr>
        <w:spacing w:before="100" w:beforeAutospacing="1" w:after="100" w:afterAutospacing="1" w:line="240" w:lineRule="auto"/>
        <w:jc w:val="both"/>
        <w:rPr>
          <w:rFonts w:ascii="Times New Roman" w:eastAsia="Times New Roman" w:hAnsi="Times New Roman" w:cs="Times New Roman"/>
          <w:sz w:val="24"/>
          <w:szCs w:val="36"/>
          <w:lang w:val="uk-UA" w:eastAsia="ru-RU"/>
        </w:rPr>
      </w:pPr>
      <w:r w:rsidRPr="00BF482C">
        <w:rPr>
          <w:rFonts w:ascii="Times New Roman" w:eastAsia="Times New Roman" w:hAnsi="Times New Roman" w:cs="Times New Roman"/>
          <w:sz w:val="24"/>
          <w:szCs w:val="36"/>
          <w:lang w:val="uk-UA" w:eastAsia="ru-RU"/>
        </w:rPr>
        <w:t>для вступу і на бюджет, і на контракт потрібні результати НМТ</w:t>
      </w:r>
      <w:r>
        <w:rPr>
          <w:rFonts w:ascii="Times New Roman" w:eastAsia="Times New Roman" w:hAnsi="Times New Roman" w:cs="Times New Roman"/>
          <w:sz w:val="24"/>
          <w:szCs w:val="36"/>
          <w:lang w:val="uk-UA" w:eastAsia="ru-RU"/>
        </w:rPr>
        <w:t xml:space="preserve"> 2024</w:t>
      </w:r>
      <w:r w:rsidR="00342448">
        <w:rPr>
          <w:rFonts w:ascii="Times New Roman" w:eastAsia="Times New Roman" w:hAnsi="Times New Roman" w:cs="Times New Roman"/>
          <w:sz w:val="24"/>
          <w:szCs w:val="36"/>
          <w:lang w:val="uk-UA" w:eastAsia="ru-RU"/>
        </w:rPr>
        <w:t> </w:t>
      </w:r>
      <w:r>
        <w:rPr>
          <w:rFonts w:ascii="Times New Roman" w:eastAsia="Times New Roman" w:hAnsi="Times New Roman" w:cs="Times New Roman"/>
          <w:sz w:val="24"/>
          <w:szCs w:val="36"/>
          <w:lang w:val="uk-UA" w:eastAsia="ru-RU"/>
        </w:rPr>
        <w:t>р</w:t>
      </w:r>
      <w:r w:rsidR="00342448">
        <w:rPr>
          <w:rFonts w:ascii="Times New Roman" w:eastAsia="Times New Roman" w:hAnsi="Times New Roman" w:cs="Times New Roman"/>
          <w:sz w:val="24"/>
          <w:szCs w:val="36"/>
          <w:lang w:val="uk-UA" w:eastAsia="ru-RU"/>
        </w:rPr>
        <w:t>оку</w:t>
      </w:r>
      <w:r w:rsidRPr="00BF482C">
        <w:rPr>
          <w:rFonts w:ascii="Times New Roman" w:eastAsia="Times New Roman" w:hAnsi="Times New Roman" w:cs="Times New Roman"/>
          <w:sz w:val="24"/>
          <w:szCs w:val="36"/>
          <w:lang w:val="uk-UA" w:eastAsia="ru-RU"/>
        </w:rPr>
        <w:t xml:space="preserve"> з чотирьох предметів, три </w:t>
      </w:r>
      <w:r w:rsidR="007930AA">
        <w:rPr>
          <w:rFonts w:ascii="Times New Roman" w:eastAsia="Times New Roman" w:hAnsi="Times New Roman" w:cs="Times New Roman"/>
          <w:sz w:val="24"/>
          <w:szCs w:val="36"/>
          <w:lang w:val="uk-UA" w:eastAsia="ru-RU"/>
        </w:rPr>
        <w:t>–</w:t>
      </w:r>
      <w:r w:rsidRPr="00BF482C">
        <w:rPr>
          <w:rFonts w:ascii="Times New Roman" w:eastAsia="Times New Roman" w:hAnsi="Times New Roman" w:cs="Times New Roman"/>
          <w:sz w:val="24"/>
          <w:szCs w:val="36"/>
          <w:lang w:val="uk-UA" w:eastAsia="ru-RU"/>
        </w:rPr>
        <w:t xml:space="preserve"> </w:t>
      </w:r>
      <w:r w:rsidR="00CC4519" w:rsidRPr="00BF482C">
        <w:rPr>
          <w:rFonts w:ascii="Times New Roman" w:eastAsia="Times New Roman" w:hAnsi="Times New Roman" w:cs="Times New Roman"/>
          <w:sz w:val="24"/>
          <w:szCs w:val="36"/>
          <w:lang w:val="uk-UA" w:eastAsia="ru-RU"/>
        </w:rPr>
        <w:t>обов’язков</w:t>
      </w:r>
      <w:r w:rsidR="00CC4519">
        <w:rPr>
          <w:rFonts w:ascii="Times New Roman" w:eastAsia="Times New Roman" w:hAnsi="Times New Roman" w:cs="Times New Roman"/>
          <w:sz w:val="24"/>
          <w:szCs w:val="36"/>
          <w:lang w:val="uk-UA" w:eastAsia="ru-RU"/>
        </w:rPr>
        <w:t>і</w:t>
      </w:r>
      <w:r w:rsidRPr="00BF482C">
        <w:rPr>
          <w:rFonts w:ascii="Times New Roman" w:eastAsia="Times New Roman" w:hAnsi="Times New Roman" w:cs="Times New Roman"/>
          <w:sz w:val="24"/>
          <w:szCs w:val="36"/>
          <w:lang w:val="uk-UA" w:eastAsia="ru-RU"/>
        </w:rPr>
        <w:t xml:space="preserve"> (українська мова, математика, історія України), а один предмет – за вибором учасника (українська література, географія, біологія, фізика, хімія, </w:t>
      </w:r>
      <w:r>
        <w:rPr>
          <w:rFonts w:ascii="Times New Roman" w:eastAsia="Times New Roman" w:hAnsi="Times New Roman" w:cs="Times New Roman"/>
          <w:sz w:val="24"/>
          <w:szCs w:val="36"/>
          <w:lang w:val="uk-UA" w:eastAsia="ru-RU"/>
        </w:rPr>
        <w:t>іноземна</w:t>
      </w:r>
      <w:r w:rsidRPr="00BF482C">
        <w:rPr>
          <w:rFonts w:ascii="Times New Roman" w:eastAsia="Times New Roman" w:hAnsi="Times New Roman" w:cs="Times New Roman"/>
          <w:sz w:val="24"/>
          <w:szCs w:val="36"/>
          <w:lang w:val="uk-UA" w:eastAsia="ru-RU"/>
        </w:rPr>
        <w:t xml:space="preserve"> мова)</w:t>
      </w:r>
      <w:r>
        <w:rPr>
          <w:rFonts w:ascii="Times New Roman" w:eastAsia="Times New Roman" w:hAnsi="Times New Roman" w:cs="Times New Roman"/>
          <w:sz w:val="24"/>
          <w:szCs w:val="36"/>
          <w:lang w:val="uk-UA" w:eastAsia="ru-RU"/>
        </w:rPr>
        <w:t xml:space="preserve">, </w:t>
      </w:r>
      <w:r w:rsidRPr="00BF482C">
        <w:rPr>
          <w:rFonts w:ascii="Times New Roman" w:eastAsia="Times New Roman" w:hAnsi="Times New Roman" w:cs="Times New Roman"/>
          <w:sz w:val="24"/>
          <w:szCs w:val="36"/>
          <w:lang w:val="uk-UA" w:eastAsia="ru-RU"/>
        </w:rPr>
        <w:t>коефіцієнти кожного предмета НМТ визначені для кожної спеціальності в додатку 7 до Порядку прийому;</w:t>
      </w:r>
    </w:p>
    <w:p w:rsidR="00BF482C" w:rsidRPr="00BF482C" w:rsidRDefault="00BF482C" w:rsidP="00F1137E">
      <w:pPr>
        <w:numPr>
          <w:ilvl w:val="0"/>
          <w:numId w:val="2"/>
        </w:numPr>
        <w:spacing w:before="100" w:beforeAutospacing="1" w:after="100" w:afterAutospacing="1" w:line="240" w:lineRule="auto"/>
        <w:jc w:val="both"/>
        <w:rPr>
          <w:rFonts w:ascii="Times New Roman" w:eastAsia="Times New Roman" w:hAnsi="Times New Roman" w:cs="Times New Roman"/>
          <w:sz w:val="24"/>
          <w:szCs w:val="36"/>
          <w:lang w:val="uk-UA" w:eastAsia="ru-RU"/>
        </w:rPr>
      </w:pPr>
      <w:r w:rsidRPr="00BF482C">
        <w:rPr>
          <w:rFonts w:ascii="Times New Roman" w:eastAsia="Times New Roman" w:hAnsi="Times New Roman" w:cs="Times New Roman"/>
          <w:sz w:val="24"/>
          <w:szCs w:val="36"/>
          <w:lang w:val="uk-UA" w:eastAsia="ru-RU"/>
        </w:rPr>
        <w:t>замість результатів НМТ 2024 року, можна буде використати результати НМТ 2022 або 2023 року, ЗНО 2021 років чи матурального іспиту;</w:t>
      </w:r>
    </w:p>
    <w:p w:rsidR="00BF482C" w:rsidRPr="00BF482C" w:rsidRDefault="00BF482C" w:rsidP="00F1137E">
      <w:pPr>
        <w:numPr>
          <w:ilvl w:val="0"/>
          <w:numId w:val="2"/>
        </w:numPr>
        <w:spacing w:before="100" w:beforeAutospacing="1" w:after="100" w:afterAutospacing="1" w:line="240" w:lineRule="auto"/>
        <w:jc w:val="both"/>
        <w:rPr>
          <w:rFonts w:ascii="Times New Roman" w:eastAsia="Times New Roman" w:hAnsi="Times New Roman" w:cs="Times New Roman"/>
          <w:sz w:val="24"/>
          <w:szCs w:val="36"/>
          <w:lang w:val="uk-UA" w:eastAsia="ru-RU"/>
        </w:rPr>
      </w:pPr>
      <w:r w:rsidRPr="00BF482C">
        <w:rPr>
          <w:rFonts w:ascii="Times New Roman" w:eastAsia="Times New Roman" w:hAnsi="Times New Roman" w:cs="Times New Roman"/>
          <w:sz w:val="24"/>
          <w:szCs w:val="36"/>
          <w:lang w:val="uk-UA" w:eastAsia="ru-RU"/>
        </w:rPr>
        <w:t xml:space="preserve">для вступу на бакалавра на основі НРК5 за спеціальностями галузей знань 07 «Управління та адміністрування», 20 «Аграрні науки та продовольство», 28 «Публічне управління та адміністрування», спеціальностей 028 «Менеджмент соціокультурної діяльності», 051 «Економіка» </w:t>
      </w:r>
      <w:r w:rsidR="00FE790C">
        <w:rPr>
          <w:rFonts w:ascii="Times New Roman" w:eastAsia="Times New Roman" w:hAnsi="Times New Roman" w:cs="Times New Roman"/>
          <w:sz w:val="24"/>
          <w:szCs w:val="36"/>
          <w:lang w:val="uk-UA" w:eastAsia="ru-RU"/>
        </w:rPr>
        <w:t xml:space="preserve">може бути </w:t>
      </w:r>
      <w:r w:rsidRPr="00BF482C">
        <w:rPr>
          <w:rFonts w:ascii="Times New Roman" w:eastAsia="Times New Roman" w:hAnsi="Times New Roman" w:cs="Times New Roman"/>
          <w:sz w:val="24"/>
          <w:szCs w:val="36"/>
          <w:lang w:val="uk-UA" w:eastAsia="ru-RU"/>
        </w:rPr>
        <w:t>додатково зарахо</w:t>
      </w:r>
      <w:r w:rsidR="00FE790C">
        <w:rPr>
          <w:rFonts w:ascii="Times New Roman" w:eastAsia="Times New Roman" w:hAnsi="Times New Roman" w:cs="Times New Roman"/>
          <w:sz w:val="24"/>
          <w:szCs w:val="36"/>
          <w:lang w:val="uk-UA" w:eastAsia="ru-RU"/>
        </w:rPr>
        <w:t>ваний</w:t>
      </w:r>
      <w:r w:rsidRPr="00BF482C">
        <w:rPr>
          <w:rFonts w:ascii="Times New Roman" w:eastAsia="Times New Roman" w:hAnsi="Times New Roman" w:cs="Times New Roman"/>
          <w:sz w:val="24"/>
          <w:szCs w:val="36"/>
          <w:lang w:val="uk-UA" w:eastAsia="ru-RU"/>
        </w:rPr>
        <w:t xml:space="preserve"> бал ЄФВВ в разі реєстрації вступника для його проходження;</w:t>
      </w:r>
    </w:p>
    <w:p w:rsidR="00FE790C" w:rsidRPr="00BF482C" w:rsidRDefault="00FE790C" w:rsidP="00F1137E">
      <w:pPr>
        <w:numPr>
          <w:ilvl w:val="0"/>
          <w:numId w:val="2"/>
        </w:numPr>
        <w:spacing w:before="100" w:beforeAutospacing="1" w:after="100" w:afterAutospacing="1" w:line="240" w:lineRule="auto"/>
        <w:jc w:val="both"/>
        <w:rPr>
          <w:rFonts w:ascii="Times New Roman" w:eastAsia="Times New Roman" w:hAnsi="Times New Roman" w:cs="Times New Roman"/>
          <w:sz w:val="24"/>
          <w:szCs w:val="36"/>
          <w:lang w:val="uk-UA" w:eastAsia="ru-RU"/>
        </w:rPr>
      </w:pPr>
      <w:r>
        <w:rPr>
          <w:rFonts w:ascii="Times New Roman" w:eastAsia="Times New Roman" w:hAnsi="Times New Roman" w:cs="Times New Roman"/>
          <w:sz w:val="24"/>
          <w:szCs w:val="36"/>
          <w:lang w:val="uk-UA" w:eastAsia="ru-RU"/>
        </w:rPr>
        <w:t>зберігаються</w:t>
      </w:r>
      <w:r w:rsidRPr="00BF482C">
        <w:rPr>
          <w:rFonts w:ascii="Times New Roman" w:eastAsia="Times New Roman" w:hAnsi="Times New Roman" w:cs="Times New Roman"/>
          <w:sz w:val="24"/>
          <w:szCs w:val="36"/>
          <w:lang w:val="uk-UA" w:eastAsia="ru-RU"/>
        </w:rPr>
        <w:t xml:space="preserve"> спеціальні умови вступу</w:t>
      </w:r>
      <w:r w:rsidR="00380F12">
        <w:rPr>
          <w:rFonts w:ascii="Times New Roman" w:eastAsia="Times New Roman" w:hAnsi="Times New Roman" w:cs="Times New Roman"/>
          <w:sz w:val="24"/>
          <w:szCs w:val="36"/>
          <w:lang w:val="uk-UA" w:eastAsia="ru-RU"/>
        </w:rPr>
        <w:t xml:space="preserve"> </w:t>
      </w:r>
      <w:r>
        <w:rPr>
          <w:rFonts w:ascii="Times New Roman" w:eastAsia="Times New Roman" w:hAnsi="Times New Roman" w:cs="Times New Roman"/>
          <w:sz w:val="24"/>
          <w:szCs w:val="36"/>
          <w:lang w:val="uk-UA" w:eastAsia="ru-RU"/>
        </w:rPr>
        <w:t>(пільгові категорії абітурієнтів)</w:t>
      </w:r>
      <w:r w:rsidRPr="00BF482C">
        <w:rPr>
          <w:rFonts w:ascii="Times New Roman" w:eastAsia="Times New Roman" w:hAnsi="Times New Roman" w:cs="Times New Roman"/>
          <w:sz w:val="24"/>
          <w:szCs w:val="36"/>
          <w:lang w:val="uk-UA" w:eastAsia="ru-RU"/>
        </w:rPr>
        <w:t>;</w:t>
      </w:r>
    </w:p>
    <w:p w:rsidR="00BF482C" w:rsidRPr="00BF482C" w:rsidRDefault="00BF482C" w:rsidP="00F1137E">
      <w:pPr>
        <w:numPr>
          <w:ilvl w:val="0"/>
          <w:numId w:val="2"/>
        </w:numPr>
        <w:spacing w:before="100" w:beforeAutospacing="1" w:after="100" w:afterAutospacing="1" w:line="240" w:lineRule="auto"/>
        <w:jc w:val="both"/>
        <w:rPr>
          <w:rFonts w:ascii="Times New Roman" w:eastAsia="Times New Roman" w:hAnsi="Times New Roman" w:cs="Times New Roman"/>
          <w:sz w:val="24"/>
          <w:szCs w:val="36"/>
          <w:lang w:val="uk-UA" w:eastAsia="ru-RU"/>
        </w:rPr>
      </w:pPr>
      <w:r w:rsidRPr="00BF482C">
        <w:rPr>
          <w:rFonts w:ascii="Times New Roman" w:eastAsia="Times New Roman" w:hAnsi="Times New Roman" w:cs="Times New Roman"/>
          <w:sz w:val="24"/>
          <w:szCs w:val="36"/>
          <w:lang w:val="uk-UA" w:eastAsia="ru-RU"/>
        </w:rPr>
        <w:t>мотиваційні листи</w:t>
      </w:r>
      <w:r w:rsidR="00FE790C">
        <w:rPr>
          <w:rFonts w:ascii="Times New Roman" w:eastAsia="Times New Roman" w:hAnsi="Times New Roman" w:cs="Times New Roman"/>
          <w:sz w:val="24"/>
          <w:szCs w:val="36"/>
          <w:lang w:val="uk-UA" w:eastAsia="ru-RU"/>
        </w:rPr>
        <w:t xml:space="preserve"> за обраною спеціальністю </w:t>
      </w:r>
      <w:r w:rsidRPr="00BF482C">
        <w:rPr>
          <w:rFonts w:ascii="Times New Roman" w:eastAsia="Times New Roman" w:hAnsi="Times New Roman" w:cs="Times New Roman"/>
          <w:sz w:val="24"/>
          <w:szCs w:val="36"/>
          <w:lang w:val="uk-UA" w:eastAsia="ru-RU"/>
        </w:rPr>
        <w:t>дода</w:t>
      </w:r>
      <w:r w:rsidR="00FE790C">
        <w:rPr>
          <w:rFonts w:ascii="Times New Roman" w:eastAsia="Times New Roman" w:hAnsi="Times New Roman" w:cs="Times New Roman"/>
          <w:sz w:val="24"/>
          <w:szCs w:val="36"/>
          <w:lang w:val="uk-UA" w:eastAsia="ru-RU"/>
        </w:rPr>
        <w:t>ються</w:t>
      </w:r>
      <w:r w:rsidRPr="00BF482C">
        <w:rPr>
          <w:rFonts w:ascii="Times New Roman" w:eastAsia="Times New Roman" w:hAnsi="Times New Roman" w:cs="Times New Roman"/>
          <w:sz w:val="24"/>
          <w:szCs w:val="36"/>
          <w:lang w:val="uk-UA" w:eastAsia="ru-RU"/>
        </w:rPr>
        <w:t xml:space="preserve"> до кожної поданої електронної заяви;</w:t>
      </w:r>
    </w:p>
    <w:p w:rsidR="00BF482C" w:rsidRPr="00BF482C" w:rsidRDefault="00BF482C" w:rsidP="00F1137E">
      <w:pPr>
        <w:numPr>
          <w:ilvl w:val="0"/>
          <w:numId w:val="2"/>
        </w:numPr>
        <w:spacing w:before="100" w:beforeAutospacing="1" w:after="100" w:afterAutospacing="1" w:line="240" w:lineRule="auto"/>
        <w:jc w:val="both"/>
        <w:rPr>
          <w:rFonts w:ascii="Times New Roman" w:eastAsia="Times New Roman" w:hAnsi="Times New Roman" w:cs="Times New Roman"/>
          <w:sz w:val="24"/>
          <w:szCs w:val="36"/>
          <w:lang w:val="uk-UA" w:eastAsia="ru-RU"/>
        </w:rPr>
      </w:pPr>
      <w:r w:rsidRPr="00BF482C">
        <w:rPr>
          <w:rFonts w:ascii="Times New Roman" w:eastAsia="Times New Roman" w:hAnsi="Times New Roman" w:cs="Times New Roman"/>
          <w:sz w:val="24"/>
          <w:szCs w:val="36"/>
          <w:lang w:val="uk-UA" w:eastAsia="ru-RU"/>
        </w:rPr>
        <w:t>заяви до участі у конкурсі подаватимуться вступниками через особисті електронні кабінети;</w:t>
      </w:r>
    </w:p>
    <w:p w:rsidR="00BF482C" w:rsidRPr="00BF482C" w:rsidRDefault="00BF482C" w:rsidP="00F1137E">
      <w:pPr>
        <w:numPr>
          <w:ilvl w:val="0"/>
          <w:numId w:val="2"/>
        </w:numPr>
        <w:spacing w:before="100" w:beforeAutospacing="1" w:after="100" w:afterAutospacing="1" w:line="240" w:lineRule="auto"/>
        <w:jc w:val="both"/>
        <w:rPr>
          <w:rFonts w:ascii="Times New Roman" w:eastAsia="Times New Roman" w:hAnsi="Times New Roman" w:cs="Times New Roman"/>
          <w:sz w:val="24"/>
          <w:szCs w:val="36"/>
          <w:lang w:val="uk-UA" w:eastAsia="ru-RU"/>
        </w:rPr>
      </w:pPr>
      <w:r w:rsidRPr="00BF482C">
        <w:rPr>
          <w:rFonts w:ascii="Times New Roman" w:eastAsia="Times New Roman" w:hAnsi="Times New Roman" w:cs="Times New Roman"/>
          <w:sz w:val="24"/>
          <w:szCs w:val="36"/>
          <w:lang w:val="uk-UA" w:eastAsia="ru-RU"/>
        </w:rPr>
        <w:t>дозволятиметься подати не більше 5 заяв на бюджет та не більше 10 заяв на контракт;</w:t>
      </w:r>
    </w:p>
    <w:p w:rsidR="00FE790C" w:rsidRPr="00BF482C" w:rsidRDefault="00FE790C" w:rsidP="00F1137E">
      <w:pPr>
        <w:numPr>
          <w:ilvl w:val="0"/>
          <w:numId w:val="2"/>
        </w:numPr>
        <w:spacing w:before="100" w:beforeAutospacing="1" w:after="100" w:afterAutospacing="1" w:line="240" w:lineRule="auto"/>
        <w:jc w:val="both"/>
        <w:rPr>
          <w:rFonts w:ascii="Times New Roman" w:eastAsia="Times New Roman" w:hAnsi="Times New Roman" w:cs="Times New Roman"/>
          <w:sz w:val="24"/>
          <w:szCs w:val="36"/>
          <w:lang w:val="uk-UA" w:eastAsia="ru-RU"/>
        </w:rPr>
      </w:pPr>
      <w:r w:rsidRPr="00BF482C">
        <w:rPr>
          <w:rFonts w:ascii="Times New Roman" w:eastAsia="Times New Roman" w:hAnsi="Times New Roman" w:cs="Times New Roman"/>
          <w:sz w:val="24"/>
          <w:szCs w:val="36"/>
          <w:lang w:val="uk-UA" w:eastAsia="ru-RU"/>
        </w:rPr>
        <w:t xml:space="preserve">вступ виключно за результатами розгляду мотиваційних листів </w:t>
      </w:r>
      <w:r>
        <w:rPr>
          <w:rFonts w:ascii="Times New Roman" w:eastAsia="Times New Roman" w:hAnsi="Times New Roman" w:cs="Times New Roman"/>
          <w:sz w:val="24"/>
          <w:szCs w:val="36"/>
          <w:lang w:val="uk-UA" w:eastAsia="ru-RU"/>
        </w:rPr>
        <w:t xml:space="preserve">на спеціальності особливої підтримки </w:t>
      </w:r>
      <w:r w:rsidRPr="00BF482C">
        <w:rPr>
          <w:rFonts w:ascii="Times New Roman" w:eastAsia="Times New Roman" w:hAnsi="Times New Roman" w:cs="Times New Roman"/>
          <w:sz w:val="24"/>
          <w:szCs w:val="36"/>
          <w:lang w:val="uk-UA" w:eastAsia="ru-RU"/>
        </w:rPr>
        <w:t>не передбачений;</w:t>
      </w:r>
    </w:p>
    <w:p w:rsidR="00FE790C" w:rsidRPr="00BF482C" w:rsidRDefault="00FE790C" w:rsidP="00F1137E">
      <w:pPr>
        <w:numPr>
          <w:ilvl w:val="0"/>
          <w:numId w:val="2"/>
        </w:numPr>
        <w:spacing w:before="100" w:beforeAutospacing="1" w:after="100" w:afterAutospacing="1" w:line="240" w:lineRule="auto"/>
        <w:jc w:val="both"/>
        <w:rPr>
          <w:rFonts w:ascii="Times New Roman" w:eastAsia="Times New Roman" w:hAnsi="Times New Roman" w:cs="Times New Roman"/>
          <w:sz w:val="24"/>
          <w:szCs w:val="36"/>
          <w:lang w:val="uk-UA" w:eastAsia="ru-RU"/>
        </w:rPr>
      </w:pPr>
      <w:r>
        <w:rPr>
          <w:rFonts w:ascii="Times New Roman" w:eastAsia="Times New Roman" w:hAnsi="Times New Roman" w:cs="Times New Roman"/>
          <w:sz w:val="24"/>
          <w:szCs w:val="36"/>
          <w:lang w:val="uk-UA" w:eastAsia="ru-RU"/>
        </w:rPr>
        <w:t xml:space="preserve">мінімальний бал </w:t>
      </w:r>
      <w:r w:rsidRPr="00BF482C">
        <w:rPr>
          <w:rFonts w:ascii="Times New Roman" w:eastAsia="Times New Roman" w:hAnsi="Times New Roman" w:cs="Times New Roman"/>
          <w:sz w:val="24"/>
          <w:szCs w:val="36"/>
          <w:lang w:val="uk-UA" w:eastAsia="ru-RU"/>
        </w:rPr>
        <w:t xml:space="preserve"> на бюджетні місця не менше ніж 130 (до вступників, які є дітьми загиблих захисників України, ця умова не застосовуватиметься</w:t>
      </w:r>
      <w:r>
        <w:rPr>
          <w:rFonts w:ascii="Times New Roman" w:eastAsia="Times New Roman" w:hAnsi="Times New Roman" w:cs="Times New Roman"/>
          <w:sz w:val="24"/>
          <w:szCs w:val="36"/>
          <w:lang w:val="uk-UA" w:eastAsia="ru-RU"/>
        </w:rPr>
        <w:t xml:space="preserve"> під час переведення на вакантні місця бюджету</w:t>
      </w:r>
      <w:r w:rsidRPr="00BF482C">
        <w:rPr>
          <w:rFonts w:ascii="Times New Roman" w:eastAsia="Times New Roman" w:hAnsi="Times New Roman" w:cs="Times New Roman"/>
          <w:sz w:val="24"/>
          <w:szCs w:val="36"/>
          <w:lang w:val="uk-UA" w:eastAsia="ru-RU"/>
        </w:rPr>
        <w:t>);</w:t>
      </w:r>
    </w:p>
    <w:p w:rsidR="00BF482C" w:rsidRDefault="00BF482C" w:rsidP="00F1137E">
      <w:pPr>
        <w:numPr>
          <w:ilvl w:val="0"/>
          <w:numId w:val="2"/>
        </w:numPr>
        <w:spacing w:before="100" w:beforeAutospacing="1" w:after="100" w:afterAutospacing="1" w:line="240" w:lineRule="auto"/>
        <w:jc w:val="both"/>
        <w:rPr>
          <w:rFonts w:ascii="Times New Roman" w:eastAsia="Times New Roman" w:hAnsi="Times New Roman" w:cs="Times New Roman"/>
          <w:sz w:val="24"/>
          <w:szCs w:val="36"/>
          <w:lang w:val="uk-UA" w:eastAsia="ru-RU"/>
        </w:rPr>
      </w:pPr>
      <w:r w:rsidRPr="00BF482C">
        <w:rPr>
          <w:rFonts w:ascii="Times New Roman" w:eastAsia="Times New Roman" w:hAnsi="Times New Roman" w:cs="Times New Roman"/>
          <w:sz w:val="24"/>
          <w:szCs w:val="36"/>
          <w:lang w:val="uk-UA" w:eastAsia="ru-RU"/>
        </w:rPr>
        <w:lastRenderedPageBreak/>
        <w:t>для всіх спеціальностей галузей знань 08 «Право», 28 «Публічне управління та адміністрування», 29 «Міжнародні відносини», та спеціальностей галузі знань 22 «Охорона здоров'я»: 221 «Стоматологія», 222 «Медицина», 226 «Фармація, промислова фармація», 228 «Педіатрія» конкурсний бал для вступу і на бюджет, і на контракт не може бути меншим ніж 150 балів;</w:t>
      </w:r>
    </w:p>
    <w:p w:rsidR="00FE790C" w:rsidRPr="00BF482C" w:rsidRDefault="00FE790C" w:rsidP="00F1137E">
      <w:pPr>
        <w:numPr>
          <w:ilvl w:val="0"/>
          <w:numId w:val="2"/>
        </w:numPr>
        <w:spacing w:before="100" w:beforeAutospacing="1" w:after="100" w:afterAutospacing="1" w:line="240" w:lineRule="auto"/>
        <w:jc w:val="both"/>
        <w:rPr>
          <w:rFonts w:ascii="Times New Roman" w:eastAsia="Times New Roman" w:hAnsi="Times New Roman" w:cs="Times New Roman"/>
          <w:sz w:val="24"/>
          <w:szCs w:val="36"/>
          <w:lang w:val="uk-UA" w:eastAsia="ru-RU"/>
        </w:rPr>
      </w:pPr>
      <w:r>
        <w:rPr>
          <w:rFonts w:ascii="Times New Roman" w:eastAsia="Times New Roman" w:hAnsi="Times New Roman" w:cs="Times New Roman"/>
          <w:sz w:val="24"/>
          <w:szCs w:val="36"/>
          <w:lang w:val="uk-UA" w:eastAsia="ru-RU"/>
        </w:rPr>
        <w:t>додатковий бал (не більше 10)</w:t>
      </w:r>
      <w:r w:rsidR="0023513B">
        <w:rPr>
          <w:rFonts w:ascii="Times New Roman" w:eastAsia="Times New Roman" w:hAnsi="Times New Roman" w:cs="Times New Roman"/>
          <w:sz w:val="24"/>
          <w:szCs w:val="36"/>
          <w:lang w:val="uk-UA" w:eastAsia="ru-RU"/>
        </w:rPr>
        <w:t xml:space="preserve"> </w:t>
      </w:r>
      <w:bookmarkStart w:id="0" w:name="_GoBack"/>
      <w:bookmarkEnd w:id="0"/>
      <w:r w:rsidRPr="00BF482C">
        <w:rPr>
          <w:rFonts w:ascii="Times New Roman" w:eastAsia="Times New Roman" w:hAnsi="Times New Roman" w:cs="Times New Roman"/>
          <w:sz w:val="24"/>
          <w:szCs w:val="36"/>
          <w:lang w:val="uk-UA" w:eastAsia="ru-RU"/>
        </w:rPr>
        <w:t xml:space="preserve">за успішне закінчення в рік вступу підготовчих курсів </w:t>
      </w:r>
      <w:r>
        <w:rPr>
          <w:rFonts w:ascii="Times New Roman" w:eastAsia="Times New Roman" w:hAnsi="Times New Roman" w:cs="Times New Roman"/>
          <w:sz w:val="24"/>
          <w:szCs w:val="36"/>
          <w:lang w:val="uk-UA" w:eastAsia="ru-RU"/>
        </w:rPr>
        <w:t>ЗВО</w:t>
      </w:r>
      <w:r w:rsidRPr="00BF482C">
        <w:rPr>
          <w:rFonts w:ascii="Times New Roman" w:eastAsia="Times New Roman" w:hAnsi="Times New Roman" w:cs="Times New Roman"/>
          <w:sz w:val="24"/>
          <w:szCs w:val="36"/>
          <w:lang w:val="uk-UA" w:eastAsia="ru-RU"/>
        </w:rPr>
        <w:t xml:space="preserve"> для вступу на спеціальності</w:t>
      </w:r>
      <w:r>
        <w:rPr>
          <w:rFonts w:ascii="Times New Roman" w:eastAsia="Times New Roman" w:hAnsi="Times New Roman" w:cs="Times New Roman"/>
          <w:sz w:val="24"/>
          <w:szCs w:val="36"/>
          <w:lang w:val="uk-UA" w:eastAsia="ru-RU"/>
        </w:rPr>
        <w:t xml:space="preserve"> особливої</w:t>
      </w:r>
      <w:r w:rsidRPr="00BF482C">
        <w:rPr>
          <w:rFonts w:ascii="Times New Roman" w:eastAsia="Times New Roman" w:hAnsi="Times New Roman" w:cs="Times New Roman"/>
          <w:sz w:val="24"/>
          <w:szCs w:val="36"/>
          <w:lang w:val="uk-UA" w:eastAsia="ru-RU"/>
        </w:rPr>
        <w:t xml:space="preserve"> підтримк</w:t>
      </w:r>
      <w:r>
        <w:rPr>
          <w:rFonts w:ascii="Times New Roman" w:eastAsia="Times New Roman" w:hAnsi="Times New Roman" w:cs="Times New Roman"/>
          <w:sz w:val="24"/>
          <w:szCs w:val="36"/>
          <w:lang w:val="uk-UA" w:eastAsia="ru-RU"/>
        </w:rPr>
        <w:t>и</w:t>
      </w:r>
      <w:r w:rsidRPr="00BF482C">
        <w:rPr>
          <w:rFonts w:ascii="Times New Roman" w:eastAsia="Times New Roman" w:hAnsi="Times New Roman" w:cs="Times New Roman"/>
          <w:sz w:val="24"/>
          <w:szCs w:val="36"/>
          <w:lang w:val="uk-UA" w:eastAsia="ru-RU"/>
        </w:rPr>
        <w:t xml:space="preserve"> (додаток 6 до Порядку прийому).</w:t>
      </w:r>
    </w:p>
    <w:tbl>
      <w:tblPr>
        <w:tblW w:w="8742" w:type="dxa"/>
        <w:tblCellMar>
          <w:left w:w="0" w:type="dxa"/>
          <w:right w:w="0" w:type="dxa"/>
        </w:tblCellMar>
        <w:tblLook w:val="04A0" w:firstRow="1" w:lastRow="0" w:firstColumn="1" w:lastColumn="0" w:noHBand="0" w:noVBand="1"/>
      </w:tblPr>
      <w:tblGrid>
        <w:gridCol w:w="2340"/>
        <w:gridCol w:w="6402"/>
      </w:tblGrid>
      <w:tr w:rsidR="00FE790C" w:rsidRPr="00D25F8D" w:rsidTr="001F29F9">
        <w:trPr>
          <w:trHeight w:val="677"/>
        </w:trPr>
        <w:tc>
          <w:tcPr>
            <w:tcW w:w="8742"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FE790C" w:rsidRDefault="00FE790C" w:rsidP="00F1137E">
            <w:pPr>
              <w:jc w:val="both"/>
              <w:rPr>
                <w:rFonts w:ascii="Times New Roman" w:hAnsi="Times New Roman" w:cs="Times New Roman"/>
                <w:i/>
                <w:iCs/>
                <w:sz w:val="16"/>
                <w:lang w:val="uk-UA"/>
              </w:rPr>
            </w:pPr>
            <w:r w:rsidRPr="00FE790C">
              <w:rPr>
                <w:rFonts w:ascii="Times New Roman" w:hAnsi="Times New Roman" w:cs="Times New Roman"/>
                <w:b/>
                <w:bCs/>
                <w:i/>
                <w:iCs/>
                <w:sz w:val="16"/>
                <w:lang w:val="uk-UA"/>
              </w:rPr>
              <w:t>ТЕРМІНИ ВСТУПУ НА НАВЧАННЯ ДЛЯ ЗДОБУТТЯ СТУПЕНЯ БАКАЛАВРА НА ОСН</w:t>
            </w:r>
            <w:r w:rsidR="00380F12">
              <w:rPr>
                <w:rFonts w:ascii="Times New Roman" w:hAnsi="Times New Roman" w:cs="Times New Roman"/>
                <w:b/>
                <w:bCs/>
                <w:i/>
                <w:iCs/>
                <w:sz w:val="16"/>
                <w:lang w:val="uk-UA"/>
              </w:rPr>
              <w:t>ОВІ ПЗСО та МС, ФБ, ФМБ (НРК 5</w:t>
            </w:r>
            <w:r w:rsidRPr="00FE790C">
              <w:rPr>
                <w:rFonts w:ascii="Times New Roman" w:hAnsi="Times New Roman" w:cs="Times New Roman"/>
                <w:b/>
                <w:bCs/>
                <w:i/>
                <w:iCs/>
                <w:sz w:val="16"/>
                <w:lang w:val="uk-UA"/>
              </w:rPr>
              <w:t>)</w:t>
            </w:r>
          </w:p>
          <w:p w:rsidR="00FE790C" w:rsidRPr="00D25F8D" w:rsidRDefault="00FE790C" w:rsidP="00F1137E">
            <w:pPr>
              <w:jc w:val="both"/>
              <w:rPr>
                <w:rFonts w:ascii="Times New Roman" w:hAnsi="Times New Roman" w:cs="Times New Roman"/>
                <w:sz w:val="16"/>
              </w:rPr>
            </w:pPr>
            <w:r w:rsidRPr="00D25F8D">
              <w:rPr>
                <w:rFonts w:ascii="Times New Roman" w:hAnsi="Times New Roman" w:cs="Times New Roman"/>
                <w:i/>
                <w:iCs/>
                <w:sz w:val="16"/>
                <w:lang w:val="en-US"/>
              </w:rPr>
              <w:t>V</w:t>
            </w:r>
            <w:r w:rsidR="00380F12">
              <w:rPr>
                <w:rFonts w:ascii="Times New Roman" w:hAnsi="Times New Roman" w:cs="Times New Roman"/>
                <w:i/>
                <w:iCs/>
                <w:sz w:val="16"/>
                <w:lang w:val="uk-UA"/>
              </w:rPr>
              <w:t xml:space="preserve"> розділ </w:t>
            </w:r>
            <w:r w:rsidRPr="00D25F8D">
              <w:rPr>
                <w:rFonts w:ascii="Times New Roman" w:hAnsi="Times New Roman" w:cs="Times New Roman"/>
                <w:i/>
                <w:iCs/>
                <w:sz w:val="16"/>
                <w:lang w:val="uk-UA"/>
              </w:rPr>
              <w:t>Порядку вступу 2024</w:t>
            </w:r>
          </w:p>
        </w:tc>
      </w:tr>
      <w:tr w:rsidR="00FE790C" w:rsidRPr="00D25F8D" w:rsidTr="001F29F9">
        <w:trPr>
          <w:trHeight w:val="677"/>
        </w:trPr>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FE790C" w:rsidRPr="00D25F8D" w:rsidRDefault="00FE790C" w:rsidP="00F1137E">
            <w:pPr>
              <w:jc w:val="both"/>
              <w:rPr>
                <w:rFonts w:ascii="Times New Roman" w:hAnsi="Times New Roman" w:cs="Times New Roman"/>
                <w:sz w:val="16"/>
              </w:rPr>
            </w:pPr>
            <w:r w:rsidRPr="00D25F8D">
              <w:rPr>
                <w:rFonts w:ascii="Times New Roman" w:hAnsi="Times New Roman" w:cs="Times New Roman"/>
                <w:b/>
                <w:bCs/>
                <w:sz w:val="16"/>
                <w:lang w:val="uk-UA"/>
              </w:rPr>
              <w:t>01.07</w:t>
            </w:r>
          </w:p>
        </w:tc>
        <w:tc>
          <w:tcPr>
            <w:tcW w:w="64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FE790C" w:rsidRPr="00D25F8D" w:rsidRDefault="00FE790C" w:rsidP="00F1137E">
            <w:pPr>
              <w:jc w:val="both"/>
              <w:rPr>
                <w:rFonts w:ascii="Times New Roman" w:hAnsi="Times New Roman" w:cs="Times New Roman"/>
                <w:sz w:val="16"/>
              </w:rPr>
            </w:pPr>
            <w:r w:rsidRPr="00D25F8D">
              <w:rPr>
                <w:rFonts w:ascii="Times New Roman" w:hAnsi="Times New Roman" w:cs="Times New Roman"/>
                <w:sz w:val="16"/>
                <w:lang w:val="uk-UA"/>
              </w:rPr>
              <w:t>Реєстрація особистих електронних кабінетів вступників, заван</w:t>
            </w:r>
            <w:r w:rsidR="00380F12">
              <w:rPr>
                <w:rFonts w:ascii="Times New Roman" w:hAnsi="Times New Roman" w:cs="Times New Roman"/>
                <w:sz w:val="16"/>
                <w:lang w:val="uk-UA"/>
              </w:rPr>
              <w:t xml:space="preserve">таження документів про освіту. </w:t>
            </w:r>
            <w:r w:rsidR="00380F12" w:rsidRPr="00380F12">
              <w:rPr>
                <w:rFonts w:ascii="Times New Roman" w:hAnsi="Times New Roman" w:cs="Times New Roman"/>
                <w:sz w:val="16"/>
                <w:u w:val="single"/>
                <w:lang w:val="uk-UA"/>
              </w:rPr>
              <w:t>К</w:t>
            </w:r>
            <w:r w:rsidRPr="00D25F8D">
              <w:rPr>
                <w:rFonts w:ascii="Times New Roman" w:hAnsi="Times New Roman" w:cs="Times New Roman"/>
                <w:sz w:val="16"/>
                <w:u w:val="single"/>
                <w:lang w:val="uk-UA"/>
              </w:rPr>
              <w:t>абінети працюють до 31.10</w:t>
            </w:r>
          </w:p>
        </w:tc>
      </w:tr>
      <w:tr w:rsidR="00FE790C" w:rsidRPr="00D25F8D" w:rsidTr="001F29F9">
        <w:trPr>
          <w:trHeight w:val="339"/>
        </w:trPr>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FE790C" w:rsidRPr="00D25F8D" w:rsidRDefault="00FE790C" w:rsidP="00F1137E">
            <w:pPr>
              <w:jc w:val="both"/>
              <w:rPr>
                <w:rFonts w:ascii="Times New Roman" w:hAnsi="Times New Roman" w:cs="Times New Roman"/>
                <w:sz w:val="16"/>
              </w:rPr>
            </w:pPr>
            <w:r w:rsidRPr="00D25F8D">
              <w:rPr>
                <w:rFonts w:ascii="Times New Roman" w:hAnsi="Times New Roman" w:cs="Times New Roman"/>
                <w:b/>
                <w:bCs/>
                <w:sz w:val="16"/>
                <w:lang w:val="uk-UA"/>
              </w:rPr>
              <w:t>03.07-10.07</w:t>
            </w:r>
          </w:p>
        </w:tc>
        <w:tc>
          <w:tcPr>
            <w:tcW w:w="64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FE790C" w:rsidRPr="00D25F8D" w:rsidRDefault="00FE790C" w:rsidP="00F1137E">
            <w:pPr>
              <w:jc w:val="both"/>
              <w:rPr>
                <w:rFonts w:ascii="Times New Roman" w:hAnsi="Times New Roman" w:cs="Times New Roman"/>
                <w:sz w:val="16"/>
              </w:rPr>
            </w:pPr>
            <w:r w:rsidRPr="00D25F8D">
              <w:rPr>
                <w:rFonts w:ascii="Times New Roman" w:hAnsi="Times New Roman" w:cs="Times New Roman"/>
                <w:sz w:val="16"/>
                <w:lang w:val="uk-UA"/>
              </w:rPr>
              <w:t>Реєстрація на співбесіди та творчі конкурси (бюджет)</w:t>
            </w:r>
          </w:p>
        </w:tc>
      </w:tr>
      <w:tr w:rsidR="00FE790C" w:rsidRPr="00D25F8D" w:rsidTr="001F29F9">
        <w:trPr>
          <w:trHeight w:val="339"/>
        </w:trPr>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FE790C" w:rsidRPr="00D25F8D" w:rsidRDefault="00FE790C" w:rsidP="00F1137E">
            <w:pPr>
              <w:jc w:val="both"/>
              <w:rPr>
                <w:rFonts w:ascii="Times New Roman" w:hAnsi="Times New Roman" w:cs="Times New Roman"/>
                <w:sz w:val="16"/>
              </w:rPr>
            </w:pPr>
            <w:r w:rsidRPr="00D25F8D">
              <w:rPr>
                <w:rFonts w:ascii="Times New Roman" w:hAnsi="Times New Roman" w:cs="Times New Roman"/>
                <w:b/>
                <w:bCs/>
                <w:sz w:val="16"/>
                <w:lang w:val="uk-UA"/>
              </w:rPr>
              <w:t>07.07-18.07</w:t>
            </w:r>
          </w:p>
        </w:tc>
        <w:tc>
          <w:tcPr>
            <w:tcW w:w="64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FE790C" w:rsidRPr="00D25F8D" w:rsidRDefault="00FE790C" w:rsidP="00F1137E">
            <w:pPr>
              <w:jc w:val="both"/>
              <w:rPr>
                <w:rFonts w:ascii="Times New Roman" w:hAnsi="Times New Roman" w:cs="Times New Roman"/>
                <w:sz w:val="16"/>
              </w:rPr>
            </w:pPr>
            <w:r w:rsidRPr="00D25F8D">
              <w:rPr>
                <w:rFonts w:ascii="Times New Roman" w:hAnsi="Times New Roman" w:cs="Times New Roman"/>
                <w:sz w:val="16"/>
                <w:lang w:val="uk-UA"/>
              </w:rPr>
              <w:t>Проведення співбесід та творчих конкурсів (бюджет + контракт)</w:t>
            </w:r>
          </w:p>
        </w:tc>
      </w:tr>
      <w:tr w:rsidR="00FE790C" w:rsidRPr="00D25F8D" w:rsidTr="001F29F9">
        <w:trPr>
          <w:trHeight w:val="339"/>
        </w:trPr>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FE790C" w:rsidRPr="00D25F8D" w:rsidRDefault="00FE790C" w:rsidP="00F1137E">
            <w:pPr>
              <w:jc w:val="both"/>
              <w:rPr>
                <w:rFonts w:ascii="Times New Roman" w:hAnsi="Times New Roman" w:cs="Times New Roman"/>
                <w:sz w:val="16"/>
              </w:rPr>
            </w:pPr>
            <w:r w:rsidRPr="00D25F8D">
              <w:rPr>
                <w:rFonts w:ascii="Times New Roman" w:hAnsi="Times New Roman" w:cs="Times New Roman"/>
                <w:b/>
                <w:bCs/>
                <w:sz w:val="16"/>
                <w:lang w:val="uk-UA"/>
              </w:rPr>
              <w:t>11.07-25.07</w:t>
            </w:r>
          </w:p>
        </w:tc>
        <w:tc>
          <w:tcPr>
            <w:tcW w:w="64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FE790C" w:rsidRPr="00D25F8D" w:rsidRDefault="00FE790C" w:rsidP="00F1137E">
            <w:pPr>
              <w:jc w:val="both"/>
              <w:rPr>
                <w:rFonts w:ascii="Times New Roman" w:hAnsi="Times New Roman" w:cs="Times New Roman"/>
                <w:sz w:val="16"/>
              </w:rPr>
            </w:pPr>
            <w:r w:rsidRPr="00D25F8D">
              <w:rPr>
                <w:rFonts w:ascii="Times New Roman" w:hAnsi="Times New Roman" w:cs="Times New Roman"/>
                <w:sz w:val="16"/>
                <w:lang w:val="uk-UA"/>
              </w:rPr>
              <w:t>Реєстрація на співбесіди та творчі конкурси (контракт)</w:t>
            </w:r>
          </w:p>
        </w:tc>
      </w:tr>
      <w:tr w:rsidR="00FE790C" w:rsidRPr="00D25F8D" w:rsidTr="001F29F9">
        <w:trPr>
          <w:trHeight w:val="339"/>
        </w:trPr>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FE790C" w:rsidRPr="00D25F8D" w:rsidRDefault="00FE790C" w:rsidP="00F1137E">
            <w:pPr>
              <w:jc w:val="both"/>
              <w:rPr>
                <w:rFonts w:ascii="Times New Roman" w:hAnsi="Times New Roman" w:cs="Times New Roman"/>
                <w:sz w:val="16"/>
              </w:rPr>
            </w:pPr>
            <w:r w:rsidRPr="00D25F8D">
              <w:rPr>
                <w:rFonts w:ascii="Times New Roman" w:hAnsi="Times New Roman" w:cs="Times New Roman"/>
                <w:b/>
                <w:bCs/>
                <w:sz w:val="16"/>
                <w:lang w:val="uk-UA"/>
              </w:rPr>
              <w:t>19.07-31.07</w:t>
            </w:r>
          </w:p>
        </w:tc>
        <w:tc>
          <w:tcPr>
            <w:tcW w:w="64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FE790C" w:rsidRPr="00D25F8D" w:rsidRDefault="00FE790C" w:rsidP="00F1137E">
            <w:pPr>
              <w:jc w:val="both"/>
              <w:rPr>
                <w:rFonts w:ascii="Times New Roman" w:hAnsi="Times New Roman" w:cs="Times New Roman"/>
                <w:sz w:val="16"/>
              </w:rPr>
            </w:pPr>
            <w:r w:rsidRPr="00D25F8D">
              <w:rPr>
                <w:rFonts w:ascii="Times New Roman" w:hAnsi="Times New Roman" w:cs="Times New Roman"/>
                <w:sz w:val="16"/>
                <w:lang w:val="uk-UA"/>
              </w:rPr>
              <w:t>Проведення співбесід та творчих конкурсів (контракт)</w:t>
            </w:r>
          </w:p>
        </w:tc>
      </w:tr>
      <w:tr w:rsidR="00FE790C" w:rsidRPr="00D25F8D" w:rsidTr="001F29F9">
        <w:trPr>
          <w:trHeight w:val="339"/>
        </w:trPr>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FE790C" w:rsidRPr="00D25F8D" w:rsidRDefault="00FE790C" w:rsidP="00F1137E">
            <w:pPr>
              <w:jc w:val="both"/>
              <w:rPr>
                <w:rFonts w:ascii="Times New Roman" w:hAnsi="Times New Roman" w:cs="Times New Roman"/>
                <w:sz w:val="16"/>
              </w:rPr>
            </w:pPr>
            <w:r w:rsidRPr="00D25F8D">
              <w:rPr>
                <w:rFonts w:ascii="Times New Roman" w:hAnsi="Times New Roman" w:cs="Times New Roman"/>
                <w:b/>
                <w:bCs/>
                <w:sz w:val="16"/>
                <w:lang w:val="uk-UA"/>
              </w:rPr>
              <w:t>19.07-31.07</w:t>
            </w:r>
          </w:p>
        </w:tc>
        <w:tc>
          <w:tcPr>
            <w:tcW w:w="64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FE790C" w:rsidRPr="00D25F8D" w:rsidRDefault="00FE790C" w:rsidP="00F1137E">
            <w:pPr>
              <w:jc w:val="both"/>
              <w:rPr>
                <w:rFonts w:ascii="Times New Roman" w:hAnsi="Times New Roman" w:cs="Times New Roman"/>
                <w:sz w:val="16"/>
              </w:rPr>
            </w:pPr>
            <w:r w:rsidRPr="00D25F8D">
              <w:rPr>
                <w:rFonts w:ascii="Times New Roman" w:hAnsi="Times New Roman" w:cs="Times New Roman"/>
                <w:sz w:val="16"/>
                <w:lang w:val="uk-UA"/>
              </w:rPr>
              <w:t>Реєстрація заяв вступників</w:t>
            </w:r>
          </w:p>
        </w:tc>
      </w:tr>
      <w:tr w:rsidR="00FE790C" w:rsidRPr="00D25F8D" w:rsidTr="001F29F9">
        <w:trPr>
          <w:trHeight w:val="339"/>
        </w:trPr>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FE790C" w:rsidRPr="00D25F8D" w:rsidRDefault="00FE790C" w:rsidP="00F1137E">
            <w:pPr>
              <w:jc w:val="both"/>
              <w:rPr>
                <w:rFonts w:ascii="Times New Roman" w:hAnsi="Times New Roman" w:cs="Times New Roman"/>
                <w:sz w:val="16"/>
              </w:rPr>
            </w:pPr>
            <w:r w:rsidRPr="00D25F8D">
              <w:rPr>
                <w:rFonts w:ascii="Times New Roman" w:hAnsi="Times New Roman" w:cs="Times New Roman"/>
                <w:b/>
                <w:bCs/>
                <w:sz w:val="16"/>
                <w:lang w:val="uk-UA"/>
              </w:rPr>
              <w:t>не пізніше 05.08</w:t>
            </w:r>
          </w:p>
        </w:tc>
        <w:tc>
          <w:tcPr>
            <w:tcW w:w="64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FE790C" w:rsidRPr="00D25F8D" w:rsidRDefault="00FE790C" w:rsidP="00F1137E">
            <w:pPr>
              <w:jc w:val="both"/>
              <w:rPr>
                <w:rFonts w:ascii="Times New Roman" w:hAnsi="Times New Roman" w:cs="Times New Roman"/>
                <w:sz w:val="16"/>
              </w:rPr>
            </w:pPr>
            <w:r w:rsidRPr="00D25F8D">
              <w:rPr>
                <w:rFonts w:ascii="Times New Roman" w:hAnsi="Times New Roman" w:cs="Times New Roman"/>
                <w:sz w:val="16"/>
                <w:lang w:val="uk-UA"/>
              </w:rPr>
              <w:t>Оприлюднення рекомендацій на бюджет</w:t>
            </w:r>
          </w:p>
        </w:tc>
      </w:tr>
      <w:tr w:rsidR="00FE790C" w:rsidRPr="00D25F8D" w:rsidTr="001F29F9">
        <w:trPr>
          <w:trHeight w:val="339"/>
        </w:trPr>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FE790C" w:rsidRPr="00D25F8D" w:rsidRDefault="00FE790C" w:rsidP="00F1137E">
            <w:pPr>
              <w:jc w:val="both"/>
              <w:rPr>
                <w:rFonts w:ascii="Times New Roman" w:hAnsi="Times New Roman" w:cs="Times New Roman"/>
                <w:sz w:val="16"/>
              </w:rPr>
            </w:pPr>
            <w:r w:rsidRPr="00D25F8D">
              <w:rPr>
                <w:rFonts w:ascii="Times New Roman" w:hAnsi="Times New Roman" w:cs="Times New Roman"/>
                <w:b/>
                <w:bCs/>
                <w:sz w:val="16"/>
                <w:lang w:val="uk-UA"/>
              </w:rPr>
              <w:t xml:space="preserve">до 08.08 </w:t>
            </w:r>
          </w:p>
        </w:tc>
        <w:tc>
          <w:tcPr>
            <w:tcW w:w="64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FE790C" w:rsidRPr="00D25F8D" w:rsidRDefault="00FE790C" w:rsidP="00F1137E">
            <w:pPr>
              <w:jc w:val="both"/>
              <w:rPr>
                <w:rFonts w:ascii="Times New Roman" w:hAnsi="Times New Roman" w:cs="Times New Roman"/>
                <w:sz w:val="16"/>
              </w:rPr>
            </w:pPr>
            <w:r w:rsidRPr="00D25F8D">
              <w:rPr>
                <w:rFonts w:ascii="Times New Roman" w:hAnsi="Times New Roman" w:cs="Times New Roman"/>
                <w:sz w:val="16"/>
                <w:lang w:val="uk-UA"/>
              </w:rPr>
              <w:t>Виконання вимог до зарахування на бюджет</w:t>
            </w:r>
          </w:p>
        </w:tc>
      </w:tr>
      <w:tr w:rsidR="00FE790C" w:rsidRPr="00D25F8D" w:rsidTr="001F29F9">
        <w:trPr>
          <w:trHeight w:val="339"/>
        </w:trPr>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FE790C" w:rsidRPr="00D25F8D" w:rsidRDefault="00FE790C" w:rsidP="00F1137E">
            <w:pPr>
              <w:jc w:val="both"/>
              <w:rPr>
                <w:rFonts w:ascii="Times New Roman" w:hAnsi="Times New Roman" w:cs="Times New Roman"/>
                <w:sz w:val="16"/>
              </w:rPr>
            </w:pPr>
            <w:r w:rsidRPr="00D25F8D">
              <w:rPr>
                <w:rFonts w:ascii="Times New Roman" w:hAnsi="Times New Roman" w:cs="Times New Roman"/>
                <w:b/>
                <w:bCs/>
                <w:sz w:val="16"/>
                <w:lang w:val="uk-UA"/>
              </w:rPr>
              <w:t>до 09.08</w:t>
            </w:r>
          </w:p>
        </w:tc>
        <w:tc>
          <w:tcPr>
            <w:tcW w:w="64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FE790C" w:rsidRPr="00D25F8D" w:rsidRDefault="00FE790C" w:rsidP="00F1137E">
            <w:pPr>
              <w:jc w:val="both"/>
              <w:rPr>
                <w:rFonts w:ascii="Times New Roman" w:hAnsi="Times New Roman" w:cs="Times New Roman"/>
                <w:sz w:val="16"/>
              </w:rPr>
            </w:pPr>
            <w:r w:rsidRPr="00D25F8D">
              <w:rPr>
                <w:rFonts w:ascii="Times New Roman" w:hAnsi="Times New Roman" w:cs="Times New Roman"/>
                <w:sz w:val="16"/>
                <w:lang w:val="uk-UA"/>
              </w:rPr>
              <w:t>Надання рекомендацій на контракт</w:t>
            </w:r>
          </w:p>
        </w:tc>
      </w:tr>
      <w:tr w:rsidR="00FE790C" w:rsidRPr="00D25F8D" w:rsidTr="001F29F9">
        <w:trPr>
          <w:trHeight w:val="339"/>
        </w:trPr>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FE790C" w:rsidRPr="00D25F8D" w:rsidRDefault="00FE790C" w:rsidP="00F1137E">
            <w:pPr>
              <w:jc w:val="both"/>
              <w:rPr>
                <w:rFonts w:ascii="Times New Roman" w:hAnsi="Times New Roman" w:cs="Times New Roman"/>
                <w:sz w:val="16"/>
              </w:rPr>
            </w:pPr>
            <w:r w:rsidRPr="00D25F8D">
              <w:rPr>
                <w:rFonts w:ascii="Times New Roman" w:hAnsi="Times New Roman" w:cs="Times New Roman"/>
                <w:b/>
                <w:bCs/>
                <w:sz w:val="16"/>
                <w:lang w:val="uk-UA"/>
              </w:rPr>
              <w:t>до 10.08</w:t>
            </w:r>
          </w:p>
        </w:tc>
        <w:tc>
          <w:tcPr>
            <w:tcW w:w="64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FE790C" w:rsidRPr="00D25F8D" w:rsidRDefault="00FE790C" w:rsidP="00F1137E">
            <w:pPr>
              <w:jc w:val="both"/>
              <w:rPr>
                <w:rFonts w:ascii="Times New Roman" w:hAnsi="Times New Roman" w:cs="Times New Roman"/>
                <w:sz w:val="16"/>
              </w:rPr>
            </w:pPr>
            <w:r w:rsidRPr="00D25F8D">
              <w:rPr>
                <w:rFonts w:ascii="Times New Roman" w:hAnsi="Times New Roman" w:cs="Times New Roman"/>
                <w:sz w:val="16"/>
                <w:lang w:val="uk-UA"/>
              </w:rPr>
              <w:t>Наказ бюджет</w:t>
            </w:r>
          </w:p>
        </w:tc>
      </w:tr>
      <w:tr w:rsidR="00FE790C" w:rsidRPr="00D25F8D" w:rsidTr="001F29F9">
        <w:trPr>
          <w:trHeight w:val="339"/>
        </w:trPr>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FE790C" w:rsidRPr="00D25F8D" w:rsidRDefault="00FE790C" w:rsidP="00F1137E">
            <w:pPr>
              <w:jc w:val="both"/>
              <w:rPr>
                <w:rFonts w:ascii="Times New Roman" w:hAnsi="Times New Roman" w:cs="Times New Roman"/>
                <w:sz w:val="16"/>
              </w:rPr>
            </w:pPr>
            <w:r w:rsidRPr="00D25F8D">
              <w:rPr>
                <w:rFonts w:ascii="Times New Roman" w:hAnsi="Times New Roman" w:cs="Times New Roman"/>
                <w:b/>
                <w:bCs/>
                <w:sz w:val="16"/>
                <w:lang w:val="uk-UA"/>
              </w:rPr>
              <w:t>не пізніше 18.08</w:t>
            </w:r>
          </w:p>
        </w:tc>
        <w:tc>
          <w:tcPr>
            <w:tcW w:w="64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FE790C" w:rsidRPr="00D25F8D" w:rsidRDefault="00FE790C" w:rsidP="00F1137E">
            <w:pPr>
              <w:jc w:val="both"/>
              <w:rPr>
                <w:rFonts w:ascii="Times New Roman" w:hAnsi="Times New Roman" w:cs="Times New Roman"/>
                <w:sz w:val="16"/>
              </w:rPr>
            </w:pPr>
            <w:r w:rsidRPr="00D25F8D">
              <w:rPr>
                <w:rFonts w:ascii="Times New Roman" w:hAnsi="Times New Roman" w:cs="Times New Roman"/>
                <w:sz w:val="16"/>
                <w:lang w:val="uk-UA"/>
              </w:rPr>
              <w:t>Переведення на вакантні місця державного замовлення</w:t>
            </w:r>
          </w:p>
        </w:tc>
      </w:tr>
      <w:tr w:rsidR="00FE790C" w:rsidRPr="00D25F8D" w:rsidTr="001F29F9">
        <w:trPr>
          <w:trHeight w:val="339"/>
        </w:trPr>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FE790C" w:rsidRPr="00D25F8D" w:rsidRDefault="00FE790C" w:rsidP="00F1137E">
            <w:pPr>
              <w:jc w:val="both"/>
              <w:rPr>
                <w:rFonts w:ascii="Times New Roman" w:hAnsi="Times New Roman" w:cs="Times New Roman"/>
                <w:sz w:val="16"/>
              </w:rPr>
            </w:pPr>
            <w:r w:rsidRPr="00D25F8D">
              <w:rPr>
                <w:rFonts w:ascii="Times New Roman" w:hAnsi="Times New Roman" w:cs="Times New Roman"/>
                <w:b/>
                <w:bCs/>
                <w:sz w:val="16"/>
                <w:lang w:val="uk-UA"/>
              </w:rPr>
              <w:t>не пізніше 30.08</w:t>
            </w:r>
          </w:p>
        </w:tc>
        <w:tc>
          <w:tcPr>
            <w:tcW w:w="64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FE790C" w:rsidRPr="00D25F8D" w:rsidRDefault="00FE790C" w:rsidP="00F1137E">
            <w:pPr>
              <w:jc w:val="both"/>
              <w:rPr>
                <w:rFonts w:ascii="Times New Roman" w:hAnsi="Times New Roman" w:cs="Times New Roman"/>
                <w:sz w:val="16"/>
              </w:rPr>
            </w:pPr>
            <w:r w:rsidRPr="00D25F8D">
              <w:rPr>
                <w:rFonts w:ascii="Times New Roman" w:hAnsi="Times New Roman" w:cs="Times New Roman"/>
                <w:sz w:val="16"/>
                <w:lang w:val="uk-UA"/>
              </w:rPr>
              <w:t>Накази на контракт</w:t>
            </w:r>
          </w:p>
        </w:tc>
      </w:tr>
      <w:tr w:rsidR="00FE790C" w:rsidRPr="00D25F8D" w:rsidTr="001F29F9">
        <w:trPr>
          <w:trHeight w:val="339"/>
        </w:trPr>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FE790C" w:rsidRPr="00D25F8D" w:rsidRDefault="00FE790C" w:rsidP="00F1137E">
            <w:pPr>
              <w:jc w:val="both"/>
              <w:rPr>
                <w:rFonts w:ascii="Times New Roman" w:hAnsi="Times New Roman" w:cs="Times New Roman"/>
                <w:sz w:val="16"/>
              </w:rPr>
            </w:pPr>
            <w:r w:rsidRPr="00D25F8D">
              <w:rPr>
                <w:rFonts w:ascii="Times New Roman" w:hAnsi="Times New Roman" w:cs="Times New Roman"/>
                <w:b/>
                <w:bCs/>
                <w:sz w:val="16"/>
                <w:lang w:val="uk-UA"/>
              </w:rPr>
              <w:t>з 01.09 – 31.10</w:t>
            </w:r>
          </w:p>
        </w:tc>
        <w:tc>
          <w:tcPr>
            <w:tcW w:w="64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FE790C" w:rsidRPr="00D25F8D" w:rsidRDefault="00FE790C" w:rsidP="00F1137E">
            <w:pPr>
              <w:jc w:val="both"/>
              <w:rPr>
                <w:rFonts w:ascii="Times New Roman" w:hAnsi="Times New Roman" w:cs="Times New Roman"/>
                <w:sz w:val="16"/>
              </w:rPr>
            </w:pPr>
            <w:r w:rsidRPr="00D25F8D">
              <w:rPr>
                <w:rFonts w:ascii="Times New Roman" w:hAnsi="Times New Roman" w:cs="Times New Roman"/>
                <w:i/>
                <w:iCs/>
                <w:sz w:val="16"/>
                <w:lang w:val="uk-UA"/>
              </w:rPr>
              <w:t>Додаткова сесія реєстрації заяв на контракт</w:t>
            </w:r>
          </w:p>
        </w:tc>
      </w:tr>
    </w:tbl>
    <w:p w:rsidR="00FE790C" w:rsidRPr="00BF482C" w:rsidRDefault="00FE790C" w:rsidP="00F1137E">
      <w:pPr>
        <w:spacing w:before="100" w:beforeAutospacing="1" w:after="100" w:afterAutospacing="1" w:line="240" w:lineRule="auto"/>
        <w:ind w:left="720"/>
        <w:jc w:val="both"/>
        <w:rPr>
          <w:rFonts w:ascii="Times New Roman" w:eastAsia="Times New Roman" w:hAnsi="Times New Roman" w:cs="Times New Roman"/>
          <w:sz w:val="24"/>
          <w:szCs w:val="36"/>
          <w:lang w:val="uk-UA" w:eastAsia="ru-RU"/>
        </w:rPr>
      </w:pPr>
    </w:p>
    <w:p w:rsidR="00F52FB4" w:rsidRPr="00F52FB4" w:rsidRDefault="00F52FB4" w:rsidP="00F1137E">
      <w:pPr>
        <w:spacing w:before="100" w:beforeAutospacing="1" w:after="100" w:afterAutospacing="1" w:line="240" w:lineRule="auto"/>
        <w:jc w:val="both"/>
        <w:outlineLvl w:val="2"/>
        <w:rPr>
          <w:rFonts w:ascii="Times New Roman" w:eastAsia="Times New Roman" w:hAnsi="Times New Roman" w:cs="Times New Roman"/>
          <w:b/>
          <w:bCs/>
          <w:sz w:val="24"/>
          <w:szCs w:val="36"/>
          <w:lang w:val="uk-UA" w:eastAsia="ru-RU"/>
        </w:rPr>
      </w:pPr>
      <w:r w:rsidRPr="00F52FB4">
        <w:rPr>
          <w:rFonts w:ascii="Times New Roman" w:eastAsia="Times New Roman" w:hAnsi="Times New Roman" w:cs="Times New Roman"/>
          <w:b/>
          <w:bCs/>
          <w:sz w:val="32"/>
          <w:szCs w:val="43"/>
          <w:lang w:val="uk-UA" w:eastAsia="ru-RU"/>
        </w:rPr>
        <w:t xml:space="preserve">Вступ на магістра основі НРК6 та НРК7 </w:t>
      </w:r>
    </w:p>
    <w:p w:rsidR="00F52FB4" w:rsidRPr="004F53C2" w:rsidRDefault="00F52FB4" w:rsidP="00F1137E">
      <w:pPr>
        <w:numPr>
          <w:ilvl w:val="0"/>
          <w:numId w:val="3"/>
        </w:numPr>
        <w:spacing w:before="100" w:beforeAutospacing="1" w:after="100" w:afterAutospacing="1" w:line="240" w:lineRule="auto"/>
        <w:jc w:val="both"/>
        <w:rPr>
          <w:rFonts w:ascii="Times New Roman" w:eastAsia="Times New Roman" w:hAnsi="Times New Roman" w:cs="Times New Roman"/>
          <w:sz w:val="24"/>
          <w:szCs w:val="36"/>
          <w:lang w:val="uk-UA" w:eastAsia="ru-RU"/>
        </w:rPr>
      </w:pPr>
      <w:r w:rsidRPr="004F53C2">
        <w:rPr>
          <w:rFonts w:ascii="Times New Roman" w:eastAsia="Times New Roman" w:hAnsi="Times New Roman" w:cs="Times New Roman"/>
          <w:sz w:val="24"/>
          <w:szCs w:val="36"/>
          <w:lang w:val="uk-UA" w:eastAsia="ru-RU"/>
        </w:rPr>
        <w:t>для вступу на спеціальності галузей знань 01 «Освіта/Педагогіка» (крім спеціальності 017 «Фізична культура і спорт»), 05 «Соціальні та поведінкові науки», 06 «Журналістика», 07 «Управління та адміністрування», 08 «Право», 12 «Інформаційні технології», 24 «Сфера обслуговування», 28 «Публічне управління та адміністрування», 29 «Міжнародні відносини» потрібні результати ЄВІ 2023 або 2024 років та ЄФВВ 2024 року;</w:t>
      </w:r>
    </w:p>
    <w:p w:rsidR="00F52FB4" w:rsidRPr="00F52FB4" w:rsidRDefault="00F52FB4" w:rsidP="00F1137E">
      <w:pPr>
        <w:numPr>
          <w:ilvl w:val="0"/>
          <w:numId w:val="3"/>
        </w:numPr>
        <w:spacing w:before="100" w:beforeAutospacing="1" w:after="100" w:afterAutospacing="1" w:line="240" w:lineRule="auto"/>
        <w:jc w:val="both"/>
        <w:rPr>
          <w:rFonts w:ascii="Times New Roman" w:eastAsia="Times New Roman" w:hAnsi="Times New Roman" w:cs="Times New Roman"/>
          <w:sz w:val="24"/>
          <w:szCs w:val="36"/>
          <w:lang w:val="uk-UA" w:eastAsia="ru-RU"/>
        </w:rPr>
      </w:pPr>
      <w:r w:rsidRPr="00F52FB4">
        <w:rPr>
          <w:rFonts w:ascii="Times New Roman" w:eastAsia="Times New Roman" w:hAnsi="Times New Roman" w:cs="Times New Roman"/>
          <w:sz w:val="24"/>
          <w:szCs w:val="36"/>
          <w:lang w:val="uk-UA" w:eastAsia="ru-RU"/>
        </w:rPr>
        <w:t>для вступу на інші спеціальності потрібні результати ЄВІ 2023 або 2024 років та фахового іспиту;</w:t>
      </w:r>
    </w:p>
    <w:p w:rsidR="00F52FB4" w:rsidRPr="00F52FB4" w:rsidRDefault="00F52FB4" w:rsidP="00F1137E">
      <w:pPr>
        <w:numPr>
          <w:ilvl w:val="0"/>
          <w:numId w:val="3"/>
        </w:numPr>
        <w:spacing w:before="100" w:beforeAutospacing="1" w:after="100" w:afterAutospacing="1" w:line="240" w:lineRule="auto"/>
        <w:jc w:val="both"/>
        <w:rPr>
          <w:rFonts w:ascii="Times New Roman" w:eastAsia="Times New Roman" w:hAnsi="Times New Roman" w:cs="Times New Roman"/>
          <w:sz w:val="24"/>
          <w:szCs w:val="36"/>
          <w:lang w:val="uk-UA" w:eastAsia="ru-RU"/>
        </w:rPr>
      </w:pPr>
      <w:r w:rsidRPr="00F52FB4">
        <w:rPr>
          <w:rFonts w:ascii="Times New Roman" w:eastAsia="Times New Roman" w:hAnsi="Times New Roman" w:cs="Times New Roman"/>
          <w:sz w:val="24"/>
          <w:szCs w:val="36"/>
          <w:lang w:val="uk-UA" w:eastAsia="ru-RU"/>
        </w:rPr>
        <w:t>вступники, які мають право на спеціальні умови вступу, зможуть узяти замість результатів ЄВІ (обох компонентів) --- результати співбесіди з іноземної мови (співбесіда проводитиметься за програмою ЄВІ з іноземних мов), а замість результатів ЄФВВ -– результат фахового іспиту;</w:t>
      </w:r>
    </w:p>
    <w:p w:rsidR="00F52FB4" w:rsidRDefault="00F52FB4" w:rsidP="00F1137E">
      <w:pPr>
        <w:numPr>
          <w:ilvl w:val="0"/>
          <w:numId w:val="3"/>
        </w:numPr>
        <w:spacing w:before="100" w:beforeAutospacing="1" w:after="100" w:afterAutospacing="1" w:line="240" w:lineRule="auto"/>
        <w:jc w:val="both"/>
        <w:rPr>
          <w:rFonts w:ascii="Times New Roman" w:eastAsia="Times New Roman" w:hAnsi="Times New Roman" w:cs="Times New Roman"/>
          <w:sz w:val="24"/>
          <w:szCs w:val="36"/>
          <w:lang w:val="uk-UA" w:eastAsia="ru-RU"/>
        </w:rPr>
      </w:pPr>
      <w:r w:rsidRPr="00F52FB4">
        <w:rPr>
          <w:rFonts w:ascii="Times New Roman" w:eastAsia="Times New Roman" w:hAnsi="Times New Roman" w:cs="Times New Roman"/>
          <w:sz w:val="24"/>
          <w:szCs w:val="36"/>
          <w:lang w:val="uk-UA" w:eastAsia="ru-RU"/>
        </w:rPr>
        <w:t xml:space="preserve">усі </w:t>
      </w:r>
      <w:r w:rsidR="004F53C2">
        <w:rPr>
          <w:rFonts w:ascii="Times New Roman" w:eastAsia="Times New Roman" w:hAnsi="Times New Roman" w:cs="Times New Roman"/>
          <w:sz w:val="24"/>
          <w:szCs w:val="36"/>
          <w:lang w:val="uk-UA" w:eastAsia="ru-RU"/>
        </w:rPr>
        <w:t xml:space="preserve">додають </w:t>
      </w:r>
      <w:r w:rsidRPr="00F52FB4">
        <w:rPr>
          <w:rFonts w:ascii="Times New Roman" w:eastAsia="Times New Roman" w:hAnsi="Times New Roman" w:cs="Times New Roman"/>
          <w:sz w:val="24"/>
          <w:szCs w:val="36"/>
          <w:lang w:val="uk-UA" w:eastAsia="ru-RU"/>
        </w:rPr>
        <w:t>мотиваційні листи</w:t>
      </w:r>
      <w:r w:rsidR="004F53C2">
        <w:rPr>
          <w:rFonts w:ascii="Times New Roman" w:eastAsia="Times New Roman" w:hAnsi="Times New Roman" w:cs="Times New Roman"/>
          <w:sz w:val="24"/>
          <w:szCs w:val="36"/>
          <w:lang w:val="uk-UA" w:eastAsia="ru-RU"/>
        </w:rPr>
        <w:t xml:space="preserve"> за обраною спеціальністю </w:t>
      </w:r>
      <w:r w:rsidRPr="00F52FB4">
        <w:rPr>
          <w:rFonts w:ascii="Times New Roman" w:eastAsia="Times New Roman" w:hAnsi="Times New Roman" w:cs="Times New Roman"/>
          <w:sz w:val="24"/>
          <w:szCs w:val="36"/>
          <w:lang w:val="uk-UA" w:eastAsia="ru-RU"/>
        </w:rPr>
        <w:t>до кожної поданої електронної заяви;</w:t>
      </w:r>
    </w:p>
    <w:p w:rsidR="004F53C2" w:rsidRPr="00F52FB4" w:rsidRDefault="004F53C2" w:rsidP="00F1137E">
      <w:pPr>
        <w:numPr>
          <w:ilvl w:val="0"/>
          <w:numId w:val="3"/>
        </w:numPr>
        <w:spacing w:before="100" w:beforeAutospacing="1" w:after="100" w:afterAutospacing="1" w:line="240" w:lineRule="auto"/>
        <w:jc w:val="both"/>
        <w:rPr>
          <w:rFonts w:ascii="Times New Roman" w:eastAsia="Times New Roman" w:hAnsi="Times New Roman" w:cs="Times New Roman"/>
          <w:sz w:val="24"/>
          <w:szCs w:val="36"/>
          <w:lang w:val="uk-UA" w:eastAsia="ru-RU"/>
        </w:rPr>
      </w:pPr>
      <w:r>
        <w:rPr>
          <w:rFonts w:ascii="Times New Roman" w:eastAsia="Times New Roman" w:hAnsi="Times New Roman" w:cs="Times New Roman"/>
          <w:sz w:val="24"/>
          <w:szCs w:val="36"/>
          <w:lang w:val="uk-UA" w:eastAsia="ru-RU"/>
        </w:rPr>
        <w:t xml:space="preserve">реєстрація на фахові іспити </w:t>
      </w:r>
      <w:r w:rsidRPr="00F52FB4">
        <w:rPr>
          <w:rFonts w:ascii="Times New Roman" w:eastAsia="Times New Roman" w:hAnsi="Times New Roman" w:cs="Times New Roman"/>
          <w:sz w:val="24"/>
          <w:szCs w:val="36"/>
          <w:lang w:val="uk-UA" w:eastAsia="ru-RU"/>
        </w:rPr>
        <w:t>через особисті електронні кабінети;</w:t>
      </w:r>
    </w:p>
    <w:p w:rsidR="00F52FB4" w:rsidRPr="00F52FB4" w:rsidRDefault="00F52FB4" w:rsidP="00F1137E">
      <w:pPr>
        <w:numPr>
          <w:ilvl w:val="0"/>
          <w:numId w:val="3"/>
        </w:numPr>
        <w:spacing w:before="100" w:beforeAutospacing="1" w:after="100" w:afterAutospacing="1" w:line="240" w:lineRule="auto"/>
        <w:jc w:val="both"/>
        <w:rPr>
          <w:rFonts w:ascii="Times New Roman" w:eastAsia="Times New Roman" w:hAnsi="Times New Roman" w:cs="Times New Roman"/>
          <w:sz w:val="24"/>
          <w:szCs w:val="36"/>
          <w:lang w:val="uk-UA" w:eastAsia="ru-RU"/>
        </w:rPr>
      </w:pPr>
      <w:r w:rsidRPr="00F52FB4">
        <w:rPr>
          <w:rFonts w:ascii="Times New Roman" w:eastAsia="Times New Roman" w:hAnsi="Times New Roman" w:cs="Times New Roman"/>
          <w:sz w:val="24"/>
          <w:szCs w:val="36"/>
          <w:lang w:val="uk-UA" w:eastAsia="ru-RU"/>
        </w:rPr>
        <w:lastRenderedPageBreak/>
        <w:t>заяви до участі у конкурсі подаватимуться вступниками через особисті електронні кабінети;</w:t>
      </w:r>
    </w:p>
    <w:p w:rsidR="00F52FB4" w:rsidRPr="00F52FB4" w:rsidRDefault="00F52FB4" w:rsidP="00F1137E">
      <w:pPr>
        <w:numPr>
          <w:ilvl w:val="0"/>
          <w:numId w:val="3"/>
        </w:numPr>
        <w:spacing w:before="100" w:beforeAutospacing="1" w:after="100" w:afterAutospacing="1" w:line="240" w:lineRule="auto"/>
        <w:jc w:val="both"/>
        <w:rPr>
          <w:rFonts w:ascii="Times New Roman" w:eastAsia="Times New Roman" w:hAnsi="Times New Roman" w:cs="Times New Roman"/>
          <w:sz w:val="24"/>
          <w:szCs w:val="36"/>
          <w:lang w:val="uk-UA" w:eastAsia="ru-RU"/>
        </w:rPr>
      </w:pPr>
      <w:r w:rsidRPr="00F52FB4">
        <w:rPr>
          <w:rFonts w:ascii="Times New Roman" w:eastAsia="Times New Roman" w:hAnsi="Times New Roman" w:cs="Times New Roman"/>
          <w:sz w:val="24"/>
          <w:szCs w:val="36"/>
          <w:lang w:val="uk-UA" w:eastAsia="ru-RU"/>
        </w:rPr>
        <w:t>дозволятиметься подати не більше 5 заяв на бюджет та не більше 10 заяв на контракт;</w:t>
      </w:r>
    </w:p>
    <w:p w:rsidR="00F52FB4" w:rsidRPr="00F52FB4" w:rsidRDefault="00F52FB4" w:rsidP="00F1137E">
      <w:pPr>
        <w:spacing w:before="100" w:beforeAutospacing="1" w:after="100" w:afterAutospacing="1" w:line="240" w:lineRule="auto"/>
        <w:jc w:val="both"/>
        <w:rPr>
          <w:rFonts w:ascii="Times New Roman" w:eastAsia="Times New Roman" w:hAnsi="Times New Roman" w:cs="Times New Roman"/>
          <w:sz w:val="24"/>
          <w:szCs w:val="36"/>
          <w:lang w:val="uk-UA" w:eastAsia="ru-RU"/>
        </w:rPr>
      </w:pPr>
      <w:r w:rsidRPr="00D855BC">
        <w:rPr>
          <w:rFonts w:ascii="Times New Roman" w:eastAsia="Times New Roman" w:hAnsi="Times New Roman" w:cs="Times New Roman"/>
          <w:b/>
          <w:bCs/>
          <w:sz w:val="24"/>
          <w:szCs w:val="36"/>
          <w:lang w:val="uk-UA" w:eastAsia="ru-RU"/>
        </w:rPr>
        <w:t>Передбачаються такі дати вступної кампанії:</w:t>
      </w:r>
    </w:p>
    <w:p w:rsidR="00F52FB4" w:rsidRDefault="00F52FB4" w:rsidP="00F1137E">
      <w:pPr>
        <w:spacing w:before="100" w:beforeAutospacing="1" w:after="100" w:afterAutospacing="1" w:line="240" w:lineRule="auto"/>
        <w:jc w:val="both"/>
        <w:rPr>
          <w:rFonts w:ascii="Times New Roman" w:eastAsia="Times New Roman" w:hAnsi="Times New Roman" w:cs="Times New Roman"/>
          <w:sz w:val="24"/>
          <w:szCs w:val="36"/>
          <w:lang w:val="uk-UA" w:eastAsia="ru-RU"/>
        </w:rPr>
      </w:pPr>
      <w:r w:rsidRPr="00F52FB4">
        <w:rPr>
          <w:rFonts w:ascii="Times New Roman" w:eastAsia="Times New Roman" w:hAnsi="Times New Roman" w:cs="Times New Roman"/>
          <w:sz w:val="24"/>
          <w:szCs w:val="36"/>
          <w:lang w:val="uk-UA" w:eastAsia="ru-RU"/>
        </w:rPr>
        <w:t>- реєстрація заяв на участь в ЄВІ та ЄФВВ, проведення основної і додаткової сесії ЄВІ та ЄФВВ здійснюється у терміни, встановлені Міністерством освіти і науки України, за графіком, затвердженим Українським центром оцінювання якості освіти</w:t>
      </w:r>
      <w:r w:rsidR="004F53C2">
        <w:rPr>
          <w:rFonts w:ascii="Times New Roman" w:eastAsia="Times New Roman" w:hAnsi="Times New Roman" w:cs="Times New Roman"/>
          <w:sz w:val="24"/>
          <w:szCs w:val="36"/>
          <w:lang w:val="uk-UA" w:eastAsia="ru-RU"/>
        </w:rPr>
        <w:t xml:space="preserve"> (зазвичай з початку травня)</w:t>
      </w:r>
      <w:r w:rsidRPr="00F52FB4">
        <w:rPr>
          <w:rFonts w:ascii="Times New Roman" w:eastAsia="Times New Roman" w:hAnsi="Times New Roman" w:cs="Times New Roman"/>
          <w:sz w:val="24"/>
          <w:szCs w:val="36"/>
          <w:lang w:val="uk-UA" w:eastAsia="ru-RU"/>
        </w:rPr>
        <w:t>;</w:t>
      </w:r>
    </w:p>
    <w:tbl>
      <w:tblPr>
        <w:tblW w:w="9734" w:type="dxa"/>
        <w:tblCellMar>
          <w:left w:w="0" w:type="dxa"/>
          <w:right w:w="0" w:type="dxa"/>
        </w:tblCellMar>
        <w:tblLook w:val="04A0" w:firstRow="1" w:lastRow="0" w:firstColumn="1" w:lastColumn="0" w:noHBand="0" w:noVBand="1"/>
      </w:tblPr>
      <w:tblGrid>
        <w:gridCol w:w="2940"/>
        <w:gridCol w:w="6794"/>
      </w:tblGrid>
      <w:tr w:rsidR="004F53C2" w:rsidRPr="004F53C2" w:rsidTr="004F53C2">
        <w:trPr>
          <w:trHeight w:val="677"/>
        </w:trPr>
        <w:tc>
          <w:tcPr>
            <w:tcW w:w="9734"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4F53C2" w:rsidRDefault="004F53C2" w:rsidP="007930AA">
            <w:pPr>
              <w:spacing w:before="100" w:beforeAutospacing="1" w:after="100" w:afterAutospacing="1" w:line="240" w:lineRule="auto"/>
              <w:jc w:val="both"/>
              <w:rPr>
                <w:rFonts w:ascii="Times New Roman" w:eastAsia="Times New Roman" w:hAnsi="Times New Roman" w:cs="Times New Roman"/>
                <w:sz w:val="24"/>
                <w:szCs w:val="36"/>
                <w:lang w:eastAsia="ru-RU"/>
              </w:rPr>
            </w:pPr>
            <w:r w:rsidRPr="004F53C2">
              <w:rPr>
                <w:rFonts w:ascii="Times New Roman" w:eastAsia="Times New Roman" w:hAnsi="Times New Roman" w:cs="Times New Roman"/>
                <w:i/>
                <w:iCs/>
                <w:sz w:val="24"/>
                <w:szCs w:val="36"/>
                <w:lang w:val="en-US" w:eastAsia="ru-RU"/>
              </w:rPr>
              <w:t>V</w:t>
            </w:r>
            <w:r w:rsidRPr="004F53C2">
              <w:rPr>
                <w:rFonts w:ascii="Times New Roman" w:eastAsia="Times New Roman" w:hAnsi="Times New Roman" w:cs="Times New Roman"/>
                <w:i/>
                <w:iCs/>
                <w:sz w:val="24"/>
                <w:szCs w:val="36"/>
                <w:lang w:val="uk-UA" w:eastAsia="ru-RU"/>
              </w:rPr>
              <w:t xml:space="preserve"> розділ Порядку вступу 2024</w:t>
            </w:r>
          </w:p>
        </w:tc>
      </w:tr>
      <w:tr w:rsidR="004F53C2" w:rsidRPr="004F53C2" w:rsidTr="004F53C2">
        <w:trPr>
          <w:trHeight w:val="677"/>
        </w:trPr>
        <w:tc>
          <w:tcPr>
            <w:tcW w:w="29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4F53C2" w:rsidRDefault="004F53C2" w:rsidP="00F1137E">
            <w:pPr>
              <w:spacing w:before="100" w:beforeAutospacing="1" w:after="100" w:afterAutospacing="1" w:line="240" w:lineRule="auto"/>
              <w:jc w:val="both"/>
              <w:rPr>
                <w:rFonts w:ascii="Times New Roman" w:eastAsia="Times New Roman" w:hAnsi="Times New Roman" w:cs="Times New Roman"/>
                <w:sz w:val="24"/>
                <w:szCs w:val="36"/>
                <w:lang w:eastAsia="ru-RU"/>
              </w:rPr>
            </w:pPr>
            <w:r w:rsidRPr="004F53C2">
              <w:rPr>
                <w:rFonts w:ascii="Times New Roman" w:eastAsia="Times New Roman" w:hAnsi="Times New Roman" w:cs="Times New Roman"/>
                <w:b/>
                <w:bCs/>
                <w:sz w:val="24"/>
                <w:szCs w:val="36"/>
                <w:lang w:val="uk-UA" w:eastAsia="ru-RU"/>
              </w:rPr>
              <w:t>За окремим розкладом МОН</w:t>
            </w:r>
          </w:p>
        </w:tc>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4F53C2" w:rsidRDefault="004F53C2" w:rsidP="00F1137E">
            <w:pPr>
              <w:spacing w:before="100" w:beforeAutospacing="1" w:after="100" w:afterAutospacing="1" w:line="240" w:lineRule="auto"/>
              <w:jc w:val="both"/>
              <w:rPr>
                <w:rFonts w:ascii="Times New Roman" w:eastAsia="Times New Roman" w:hAnsi="Times New Roman" w:cs="Times New Roman"/>
                <w:sz w:val="24"/>
                <w:szCs w:val="36"/>
                <w:lang w:eastAsia="ru-RU"/>
              </w:rPr>
            </w:pPr>
            <w:r w:rsidRPr="004F53C2">
              <w:rPr>
                <w:rFonts w:ascii="Times New Roman" w:eastAsia="Times New Roman" w:hAnsi="Times New Roman" w:cs="Times New Roman"/>
                <w:sz w:val="24"/>
                <w:szCs w:val="36"/>
                <w:lang w:val="uk-UA" w:eastAsia="ru-RU"/>
              </w:rPr>
              <w:t>Реєстрація заяв на участь в ЄВІ та ЄФВВ</w:t>
            </w:r>
            <w:r>
              <w:rPr>
                <w:rFonts w:ascii="Times New Roman" w:eastAsia="Times New Roman" w:hAnsi="Times New Roman" w:cs="Times New Roman"/>
                <w:sz w:val="24"/>
                <w:szCs w:val="36"/>
                <w:lang w:val="uk-UA" w:eastAsia="ru-RU"/>
              </w:rPr>
              <w:t xml:space="preserve"> зазвичай з початку травня)</w:t>
            </w:r>
            <w:r w:rsidRPr="00F52FB4">
              <w:rPr>
                <w:rFonts w:ascii="Times New Roman" w:eastAsia="Times New Roman" w:hAnsi="Times New Roman" w:cs="Times New Roman"/>
                <w:sz w:val="24"/>
                <w:szCs w:val="36"/>
                <w:lang w:val="uk-UA" w:eastAsia="ru-RU"/>
              </w:rPr>
              <w:t>;</w:t>
            </w:r>
            <w:r>
              <w:rPr>
                <w:rFonts w:ascii="Times New Roman" w:eastAsia="Times New Roman" w:hAnsi="Times New Roman" w:cs="Times New Roman"/>
                <w:sz w:val="24"/>
                <w:szCs w:val="36"/>
                <w:lang w:val="uk-UA" w:eastAsia="ru-RU"/>
              </w:rPr>
              <w:t xml:space="preserve"> </w:t>
            </w:r>
            <w:r w:rsidRPr="004F53C2">
              <w:rPr>
                <w:rFonts w:ascii="Times New Roman" w:eastAsia="Times New Roman" w:hAnsi="Times New Roman" w:cs="Times New Roman"/>
                <w:sz w:val="24"/>
                <w:szCs w:val="36"/>
                <w:lang w:val="uk-UA" w:eastAsia="ru-RU"/>
              </w:rPr>
              <w:t>Проведення основної та додаткової сесії ЄВІ та ЄФВВ</w:t>
            </w:r>
          </w:p>
        </w:tc>
      </w:tr>
      <w:tr w:rsidR="004F53C2" w:rsidRPr="004F53C2" w:rsidTr="004F53C2">
        <w:trPr>
          <w:trHeight w:val="339"/>
        </w:trPr>
        <w:tc>
          <w:tcPr>
            <w:tcW w:w="29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4F53C2" w:rsidRDefault="004F53C2" w:rsidP="00F1137E">
            <w:pPr>
              <w:spacing w:before="100" w:beforeAutospacing="1" w:after="100" w:afterAutospacing="1" w:line="240" w:lineRule="auto"/>
              <w:jc w:val="both"/>
              <w:rPr>
                <w:rFonts w:ascii="Times New Roman" w:eastAsia="Times New Roman" w:hAnsi="Times New Roman" w:cs="Times New Roman"/>
                <w:sz w:val="24"/>
                <w:szCs w:val="36"/>
                <w:lang w:eastAsia="ru-RU"/>
              </w:rPr>
            </w:pPr>
            <w:r w:rsidRPr="004F53C2">
              <w:rPr>
                <w:rFonts w:ascii="Times New Roman" w:eastAsia="Times New Roman" w:hAnsi="Times New Roman" w:cs="Times New Roman"/>
                <w:b/>
                <w:bCs/>
                <w:sz w:val="24"/>
                <w:szCs w:val="36"/>
                <w:lang w:val="uk-UA" w:eastAsia="ru-RU"/>
              </w:rPr>
              <w:t>01.07-27.07</w:t>
            </w:r>
          </w:p>
        </w:tc>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4F53C2" w:rsidRDefault="004F53C2" w:rsidP="00380F12">
            <w:pPr>
              <w:spacing w:before="100" w:beforeAutospacing="1" w:after="100" w:afterAutospacing="1" w:line="240" w:lineRule="auto"/>
              <w:jc w:val="both"/>
              <w:rPr>
                <w:rFonts w:ascii="Times New Roman" w:eastAsia="Times New Roman" w:hAnsi="Times New Roman" w:cs="Times New Roman"/>
                <w:sz w:val="24"/>
                <w:szCs w:val="36"/>
                <w:lang w:eastAsia="ru-RU"/>
              </w:rPr>
            </w:pPr>
            <w:r w:rsidRPr="004F53C2">
              <w:rPr>
                <w:rFonts w:ascii="Times New Roman" w:eastAsia="Times New Roman" w:hAnsi="Times New Roman" w:cs="Times New Roman"/>
                <w:sz w:val="24"/>
                <w:szCs w:val="36"/>
                <w:lang w:val="uk-UA" w:eastAsia="ru-RU"/>
              </w:rPr>
              <w:t xml:space="preserve">Реєстрація заяв на участь </w:t>
            </w:r>
            <w:r w:rsidR="00380F12">
              <w:rPr>
                <w:rFonts w:ascii="Times New Roman" w:eastAsia="Times New Roman" w:hAnsi="Times New Roman" w:cs="Times New Roman"/>
                <w:sz w:val="24"/>
                <w:szCs w:val="36"/>
                <w:lang w:val="uk-UA" w:eastAsia="ru-RU"/>
              </w:rPr>
              <w:t>у</w:t>
            </w:r>
            <w:r w:rsidRPr="004F53C2">
              <w:rPr>
                <w:rFonts w:ascii="Times New Roman" w:eastAsia="Times New Roman" w:hAnsi="Times New Roman" w:cs="Times New Roman"/>
                <w:sz w:val="24"/>
                <w:szCs w:val="36"/>
                <w:lang w:val="uk-UA" w:eastAsia="ru-RU"/>
              </w:rPr>
              <w:t xml:space="preserve"> співбесідах</w:t>
            </w:r>
            <w:r w:rsidRPr="004F53C2">
              <w:rPr>
                <w:rFonts w:ascii="Times New Roman" w:eastAsia="Times New Roman" w:hAnsi="Times New Roman" w:cs="Times New Roman"/>
                <w:sz w:val="24"/>
                <w:szCs w:val="36"/>
                <w:lang w:eastAsia="ru-RU"/>
              </w:rPr>
              <w:t xml:space="preserve"> </w:t>
            </w:r>
            <w:r w:rsidR="00380F12">
              <w:rPr>
                <w:rFonts w:ascii="Times New Roman" w:eastAsia="Times New Roman" w:hAnsi="Times New Roman" w:cs="Times New Roman"/>
                <w:sz w:val="24"/>
                <w:szCs w:val="36"/>
                <w:lang w:val="uk-UA" w:eastAsia="ru-RU"/>
              </w:rPr>
              <w:t>з іноземної мови (замість ЄВІ)</w:t>
            </w:r>
            <w:r w:rsidRPr="004F53C2">
              <w:rPr>
                <w:rFonts w:ascii="Times New Roman" w:eastAsia="Times New Roman" w:hAnsi="Times New Roman" w:cs="Times New Roman"/>
                <w:sz w:val="24"/>
                <w:szCs w:val="36"/>
                <w:lang w:eastAsia="ru-RU"/>
              </w:rPr>
              <w:t>,</w:t>
            </w:r>
            <w:r w:rsidRPr="004F53C2">
              <w:rPr>
                <w:rFonts w:ascii="Times New Roman" w:eastAsia="Times New Roman" w:hAnsi="Times New Roman" w:cs="Times New Roman"/>
                <w:sz w:val="24"/>
                <w:szCs w:val="36"/>
                <w:lang w:val="uk-UA" w:eastAsia="ru-RU"/>
              </w:rPr>
              <w:t xml:space="preserve"> ФІ (замість ЄВФФ) та </w:t>
            </w:r>
            <w:r w:rsidRPr="004F53C2">
              <w:rPr>
                <w:rFonts w:ascii="Times New Roman" w:eastAsia="Times New Roman" w:hAnsi="Times New Roman" w:cs="Times New Roman"/>
                <w:b/>
                <w:bCs/>
                <w:sz w:val="24"/>
                <w:szCs w:val="36"/>
                <w:lang w:val="uk-UA" w:eastAsia="ru-RU"/>
              </w:rPr>
              <w:t>ФІ</w:t>
            </w:r>
          </w:p>
        </w:tc>
      </w:tr>
      <w:tr w:rsidR="004F53C2" w:rsidRPr="004F53C2" w:rsidTr="004F53C2">
        <w:trPr>
          <w:trHeight w:val="339"/>
        </w:trPr>
        <w:tc>
          <w:tcPr>
            <w:tcW w:w="29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4F53C2" w:rsidRDefault="004F53C2" w:rsidP="00F1137E">
            <w:pPr>
              <w:spacing w:before="100" w:beforeAutospacing="1" w:after="100" w:afterAutospacing="1" w:line="240" w:lineRule="auto"/>
              <w:jc w:val="both"/>
              <w:rPr>
                <w:rFonts w:ascii="Times New Roman" w:eastAsia="Times New Roman" w:hAnsi="Times New Roman" w:cs="Times New Roman"/>
                <w:sz w:val="24"/>
                <w:szCs w:val="36"/>
                <w:lang w:eastAsia="ru-RU"/>
              </w:rPr>
            </w:pPr>
            <w:r w:rsidRPr="004F53C2">
              <w:rPr>
                <w:rFonts w:ascii="Times New Roman" w:eastAsia="Times New Roman" w:hAnsi="Times New Roman" w:cs="Times New Roman"/>
                <w:b/>
                <w:bCs/>
                <w:sz w:val="24"/>
                <w:szCs w:val="36"/>
                <w:lang w:val="uk-UA" w:eastAsia="ru-RU"/>
              </w:rPr>
              <w:t>17.07-28.07</w:t>
            </w:r>
          </w:p>
        </w:tc>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4F53C2" w:rsidRDefault="004F53C2" w:rsidP="00380F12">
            <w:pPr>
              <w:spacing w:before="100" w:beforeAutospacing="1" w:after="100" w:afterAutospacing="1" w:line="240" w:lineRule="auto"/>
              <w:jc w:val="both"/>
              <w:rPr>
                <w:rFonts w:ascii="Times New Roman" w:eastAsia="Times New Roman" w:hAnsi="Times New Roman" w:cs="Times New Roman"/>
                <w:sz w:val="24"/>
                <w:szCs w:val="36"/>
                <w:lang w:eastAsia="ru-RU"/>
              </w:rPr>
            </w:pPr>
            <w:r w:rsidRPr="004F53C2">
              <w:rPr>
                <w:rFonts w:ascii="Times New Roman" w:eastAsia="Times New Roman" w:hAnsi="Times New Roman" w:cs="Times New Roman"/>
                <w:sz w:val="24"/>
                <w:szCs w:val="36"/>
                <w:lang w:val="uk-UA" w:eastAsia="ru-RU"/>
              </w:rPr>
              <w:t xml:space="preserve">Проведення співбесід замість ЄВІ, ФІ (замість ЄВФФ) та </w:t>
            </w:r>
            <w:r w:rsidRPr="004F53C2">
              <w:rPr>
                <w:rFonts w:ascii="Times New Roman" w:eastAsia="Times New Roman" w:hAnsi="Times New Roman" w:cs="Times New Roman"/>
                <w:b/>
                <w:bCs/>
                <w:sz w:val="24"/>
                <w:szCs w:val="36"/>
                <w:lang w:val="uk-UA" w:eastAsia="ru-RU"/>
              </w:rPr>
              <w:t>ФІ</w:t>
            </w:r>
          </w:p>
        </w:tc>
      </w:tr>
      <w:tr w:rsidR="004F53C2" w:rsidRPr="004F53C2" w:rsidTr="004F53C2">
        <w:trPr>
          <w:trHeight w:val="339"/>
        </w:trPr>
        <w:tc>
          <w:tcPr>
            <w:tcW w:w="29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4F53C2" w:rsidRDefault="004F53C2" w:rsidP="00F1137E">
            <w:pPr>
              <w:spacing w:before="100" w:beforeAutospacing="1" w:after="100" w:afterAutospacing="1" w:line="240" w:lineRule="auto"/>
              <w:jc w:val="both"/>
              <w:rPr>
                <w:rFonts w:ascii="Times New Roman" w:eastAsia="Times New Roman" w:hAnsi="Times New Roman" w:cs="Times New Roman"/>
                <w:sz w:val="24"/>
                <w:szCs w:val="36"/>
                <w:lang w:eastAsia="ru-RU"/>
              </w:rPr>
            </w:pPr>
            <w:r w:rsidRPr="004F53C2">
              <w:rPr>
                <w:rFonts w:ascii="Times New Roman" w:eastAsia="Times New Roman" w:hAnsi="Times New Roman" w:cs="Times New Roman"/>
                <w:b/>
                <w:bCs/>
                <w:sz w:val="24"/>
                <w:szCs w:val="36"/>
                <w:lang w:val="uk-UA" w:eastAsia="ru-RU"/>
              </w:rPr>
              <w:t>31.07-14.08</w:t>
            </w:r>
          </w:p>
        </w:tc>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4F53C2" w:rsidRDefault="004F53C2" w:rsidP="00F1137E">
            <w:pPr>
              <w:spacing w:before="100" w:beforeAutospacing="1" w:after="100" w:afterAutospacing="1" w:line="240" w:lineRule="auto"/>
              <w:jc w:val="both"/>
              <w:rPr>
                <w:rFonts w:ascii="Times New Roman" w:eastAsia="Times New Roman" w:hAnsi="Times New Roman" w:cs="Times New Roman"/>
                <w:sz w:val="24"/>
                <w:szCs w:val="36"/>
                <w:lang w:eastAsia="ru-RU"/>
              </w:rPr>
            </w:pPr>
            <w:r w:rsidRPr="004F53C2">
              <w:rPr>
                <w:rFonts w:ascii="Times New Roman" w:eastAsia="Times New Roman" w:hAnsi="Times New Roman" w:cs="Times New Roman"/>
                <w:sz w:val="24"/>
                <w:szCs w:val="36"/>
                <w:lang w:val="uk-UA" w:eastAsia="ru-RU"/>
              </w:rPr>
              <w:t>Реєстрація заяв вступників</w:t>
            </w:r>
          </w:p>
        </w:tc>
      </w:tr>
      <w:tr w:rsidR="004F53C2" w:rsidRPr="004F53C2" w:rsidTr="004F53C2">
        <w:trPr>
          <w:trHeight w:val="339"/>
        </w:trPr>
        <w:tc>
          <w:tcPr>
            <w:tcW w:w="29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4F53C2" w:rsidRDefault="004F53C2" w:rsidP="00F1137E">
            <w:pPr>
              <w:spacing w:before="100" w:beforeAutospacing="1" w:after="100" w:afterAutospacing="1" w:line="240" w:lineRule="auto"/>
              <w:jc w:val="both"/>
              <w:rPr>
                <w:rFonts w:ascii="Times New Roman" w:eastAsia="Times New Roman" w:hAnsi="Times New Roman" w:cs="Times New Roman"/>
                <w:sz w:val="24"/>
                <w:szCs w:val="36"/>
                <w:lang w:eastAsia="ru-RU"/>
              </w:rPr>
            </w:pPr>
            <w:r w:rsidRPr="004F53C2">
              <w:rPr>
                <w:rFonts w:ascii="Times New Roman" w:eastAsia="Times New Roman" w:hAnsi="Times New Roman" w:cs="Times New Roman"/>
                <w:b/>
                <w:bCs/>
                <w:sz w:val="24"/>
                <w:szCs w:val="36"/>
                <w:lang w:val="uk-UA" w:eastAsia="ru-RU"/>
              </w:rPr>
              <w:t>31.07-10.08</w:t>
            </w:r>
          </w:p>
        </w:tc>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4F53C2" w:rsidRDefault="004F53C2" w:rsidP="00F1137E">
            <w:pPr>
              <w:spacing w:before="100" w:beforeAutospacing="1" w:after="100" w:afterAutospacing="1" w:line="240" w:lineRule="auto"/>
              <w:jc w:val="both"/>
              <w:rPr>
                <w:rFonts w:ascii="Times New Roman" w:eastAsia="Times New Roman" w:hAnsi="Times New Roman" w:cs="Times New Roman"/>
                <w:sz w:val="24"/>
                <w:szCs w:val="36"/>
                <w:lang w:eastAsia="ru-RU"/>
              </w:rPr>
            </w:pPr>
            <w:r w:rsidRPr="004F53C2">
              <w:rPr>
                <w:rFonts w:ascii="Times New Roman" w:eastAsia="Times New Roman" w:hAnsi="Times New Roman" w:cs="Times New Roman"/>
                <w:sz w:val="24"/>
                <w:szCs w:val="36"/>
                <w:lang w:val="uk-UA" w:eastAsia="ru-RU"/>
              </w:rPr>
              <w:t xml:space="preserve">Проведення </w:t>
            </w:r>
            <w:r w:rsidRPr="004F53C2">
              <w:rPr>
                <w:rFonts w:ascii="Times New Roman" w:eastAsia="Times New Roman" w:hAnsi="Times New Roman" w:cs="Times New Roman"/>
                <w:b/>
                <w:bCs/>
                <w:sz w:val="24"/>
                <w:szCs w:val="36"/>
                <w:lang w:val="uk-UA" w:eastAsia="ru-RU"/>
              </w:rPr>
              <w:t>ФІ</w:t>
            </w:r>
            <w:r w:rsidRPr="004F53C2">
              <w:rPr>
                <w:rFonts w:ascii="Times New Roman" w:eastAsia="Times New Roman" w:hAnsi="Times New Roman" w:cs="Times New Roman"/>
                <w:sz w:val="24"/>
                <w:szCs w:val="36"/>
                <w:lang w:val="uk-UA" w:eastAsia="ru-RU"/>
              </w:rPr>
              <w:t xml:space="preserve"> контракт</w:t>
            </w:r>
          </w:p>
        </w:tc>
      </w:tr>
      <w:tr w:rsidR="004F53C2" w:rsidRPr="004F53C2" w:rsidTr="004F53C2">
        <w:trPr>
          <w:trHeight w:val="339"/>
        </w:trPr>
        <w:tc>
          <w:tcPr>
            <w:tcW w:w="29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4F53C2" w:rsidRDefault="004F53C2" w:rsidP="00F1137E">
            <w:pPr>
              <w:spacing w:before="100" w:beforeAutospacing="1" w:after="100" w:afterAutospacing="1" w:line="240" w:lineRule="auto"/>
              <w:jc w:val="both"/>
              <w:rPr>
                <w:rFonts w:ascii="Times New Roman" w:eastAsia="Times New Roman" w:hAnsi="Times New Roman" w:cs="Times New Roman"/>
                <w:sz w:val="24"/>
                <w:szCs w:val="36"/>
                <w:lang w:eastAsia="ru-RU"/>
              </w:rPr>
            </w:pPr>
            <w:r w:rsidRPr="004F53C2">
              <w:rPr>
                <w:rFonts w:ascii="Times New Roman" w:eastAsia="Times New Roman" w:hAnsi="Times New Roman" w:cs="Times New Roman"/>
                <w:b/>
                <w:bCs/>
                <w:sz w:val="24"/>
                <w:szCs w:val="36"/>
                <w:lang w:val="uk-UA" w:eastAsia="ru-RU"/>
              </w:rPr>
              <w:t xml:space="preserve">не пізніше 19.08 </w:t>
            </w:r>
          </w:p>
        </w:tc>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4F53C2" w:rsidRDefault="004F53C2" w:rsidP="00F1137E">
            <w:pPr>
              <w:spacing w:before="100" w:beforeAutospacing="1" w:after="100" w:afterAutospacing="1" w:line="240" w:lineRule="auto"/>
              <w:jc w:val="both"/>
              <w:rPr>
                <w:rFonts w:ascii="Times New Roman" w:eastAsia="Times New Roman" w:hAnsi="Times New Roman" w:cs="Times New Roman"/>
                <w:sz w:val="24"/>
                <w:szCs w:val="36"/>
                <w:lang w:eastAsia="ru-RU"/>
              </w:rPr>
            </w:pPr>
            <w:r w:rsidRPr="004F53C2">
              <w:rPr>
                <w:rFonts w:ascii="Times New Roman" w:eastAsia="Times New Roman" w:hAnsi="Times New Roman" w:cs="Times New Roman"/>
                <w:sz w:val="24"/>
                <w:szCs w:val="36"/>
                <w:lang w:val="uk-UA" w:eastAsia="ru-RU"/>
              </w:rPr>
              <w:t>Рекомендації бюджет</w:t>
            </w:r>
          </w:p>
        </w:tc>
      </w:tr>
      <w:tr w:rsidR="004F53C2" w:rsidRPr="004F53C2" w:rsidTr="004F53C2">
        <w:trPr>
          <w:trHeight w:val="339"/>
        </w:trPr>
        <w:tc>
          <w:tcPr>
            <w:tcW w:w="29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4F53C2" w:rsidRDefault="004F53C2" w:rsidP="00F1137E">
            <w:pPr>
              <w:spacing w:before="100" w:beforeAutospacing="1" w:after="100" w:afterAutospacing="1" w:line="240" w:lineRule="auto"/>
              <w:jc w:val="both"/>
              <w:rPr>
                <w:rFonts w:ascii="Times New Roman" w:eastAsia="Times New Roman" w:hAnsi="Times New Roman" w:cs="Times New Roman"/>
                <w:sz w:val="24"/>
                <w:szCs w:val="36"/>
                <w:lang w:eastAsia="ru-RU"/>
              </w:rPr>
            </w:pPr>
            <w:r w:rsidRPr="004F53C2">
              <w:rPr>
                <w:rFonts w:ascii="Times New Roman" w:eastAsia="Times New Roman" w:hAnsi="Times New Roman" w:cs="Times New Roman"/>
                <w:b/>
                <w:bCs/>
                <w:sz w:val="24"/>
                <w:szCs w:val="36"/>
                <w:lang w:val="uk-UA" w:eastAsia="ru-RU"/>
              </w:rPr>
              <w:t>22.08</w:t>
            </w:r>
          </w:p>
        </w:tc>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4F53C2" w:rsidRDefault="004F53C2" w:rsidP="00F1137E">
            <w:pPr>
              <w:spacing w:before="100" w:beforeAutospacing="1" w:after="100" w:afterAutospacing="1" w:line="240" w:lineRule="auto"/>
              <w:jc w:val="both"/>
              <w:rPr>
                <w:rFonts w:ascii="Times New Roman" w:eastAsia="Times New Roman" w:hAnsi="Times New Roman" w:cs="Times New Roman"/>
                <w:sz w:val="24"/>
                <w:szCs w:val="36"/>
                <w:lang w:eastAsia="ru-RU"/>
              </w:rPr>
            </w:pPr>
            <w:r w:rsidRPr="004F53C2">
              <w:rPr>
                <w:rFonts w:ascii="Times New Roman" w:eastAsia="Times New Roman" w:hAnsi="Times New Roman" w:cs="Times New Roman"/>
                <w:sz w:val="24"/>
                <w:szCs w:val="36"/>
                <w:lang w:val="uk-UA" w:eastAsia="ru-RU"/>
              </w:rPr>
              <w:t>Виконання вимог до зарахування бюджет</w:t>
            </w:r>
          </w:p>
        </w:tc>
      </w:tr>
      <w:tr w:rsidR="004F53C2" w:rsidRPr="004F53C2" w:rsidTr="004F53C2">
        <w:trPr>
          <w:trHeight w:val="339"/>
        </w:trPr>
        <w:tc>
          <w:tcPr>
            <w:tcW w:w="29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4F53C2" w:rsidRDefault="004F53C2" w:rsidP="00F1137E">
            <w:pPr>
              <w:spacing w:before="100" w:beforeAutospacing="1" w:after="100" w:afterAutospacing="1" w:line="240" w:lineRule="auto"/>
              <w:jc w:val="both"/>
              <w:rPr>
                <w:rFonts w:ascii="Times New Roman" w:eastAsia="Times New Roman" w:hAnsi="Times New Roman" w:cs="Times New Roman"/>
                <w:sz w:val="24"/>
                <w:szCs w:val="36"/>
                <w:lang w:eastAsia="ru-RU"/>
              </w:rPr>
            </w:pPr>
            <w:r w:rsidRPr="004F53C2">
              <w:rPr>
                <w:rFonts w:ascii="Times New Roman" w:eastAsia="Times New Roman" w:hAnsi="Times New Roman" w:cs="Times New Roman"/>
                <w:b/>
                <w:bCs/>
                <w:sz w:val="24"/>
                <w:szCs w:val="36"/>
                <w:lang w:val="uk-UA" w:eastAsia="ru-RU"/>
              </w:rPr>
              <w:t>23.08</w:t>
            </w:r>
          </w:p>
        </w:tc>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4F53C2" w:rsidRDefault="004F53C2" w:rsidP="00F1137E">
            <w:pPr>
              <w:spacing w:before="100" w:beforeAutospacing="1" w:after="100" w:afterAutospacing="1" w:line="240" w:lineRule="auto"/>
              <w:jc w:val="both"/>
              <w:rPr>
                <w:rFonts w:ascii="Times New Roman" w:eastAsia="Times New Roman" w:hAnsi="Times New Roman" w:cs="Times New Roman"/>
                <w:sz w:val="24"/>
                <w:szCs w:val="36"/>
                <w:lang w:eastAsia="ru-RU"/>
              </w:rPr>
            </w:pPr>
            <w:r w:rsidRPr="004F53C2">
              <w:rPr>
                <w:rFonts w:ascii="Times New Roman" w:eastAsia="Times New Roman" w:hAnsi="Times New Roman" w:cs="Times New Roman"/>
                <w:sz w:val="24"/>
                <w:szCs w:val="36"/>
                <w:lang w:val="uk-UA" w:eastAsia="ru-RU"/>
              </w:rPr>
              <w:t>Наказ бюджет</w:t>
            </w:r>
          </w:p>
        </w:tc>
      </w:tr>
      <w:tr w:rsidR="004F53C2" w:rsidRPr="004F53C2" w:rsidTr="004F53C2">
        <w:trPr>
          <w:trHeight w:val="339"/>
        </w:trPr>
        <w:tc>
          <w:tcPr>
            <w:tcW w:w="29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4F53C2" w:rsidRDefault="004F53C2" w:rsidP="00F1137E">
            <w:pPr>
              <w:spacing w:before="100" w:beforeAutospacing="1" w:after="100" w:afterAutospacing="1" w:line="240" w:lineRule="auto"/>
              <w:jc w:val="both"/>
              <w:rPr>
                <w:rFonts w:ascii="Times New Roman" w:eastAsia="Times New Roman" w:hAnsi="Times New Roman" w:cs="Times New Roman"/>
                <w:sz w:val="24"/>
                <w:szCs w:val="36"/>
                <w:lang w:eastAsia="ru-RU"/>
              </w:rPr>
            </w:pPr>
            <w:r w:rsidRPr="004F53C2">
              <w:rPr>
                <w:rFonts w:ascii="Times New Roman" w:eastAsia="Times New Roman" w:hAnsi="Times New Roman" w:cs="Times New Roman"/>
                <w:b/>
                <w:bCs/>
                <w:sz w:val="24"/>
                <w:szCs w:val="36"/>
                <w:lang w:val="uk-UA" w:eastAsia="ru-RU"/>
              </w:rPr>
              <w:t>не раніше 23.08</w:t>
            </w:r>
          </w:p>
        </w:tc>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4F53C2" w:rsidRDefault="004F53C2" w:rsidP="00F1137E">
            <w:pPr>
              <w:spacing w:before="100" w:beforeAutospacing="1" w:after="100" w:afterAutospacing="1" w:line="240" w:lineRule="auto"/>
              <w:jc w:val="both"/>
              <w:rPr>
                <w:rFonts w:ascii="Times New Roman" w:eastAsia="Times New Roman" w:hAnsi="Times New Roman" w:cs="Times New Roman"/>
                <w:sz w:val="24"/>
                <w:szCs w:val="36"/>
                <w:lang w:eastAsia="ru-RU"/>
              </w:rPr>
            </w:pPr>
            <w:r w:rsidRPr="004F53C2">
              <w:rPr>
                <w:rFonts w:ascii="Times New Roman" w:eastAsia="Times New Roman" w:hAnsi="Times New Roman" w:cs="Times New Roman"/>
                <w:sz w:val="24"/>
                <w:szCs w:val="36"/>
                <w:lang w:val="uk-UA" w:eastAsia="ru-RU"/>
              </w:rPr>
              <w:t>Рекомендації на контракт</w:t>
            </w:r>
          </w:p>
        </w:tc>
      </w:tr>
      <w:tr w:rsidR="004F53C2" w:rsidRPr="004F53C2" w:rsidTr="004F53C2">
        <w:trPr>
          <w:trHeight w:val="339"/>
        </w:trPr>
        <w:tc>
          <w:tcPr>
            <w:tcW w:w="29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4F53C2" w:rsidRDefault="004F53C2" w:rsidP="00F1137E">
            <w:pPr>
              <w:spacing w:before="100" w:beforeAutospacing="1" w:after="100" w:afterAutospacing="1" w:line="240" w:lineRule="auto"/>
              <w:jc w:val="both"/>
              <w:rPr>
                <w:rFonts w:ascii="Times New Roman" w:eastAsia="Times New Roman" w:hAnsi="Times New Roman" w:cs="Times New Roman"/>
                <w:sz w:val="24"/>
                <w:szCs w:val="36"/>
                <w:lang w:eastAsia="ru-RU"/>
              </w:rPr>
            </w:pPr>
            <w:r w:rsidRPr="004F53C2">
              <w:rPr>
                <w:rFonts w:ascii="Times New Roman" w:eastAsia="Times New Roman" w:hAnsi="Times New Roman" w:cs="Times New Roman"/>
                <w:b/>
                <w:bCs/>
                <w:sz w:val="24"/>
                <w:szCs w:val="36"/>
                <w:lang w:val="uk-UA" w:eastAsia="ru-RU"/>
              </w:rPr>
              <w:t>не пізніше 30.09</w:t>
            </w:r>
          </w:p>
        </w:tc>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4F53C2" w:rsidRDefault="004F53C2" w:rsidP="00F1137E">
            <w:pPr>
              <w:spacing w:before="100" w:beforeAutospacing="1" w:after="100" w:afterAutospacing="1" w:line="240" w:lineRule="auto"/>
              <w:jc w:val="both"/>
              <w:rPr>
                <w:rFonts w:ascii="Times New Roman" w:eastAsia="Times New Roman" w:hAnsi="Times New Roman" w:cs="Times New Roman"/>
                <w:sz w:val="24"/>
                <w:szCs w:val="36"/>
                <w:lang w:eastAsia="ru-RU"/>
              </w:rPr>
            </w:pPr>
            <w:r w:rsidRPr="004F53C2">
              <w:rPr>
                <w:rFonts w:ascii="Times New Roman" w:eastAsia="Times New Roman" w:hAnsi="Times New Roman" w:cs="Times New Roman"/>
                <w:sz w:val="24"/>
                <w:szCs w:val="36"/>
                <w:lang w:val="uk-UA" w:eastAsia="ru-RU"/>
              </w:rPr>
              <w:t>Накази контракт</w:t>
            </w:r>
          </w:p>
        </w:tc>
      </w:tr>
      <w:tr w:rsidR="004F53C2" w:rsidRPr="004F53C2" w:rsidTr="004F53C2">
        <w:trPr>
          <w:trHeight w:val="339"/>
        </w:trPr>
        <w:tc>
          <w:tcPr>
            <w:tcW w:w="29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4F53C2" w:rsidRDefault="004F53C2" w:rsidP="00F1137E">
            <w:pPr>
              <w:spacing w:before="100" w:beforeAutospacing="1" w:after="100" w:afterAutospacing="1" w:line="240" w:lineRule="auto"/>
              <w:jc w:val="both"/>
              <w:rPr>
                <w:rFonts w:ascii="Times New Roman" w:eastAsia="Times New Roman" w:hAnsi="Times New Roman" w:cs="Times New Roman"/>
                <w:sz w:val="24"/>
                <w:szCs w:val="36"/>
                <w:lang w:eastAsia="ru-RU"/>
              </w:rPr>
            </w:pPr>
            <w:r w:rsidRPr="004F53C2">
              <w:rPr>
                <w:rFonts w:ascii="Times New Roman" w:eastAsia="Times New Roman" w:hAnsi="Times New Roman" w:cs="Times New Roman"/>
                <w:b/>
                <w:bCs/>
                <w:sz w:val="24"/>
                <w:szCs w:val="36"/>
                <w:lang w:val="uk-UA" w:eastAsia="ru-RU"/>
              </w:rPr>
              <w:t>не пізніше 31.08</w:t>
            </w:r>
          </w:p>
        </w:tc>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4F53C2" w:rsidRDefault="004F53C2" w:rsidP="00F1137E">
            <w:pPr>
              <w:spacing w:before="100" w:beforeAutospacing="1" w:after="100" w:afterAutospacing="1" w:line="240" w:lineRule="auto"/>
              <w:jc w:val="both"/>
              <w:rPr>
                <w:rFonts w:ascii="Times New Roman" w:eastAsia="Times New Roman" w:hAnsi="Times New Roman" w:cs="Times New Roman"/>
                <w:sz w:val="24"/>
                <w:szCs w:val="36"/>
                <w:lang w:eastAsia="ru-RU"/>
              </w:rPr>
            </w:pPr>
            <w:r w:rsidRPr="004F53C2">
              <w:rPr>
                <w:rFonts w:ascii="Times New Roman" w:eastAsia="Times New Roman" w:hAnsi="Times New Roman" w:cs="Times New Roman"/>
                <w:sz w:val="24"/>
                <w:szCs w:val="36"/>
                <w:lang w:val="uk-UA" w:eastAsia="ru-RU"/>
              </w:rPr>
              <w:t>Переведення на вакантні місця державного замовлення</w:t>
            </w:r>
          </w:p>
        </w:tc>
      </w:tr>
      <w:tr w:rsidR="004F53C2" w:rsidRPr="004F53C2" w:rsidTr="004F53C2">
        <w:trPr>
          <w:trHeight w:val="339"/>
        </w:trPr>
        <w:tc>
          <w:tcPr>
            <w:tcW w:w="29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4F53C2" w:rsidRDefault="004F53C2" w:rsidP="00F1137E">
            <w:pPr>
              <w:spacing w:before="100" w:beforeAutospacing="1" w:after="100" w:afterAutospacing="1" w:line="240" w:lineRule="auto"/>
              <w:jc w:val="both"/>
              <w:rPr>
                <w:rFonts w:ascii="Times New Roman" w:eastAsia="Times New Roman" w:hAnsi="Times New Roman" w:cs="Times New Roman"/>
                <w:sz w:val="24"/>
                <w:szCs w:val="36"/>
                <w:lang w:eastAsia="ru-RU"/>
              </w:rPr>
            </w:pPr>
            <w:r w:rsidRPr="004F53C2">
              <w:rPr>
                <w:rFonts w:ascii="Times New Roman" w:eastAsia="Times New Roman" w:hAnsi="Times New Roman" w:cs="Times New Roman"/>
                <w:b/>
                <w:bCs/>
                <w:sz w:val="24"/>
                <w:szCs w:val="36"/>
                <w:lang w:val="uk-UA" w:eastAsia="ru-RU"/>
              </w:rPr>
              <w:t>з 01.09 – 31.10</w:t>
            </w:r>
          </w:p>
        </w:tc>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95" w:type="dxa"/>
              <w:bottom w:w="0" w:type="dxa"/>
              <w:right w:w="95" w:type="dxa"/>
            </w:tcMar>
            <w:hideMark/>
          </w:tcPr>
          <w:p w:rsidR="00A829FE" w:rsidRPr="004F53C2" w:rsidRDefault="004F53C2" w:rsidP="00F1137E">
            <w:pPr>
              <w:spacing w:before="100" w:beforeAutospacing="1" w:after="100" w:afterAutospacing="1" w:line="240" w:lineRule="auto"/>
              <w:jc w:val="both"/>
              <w:rPr>
                <w:rFonts w:ascii="Times New Roman" w:eastAsia="Times New Roman" w:hAnsi="Times New Roman" w:cs="Times New Roman"/>
                <w:sz w:val="24"/>
                <w:szCs w:val="36"/>
                <w:lang w:eastAsia="ru-RU"/>
              </w:rPr>
            </w:pPr>
            <w:r w:rsidRPr="004F53C2">
              <w:rPr>
                <w:rFonts w:ascii="Times New Roman" w:eastAsia="Times New Roman" w:hAnsi="Times New Roman" w:cs="Times New Roman"/>
                <w:sz w:val="24"/>
                <w:szCs w:val="36"/>
                <w:lang w:val="uk-UA" w:eastAsia="ru-RU"/>
              </w:rPr>
              <w:t>Додаткова сесія реєстрації заяв на контракт</w:t>
            </w:r>
          </w:p>
        </w:tc>
      </w:tr>
    </w:tbl>
    <w:p w:rsidR="00F52FB4" w:rsidRPr="00F52FB4" w:rsidRDefault="00F52FB4" w:rsidP="00F1137E">
      <w:pPr>
        <w:spacing w:before="100" w:beforeAutospacing="1" w:after="100" w:afterAutospacing="1" w:line="240" w:lineRule="auto"/>
        <w:jc w:val="both"/>
        <w:rPr>
          <w:rFonts w:ascii="Times New Roman" w:eastAsia="Times New Roman" w:hAnsi="Times New Roman" w:cs="Times New Roman"/>
          <w:sz w:val="24"/>
          <w:szCs w:val="36"/>
          <w:lang w:val="uk-UA" w:eastAsia="ru-RU"/>
        </w:rPr>
      </w:pPr>
    </w:p>
    <w:p w:rsidR="00C34F0C" w:rsidRPr="00C34F0C" w:rsidRDefault="00C34F0C" w:rsidP="00F1137E">
      <w:pPr>
        <w:pStyle w:val="justifyfull"/>
        <w:jc w:val="both"/>
        <w:rPr>
          <w:sz w:val="28"/>
          <w:szCs w:val="36"/>
          <w:lang w:val="uk-UA"/>
        </w:rPr>
      </w:pPr>
      <w:r w:rsidRPr="00C34F0C">
        <w:rPr>
          <w:sz w:val="28"/>
          <w:szCs w:val="36"/>
          <w:lang w:val="uk-UA"/>
        </w:rPr>
        <w:t>Остаточна інформація буде оприлюднена у відповідному Порядку прийому, який затвердить МОН, та у Правилах прийому</w:t>
      </w:r>
      <w:r w:rsidR="00607073">
        <w:rPr>
          <w:sz w:val="28"/>
          <w:szCs w:val="36"/>
          <w:lang w:val="uk-UA"/>
        </w:rPr>
        <w:t xml:space="preserve"> Дніпровського національного університету імені Олеся Гончара</w:t>
      </w:r>
      <w:r w:rsidRPr="00C34F0C">
        <w:rPr>
          <w:sz w:val="28"/>
          <w:szCs w:val="36"/>
          <w:lang w:val="uk-UA"/>
        </w:rPr>
        <w:t xml:space="preserve">, </w:t>
      </w:r>
      <w:r w:rsidR="00CC4519">
        <w:rPr>
          <w:sz w:val="28"/>
          <w:szCs w:val="36"/>
          <w:lang w:val="uk-UA"/>
        </w:rPr>
        <w:t>розроблених</w:t>
      </w:r>
      <w:r w:rsidRPr="00C34F0C">
        <w:rPr>
          <w:sz w:val="28"/>
          <w:szCs w:val="36"/>
          <w:lang w:val="uk-UA"/>
        </w:rPr>
        <w:t xml:space="preserve"> після введення у дію Порядку прийому.</w:t>
      </w:r>
    </w:p>
    <w:p w:rsidR="00F1137E" w:rsidRDefault="00C34F0C" w:rsidP="00F1137E">
      <w:pPr>
        <w:pStyle w:val="justifyfull"/>
        <w:jc w:val="both"/>
        <w:rPr>
          <w:sz w:val="28"/>
          <w:szCs w:val="36"/>
          <w:lang w:val="uk-UA"/>
        </w:rPr>
      </w:pPr>
      <w:r w:rsidRPr="00C34F0C">
        <w:rPr>
          <w:sz w:val="28"/>
          <w:szCs w:val="36"/>
          <w:lang w:val="uk-UA"/>
        </w:rPr>
        <w:t xml:space="preserve">Слідкуйте за інформацією на </w:t>
      </w:r>
      <w:r w:rsidR="007930AA">
        <w:rPr>
          <w:sz w:val="28"/>
          <w:szCs w:val="36"/>
          <w:lang w:val="uk-UA"/>
        </w:rPr>
        <w:t>сайт</w:t>
      </w:r>
      <w:r w:rsidR="00CC4519">
        <w:rPr>
          <w:sz w:val="28"/>
          <w:szCs w:val="36"/>
          <w:lang w:val="uk-UA"/>
        </w:rPr>
        <w:t xml:space="preserve">ах </w:t>
      </w:r>
      <w:hyperlink r:id="rId6" w:history="1">
        <w:r w:rsidR="007930AA" w:rsidRPr="00995CDB">
          <w:rPr>
            <w:rStyle w:val="a3"/>
            <w:sz w:val="28"/>
            <w:szCs w:val="36"/>
            <w:lang w:val="uk-UA"/>
          </w:rPr>
          <w:t>ДНУ</w:t>
        </w:r>
      </w:hyperlink>
      <w:r w:rsidR="007930AA">
        <w:rPr>
          <w:sz w:val="28"/>
          <w:szCs w:val="36"/>
          <w:lang w:val="uk-UA"/>
        </w:rPr>
        <w:t xml:space="preserve"> та </w:t>
      </w:r>
      <w:hyperlink r:id="rId7" w:history="1">
        <w:r w:rsidR="007930AA" w:rsidRPr="00995CDB">
          <w:rPr>
            <w:rStyle w:val="a3"/>
            <w:sz w:val="28"/>
            <w:szCs w:val="36"/>
            <w:lang w:val="uk-UA"/>
          </w:rPr>
          <w:t>МОН України</w:t>
        </w:r>
      </w:hyperlink>
      <w:r w:rsidR="007930AA">
        <w:rPr>
          <w:sz w:val="28"/>
          <w:szCs w:val="36"/>
          <w:lang w:val="uk-UA"/>
        </w:rPr>
        <w:t xml:space="preserve">. </w:t>
      </w:r>
    </w:p>
    <w:sectPr w:rsidR="00F113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436C4"/>
    <w:multiLevelType w:val="multilevel"/>
    <w:tmpl w:val="62BE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C01B2"/>
    <w:multiLevelType w:val="multilevel"/>
    <w:tmpl w:val="874C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436C6F"/>
    <w:multiLevelType w:val="multilevel"/>
    <w:tmpl w:val="433E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82C"/>
    <w:rsid w:val="002314FD"/>
    <w:rsid w:val="0023513B"/>
    <w:rsid w:val="00342448"/>
    <w:rsid w:val="00380F12"/>
    <w:rsid w:val="004F53C2"/>
    <w:rsid w:val="005B3B53"/>
    <w:rsid w:val="005C21A0"/>
    <w:rsid w:val="005D081B"/>
    <w:rsid w:val="00607073"/>
    <w:rsid w:val="007930AA"/>
    <w:rsid w:val="00995CDB"/>
    <w:rsid w:val="00A829FE"/>
    <w:rsid w:val="00BF482C"/>
    <w:rsid w:val="00C34F0C"/>
    <w:rsid w:val="00CC4519"/>
    <w:rsid w:val="00D25F8D"/>
    <w:rsid w:val="00D8153E"/>
    <w:rsid w:val="00D855BC"/>
    <w:rsid w:val="00F1137E"/>
    <w:rsid w:val="00F52FB4"/>
    <w:rsid w:val="00FE5C58"/>
    <w:rsid w:val="00FE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8238E"/>
  <w15:docId w15:val="{020F876E-5A87-45D9-9292-C72219B6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BF48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ifyfull">
    <w:name w:val="justifyfull"/>
    <w:basedOn w:val="a"/>
    <w:rsid w:val="00BF48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F482C"/>
    <w:rPr>
      <w:color w:val="0000FF"/>
      <w:u w:val="single"/>
    </w:rPr>
  </w:style>
  <w:style w:type="paragraph" w:styleId="a4">
    <w:name w:val="Normal (Web)"/>
    <w:basedOn w:val="a"/>
    <w:uiPriority w:val="99"/>
    <w:semiHidden/>
    <w:unhideWhenUsed/>
    <w:rsid w:val="00BF48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F482C"/>
    <w:rPr>
      <w:b/>
      <w:bCs/>
    </w:rPr>
  </w:style>
  <w:style w:type="character" w:customStyle="1" w:styleId="30">
    <w:name w:val="Заголовок 3 Знак"/>
    <w:basedOn w:val="a0"/>
    <w:link w:val="3"/>
    <w:uiPriority w:val="9"/>
    <w:rsid w:val="00BF482C"/>
    <w:rPr>
      <w:rFonts w:ascii="Times New Roman" w:eastAsia="Times New Roman" w:hAnsi="Times New Roman" w:cs="Times New Roman"/>
      <w:b/>
      <w:bCs/>
      <w:sz w:val="27"/>
      <w:szCs w:val="27"/>
      <w:lang w:eastAsia="ru-RU"/>
    </w:rPr>
  </w:style>
  <w:style w:type="character" w:styleId="a6">
    <w:name w:val="FollowedHyperlink"/>
    <w:basedOn w:val="a0"/>
    <w:uiPriority w:val="99"/>
    <w:semiHidden/>
    <w:unhideWhenUsed/>
    <w:rsid w:val="00995C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7275">
      <w:bodyDiv w:val="1"/>
      <w:marLeft w:val="0"/>
      <w:marRight w:val="0"/>
      <w:marTop w:val="0"/>
      <w:marBottom w:val="0"/>
      <w:divBdr>
        <w:top w:val="none" w:sz="0" w:space="0" w:color="auto"/>
        <w:left w:val="none" w:sz="0" w:space="0" w:color="auto"/>
        <w:bottom w:val="none" w:sz="0" w:space="0" w:color="auto"/>
        <w:right w:val="none" w:sz="0" w:space="0" w:color="auto"/>
      </w:divBdr>
      <w:divsChild>
        <w:div w:id="703093256">
          <w:marLeft w:val="0"/>
          <w:marRight w:val="0"/>
          <w:marTop w:val="0"/>
          <w:marBottom w:val="0"/>
          <w:divBdr>
            <w:top w:val="none" w:sz="0" w:space="0" w:color="auto"/>
            <w:left w:val="none" w:sz="0" w:space="0" w:color="auto"/>
            <w:bottom w:val="none" w:sz="0" w:space="0" w:color="auto"/>
            <w:right w:val="none" w:sz="0" w:space="0" w:color="auto"/>
          </w:divBdr>
        </w:div>
      </w:divsChild>
    </w:div>
    <w:div w:id="119761190">
      <w:bodyDiv w:val="1"/>
      <w:marLeft w:val="0"/>
      <w:marRight w:val="0"/>
      <w:marTop w:val="0"/>
      <w:marBottom w:val="0"/>
      <w:divBdr>
        <w:top w:val="none" w:sz="0" w:space="0" w:color="auto"/>
        <w:left w:val="none" w:sz="0" w:space="0" w:color="auto"/>
        <w:bottom w:val="none" w:sz="0" w:space="0" w:color="auto"/>
        <w:right w:val="none" w:sz="0" w:space="0" w:color="auto"/>
      </w:divBdr>
    </w:div>
    <w:div w:id="557009179">
      <w:bodyDiv w:val="1"/>
      <w:marLeft w:val="0"/>
      <w:marRight w:val="0"/>
      <w:marTop w:val="0"/>
      <w:marBottom w:val="0"/>
      <w:divBdr>
        <w:top w:val="none" w:sz="0" w:space="0" w:color="auto"/>
        <w:left w:val="none" w:sz="0" w:space="0" w:color="auto"/>
        <w:bottom w:val="none" w:sz="0" w:space="0" w:color="auto"/>
        <w:right w:val="none" w:sz="0" w:space="0" w:color="auto"/>
      </w:divBdr>
    </w:div>
    <w:div w:id="684553802">
      <w:bodyDiv w:val="1"/>
      <w:marLeft w:val="0"/>
      <w:marRight w:val="0"/>
      <w:marTop w:val="0"/>
      <w:marBottom w:val="0"/>
      <w:divBdr>
        <w:top w:val="none" w:sz="0" w:space="0" w:color="auto"/>
        <w:left w:val="none" w:sz="0" w:space="0" w:color="auto"/>
        <w:bottom w:val="none" w:sz="0" w:space="0" w:color="auto"/>
        <w:right w:val="none" w:sz="0" w:space="0" w:color="auto"/>
      </w:divBdr>
    </w:div>
    <w:div w:id="851649396">
      <w:bodyDiv w:val="1"/>
      <w:marLeft w:val="0"/>
      <w:marRight w:val="0"/>
      <w:marTop w:val="0"/>
      <w:marBottom w:val="0"/>
      <w:divBdr>
        <w:top w:val="none" w:sz="0" w:space="0" w:color="auto"/>
        <w:left w:val="none" w:sz="0" w:space="0" w:color="auto"/>
        <w:bottom w:val="none" w:sz="0" w:space="0" w:color="auto"/>
        <w:right w:val="none" w:sz="0" w:space="0" w:color="auto"/>
      </w:divBdr>
    </w:div>
    <w:div w:id="899942149">
      <w:bodyDiv w:val="1"/>
      <w:marLeft w:val="0"/>
      <w:marRight w:val="0"/>
      <w:marTop w:val="0"/>
      <w:marBottom w:val="0"/>
      <w:divBdr>
        <w:top w:val="none" w:sz="0" w:space="0" w:color="auto"/>
        <w:left w:val="none" w:sz="0" w:space="0" w:color="auto"/>
        <w:bottom w:val="none" w:sz="0" w:space="0" w:color="auto"/>
        <w:right w:val="none" w:sz="0" w:space="0" w:color="auto"/>
      </w:divBdr>
      <w:divsChild>
        <w:div w:id="1531063794">
          <w:marLeft w:val="0"/>
          <w:marRight w:val="0"/>
          <w:marTop w:val="0"/>
          <w:marBottom w:val="0"/>
          <w:divBdr>
            <w:top w:val="none" w:sz="0" w:space="0" w:color="auto"/>
            <w:left w:val="none" w:sz="0" w:space="0" w:color="auto"/>
            <w:bottom w:val="none" w:sz="0" w:space="0" w:color="auto"/>
            <w:right w:val="none" w:sz="0" w:space="0" w:color="auto"/>
          </w:divBdr>
        </w:div>
      </w:divsChild>
    </w:div>
    <w:div w:id="1079985498">
      <w:bodyDiv w:val="1"/>
      <w:marLeft w:val="0"/>
      <w:marRight w:val="0"/>
      <w:marTop w:val="0"/>
      <w:marBottom w:val="0"/>
      <w:divBdr>
        <w:top w:val="none" w:sz="0" w:space="0" w:color="auto"/>
        <w:left w:val="none" w:sz="0" w:space="0" w:color="auto"/>
        <w:bottom w:val="none" w:sz="0" w:space="0" w:color="auto"/>
        <w:right w:val="none" w:sz="0" w:space="0" w:color="auto"/>
      </w:divBdr>
    </w:div>
    <w:div w:id="1302534915">
      <w:bodyDiv w:val="1"/>
      <w:marLeft w:val="0"/>
      <w:marRight w:val="0"/>
      <w:marTop w:val="0"/>
      <w:marBottom w:val="0"/>
      <w:divBdr>
        <w:top w:val="none" w:sz="0" w:space="0" w:color="auto"/>
        <w:left w:val="none" w:sz="0" w:space="0" w:color="auto"/>
        <w:bottom w:val="none" w:sz="0" w:space="0" w:color="auto"/>
        <w:right w:val="none" w:sz="0" w:space="0" w:color="auto"/>
      </w:divBdr>
    </w:div>
    <w:div w:id="2051419148">
      <w:bodyDiv w:val="1"/>
      <w:marLeft w:val="0"/>
      <w:marRight w:val="0"/>
      <w:marTop w:val="0"/>
      <w:marBottom w:val="0"/>
      <w:divBdr>
        <w:top w:val="none" w:sz="0" w:space="0" w:color="auto"/>
        <w:left w:val="none" w:sz="0" w:space="0" w:color="auto"/>
        <w:bottom w:val="none" w:sz="0" w:space="0" w:color="auto"/>
        <w:right w:val="none" w:sz="0" w:space="0" w:color="auto"/>
      </w:divBdr>
      <w:divsChild>
        <w:div w:id="1119029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n.gov.ua/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nu.dp.ua/" TargetMode="External"/><Relationship Id="rId5" Type="http://schemas.openxmlformats.org/officeDocument/2006/relationships/hyperlink" Target="https://mon.gov.ua/storage/app/media/gromadske-obgovorennya/2023/12/29/HO-proyekt.Poryadku.pryyomu.na.navchannya.dlya.zdobuttya.VO.v.2024-29.12.2023.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1333</Words>
  <Characters>7604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Admin</cp:lastModifiedBy>
  <cp:revision>4</cp:revision>
  <dcterms:created xsi:type="dcterms:W3CDTF">2024-01-15T20:38:00Z</dcterms:created>
  <dcterms:modified xsi:type="dcterms:W3CDTF">2024-01-16T13:06:00Z</dcterms:modified>
</cp:coreProperties>
</file>