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66" w:rsidRPr="00CD17A7" w:rsidRDefault="00A25766" w:rsidP="009B360F">
      <w:pPr>
        <w:spacing w:before="120"/>
        <w:jc w:val="center"/>
      </w:pPr>
      <w:r w:rsidRPr="00CD17A7">
        <w:rPr>
          <w:b/>
          <w:bCs/>
        </w:rPr>
        <w:t>ТЕМАТИЧНИЙ  ПЛАН</w:t>
      </w:r>
      <w:r w:rsidRPr="00CD17A7">
        <w:br/>
        <w:t xml:space="preserve">наукових досліджень та розробок, </w:t>
      </w:r>
    </w:p>
    <w:p w:rsidR="00A25766" w:rsidRPr="00CD17A7" w:rsidRDefault="00A25766" w:rsidP="009B360F">
      <w:pPr>
        <w:jc w:val="center"/>
      </w:pPr>
      <w:r w:rsidRPr="00CD17A7">
        <w:t>які викону</w:t>
      </w:r>
      <w:r>
        <w:t>є Дніпровський</w:t>
      </w:r>
      <w:r w:rsidRPr="00CD17A7">
        <w:t xml:space="preserve"> національни</w:t>
      </w:r>
      <w:r>
        <w:t>й університет</w:t>
      </w:r>
      <w:r w:rsidRPr="00CD17A7">
        <w:t xml:space="preserve"> імені Олеся Гончара </w:t>
      </w:r>
    </w:p>
    <w:p w:rsidR="00A25766" w:rsidRPr="00CD17A7" w:rsidRDefault="00A25766" w:rsidP="009B360F">
      <w:pPr>
        <w:jc w:val="center"/>
      </w:pPr>
      <w:r w:rsidRPr="00CD17A7">
        <w:t>за рахунок коштів державного бюджету у 2017 році</w:t>
      </w:r>
      <w:r w:rsidRPr="00CD17A7">
        <w:br/>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8467"/>
        <w:gridCol w:w="1275"/>
      </w:tblGrid>
      <w:tr w:rsidR="00A25766" w:rsidRPr="00CD17A7" w:rsidTr="0027519B">
        <w:tc>
          <w:tcPr>
            <w:tcW w:w="459" w:type="dxa"/>
            <w:vAlign w:val="center"/>
          </w:tcPr>
          <w:p w:rsidR="00A25766" w:rsidRPr="00CD17A7" w:rsidRDefault="00A25766" w:rsidP="00FB0B74">
            <w:pPr>
              <w:jc w:val="center"/>
            </w:pPr>
            <w:r w:rsidRPr="00CD17A7">
              <w:rPr>
                <w:sz w:val="20"/>
                <w:szCs w:val="20"/>
              </w:rPr>
              <w:t>№ з/п</w:t>
            </w:r>
          </w:p>
        </w:tc>
        <w:tc>
          <w:tcPr>
            <w:tcW w:w="8467" w:type="dxa"/>
            <w:vAlign w:val="center"/>
          </w:tcPr>
          <w:p w:rsidR="00A25766" w:rsidRPr="00631945" w:rsidRDefault="00A25766" w:rsidP="00FB0B74">
            <w:pPr>
              <w:jc w:val="center"/>
            </w:pPr>
            <w:r w:rsidRPr="00631945">
              <w:rPr>
                <w:sz w:val="22"/>
                <w:szCs w:val="22"/>
              </w:rPr>
              <w:t>Назва НДДКР</w:t>
            </w:r>
            <w:r w:rsidRPr="00631945">
              <w:rPr>
                <w:sz w:val="22"/>
                <w:szCs w:val="22"/>
              </w:rPr>
              <w:br/>
              <w:t>Номер держреєстрацiї</w:t>
            </w:r>
            <w:bookmarkStart w:id="0" w:name="_GoBack"/>
            <w:bookmarkEnd w:id="0"/>
            <w:r w:rsidRPr="00631945">
              <w:rPr>
                <w:sz w:val="22"/>
                <w:szCs w:val="22"/>
              </w:rPr>
              <w:br/>
              <w:t>Категорiя роботи</w:t>
            </w:r>
            <w:r w:rsidRPr="00631945">
              <w:rPr>
                <w:sz w:val="22"/>
                <w:szCs w:val="22"/>
              </w:rPr>
              <w:br/>
              <w:t>ПІБ наукового керiвника, науковий ступiнь</w:t>
            </w:r>
          </w:p>
        </w:tc>
        <w:tc>
          <w:tcPr>
            <w:tcW w:w="1275" w:type="dxa"/>
            <w:vAlign w:val="center"/>
          </w:tcPr>
          <w:p w:rsidR="00A25766" w:rsidRPr="00631945" w:rsidRDefault="00A25766" w:rsidP="00FB0B74">
            <w:pPr>
              <w:jc w:val="center"/>
            </w:pPr>
            <w:r w:rsidRPr="00631945">
              <w:rPr>
                <w:sz w:val="22"/>
                <w:szCs w:val="22"/>
              </w:rPr>
              <w:t>Терміни виконання</w:t>
            </w:r>
          </w:p>
        </w:tc>
      </w:tr>
      <w:tr w:rsidR="00A25766" w:rsidRPr="00CD17A7" w:rsidTr="0027519B">
        <w:tc>
          <w:tcPr>
            <w:tcW w:w="10201" w:type="dxa"/>
            <w:gridSpan w:val="3"/>
          </w:tcPr>
          <w:p w:rsidR="00A25766" w:rsidRPr="00CD17A7" w:rsidRDefault="00A25766" w:rsidP="00784311">
            <w:r w:rsidRPr="00CD17A7">
              <w:t>Фундаментальні наукові дослідження з найбільш важливих проблем розвитку науково-технічного, соціально-економічного, суспільно-політичного, людського потенціалу для забезпечення конкурентоспроможності України у світі та сталого розвитку суспільства і держави</w:t>
            </w:r>
            <w:r w:rsidRPr="00CD17A7">
              <w:br/>
              <w:t>Найважливіші проблеми фізико-математичних і технічних наук</w:t>
            </w:r>
          </w:p>
        </w:tc>
      </w:tr>
      <w:tr w:rsidR="00A25766" w:rsidRPr="00CD17A7" w:rsidTr="005A0072">
        <w:tc>
          <w:tcPr>
            <w:tcW w:w="459" w:type="dxa"/>
            <w:tcBorders>
              <w:top w:val="nil"/>
            </w:tcBorders>
          </w:tcPr>
          <w:p w:rsidR="00A25766" w:rsidRPr="00CD17A7" w:rsidRDefault="00A25766" w:rsidP="00804801">
            <w:pPr>
              <w:jc w:val="center"/>
            </w:pPr>
            <w:r w:rsidRPr="00CD17A7">
              <w:t>1</w:t>
            </w:r>
          </w:p>
        </w:tc>
        <w:tc>
          <w:tcPr>
            <w:tcW w:w="8467" w:type="dxa"/>
            <w:tcBorders>
              <w:top w:val="nil"/>
            </w:tcBorders>
          </w:tcPr>
          <w:p w:rsidR="00A25766" w:rsidRPr="00CD17A7" w:rsidRDefault="00A25766" w:rsidP="00C9175C">
            <w:r w:rsidRPr="00CD17A7">
              <w:rPr>
                <w:rFonts w:eastAsia="MS Mincho"/>
              </w:rPr>
              <w:t>Активні діелектрики і широкозонні напівпровідники для твердотільної іоніки, акустооптики, п’єзотехніки та сенсорики</w:t>
            </w:r>
          </w:p>
          <w:p w:rsidR="00A25766" w:rsidRPr="00CD17A7" w:rsidRDefault="00A25766" w:rsidP="008D4EDF">
            <w:pPr>
              <w:rPr>
                <w:rFonts w:eastAsia="MS Mincho"/>
              </w:rPr>
            </w:pPr>
            <w:r w:rsidRPr="00CD17A7">
              <w:t>№ держреєстрації: 011</w:t>
            </w:r>
            <w:r w:rsidRPr="00CD17A7">
              <w:rPr>
                <w:lang w:val="ru-RU"/>
              </w:rPr>
              <w:t>7</w:t>
            </w:r>
            <w:r w:rsidRPr="00CD17A7">
              <w:rPr>
                <w:lang w:val="en-US"/>
              </w:rPr>
              <w:t>U</w:t>
            </w:r>
            <w:r w:rsidRPr="00CD17A7">
              <w:rPr>
                <w:lang w:val="ru-RU"/>
              </w:rPr>
              <w:t>00120</w:t>
            </w:r>
            <w:r w:rsidRPr="00CD17A7">
              <w:t>5</w:t>
            </w:r>
            <w:r w:rsidRPr="00CD17A7">
              <w:br/>
              <w:t>Фундаментальна</w:t>
            </w:r>
            <w:r w:rsidRPr="00CD17A7">
              <w:br/>
              <w:t>Волнянський Михайло Дмитрович, проф., д-р фіз-мат. наук</w:t>
            </w:r>
          </w:p>
        </w:tc>
        <w:tc>
          <w:tcPr>
            <w:tcW w:w="1275" w:type="dxa"/>
            <w:tcBorders>
              <w:top w:val="nil"/>
            </w:tcBorders>
          </w:tcPr>
          <w:p w:rsidR="00A25766" w:rsidRPr="00CD17A7" w:rsidRDefault="00A25766" w:rsidP="00C9175C">
            <w:pPr>
              <w:jc w:val="center"/>
            </w:pPr>
            <w:r w:rsidRPr="00CD17A7">
              <w:t>2017</w:t>
            </w:r>
            <w:r w:rsidRPr="00CD17A7">
              <w:br/>
              <w:t>2019</w:t>
            </w:r>
          </w:p>
        </w:tc>
      </w:tr>
      <w:tr w:rsidR="00A25766" w:rsidRPr="00CD17A7" w:rsidTr="005A0072">
        <w:tc>
          <w:tcPr>
            <w:tcW w:w="459" w:type="dxa"/>
            <w:tcBorders>
              <w:top w:val="nil"/>
            </w:tcBorders>
          </w:tcPr>
          <w:p w:rsidR="00A25766" w:rsidRPr="00CD17A7" w:rsidRDefault="00A25766" w:rsidP="00C9175C">
            <w:pPr>
              <w:jc w:val="center"/>
            </w:pPr>
            <w:r>
              <w:t>2</w:t>
            </w:r>
          </w:p>
        </w:tc>
        <w:tc>
          <w:tcPr>
            <w:tcW w:w="8467" w:type="dxa"/>
            <w:tcBorders>
              <w:top w:val="nil"/>
            </w:tcBorders>
          </w:tcPr>
          <w:p w:rsidR="00A25766" w:rsidRPr="00CD17A7" w:rsidRDefault="00A25766" w:rsidP="00C9175C">
            <w:r w:rsidRPr="00CD17A7">
              <w:rPr>
                <w:rFonts w:eastAsia="MS Mincho"/>
              </w:rPr>
              <w:t>Екстремальні проблеми теорії наближень функцій дійсного змінного і нерівності типу Колмогорова</w:t>
            </w:r>
          </w:p>
          <w:p w:rsidR="00A25766" w:rsidRPr="00CD17A7" w:rsidRDefault="00A25766" w:rsidP="008D4EDF">
            <w:pPr>
              <w:rPr>
                <w:rFonts w:eastAsia="MS Mincho"/>
              </w:rPr>
            </w:pPr>
            <w:r w:rsidRPr="00CD17A7">
              <w:t>№ держреєстрації: 011</w:t>
            </w:r>
            <w:r w:rsidRPr="008D4EDF">
              <w:t>7</w:t>
            </w:r>
            <w:r w:rsidRPr="00CD17A7">
              <w:rPr>
                <w:lang w:val="en-US"/>
              </w:rPr>
              <w:t>U</w:t>
            </w:r>
            <w:r w:rsidRPr="008D4EDF">
              <w:t>00120</w:t>
            </w:r>
            <w:r w:rsidRPr="00CD17A7">
              <w:t>8</w:t>
            </w:r>
            <w:r w:rsidRPr="00CD17A7">
              <w:br/>
              <w:t>Фундаментальна</w:t>
            </w:r>
            <w:r w:rsidRPr="00CD17A7">
              <w:br/>
            </w:r>
            <w:r w:rsidRPr="00CD17A7">
              <w:rPr>
                <w:rFonts w:eastAsia="MS Mincho"/>
              </w:rPr>
              <w:t>Моторний  Віталій Павлович</w:t>
            </w:r>
            <w:r w:rsidRPr="00CD17A7">
              <w:t>, проф., д-р фіз-мат. наук</w:t>
            </w:r>
          </w:p>
        </w:tc>
        <w:tc>
          <w:tcPr>
            <w:tcW w:w="1275" w:type="dxa"/>
            <w:tcBorders>
              <w:top w:val="nil"/>
            </w:tcBorders>
          </w:tcPr>
          <w:p w:rsidR="00A25766" w:rsidRPr="00CD17A7" w:rsidRDefault="00A25766" w:rsidP="00C9175C">
            <w:pPr>
              <w:jc w:val="center"/>
            </w:pPr>
            <w:r w:rsidRPr="00CD17A7">
              <w:t>2017</w:t>
            </w:r>
            <w:r w:rsidRPr="00CD17A7">
              <w:br/>
              <w:t>2019</w:t>
            </w:r>
          </w:p>
        </w:tc>
      </w:tr>
      <w:tr w:rsidR="00A25766" w:rsidRPr="00CD17A7" w:rsidTr="005A0072">
        <w:tc>
          <w:tcPr>
            <w:tcW w:w="459" w:type="dxa"/>
            <w:tcBorders>
              <w:top w:val="nil"/>
            </w:tcBorders>
          </w:tcPr>
          <w:p w:rsidR="00A25766" w:rsidRPr="00CD17A7" w:rsidRDefault="00A25766" w:rsidP="00C9175C">
            <w:pPr>
              <w:jc w:val="center"/>
            </w:pPr>
            <w:r>
              <w:t>3</w:t>
            </w:r>
          </w:p>
        </w:tc>
        <w:tc>
          <w:tcPr>
            <w:tcW w:w="8467" w:type="dxa"/>
            <w:tcBorders>
              <w:top w:val="nil"/>
            </w:tcBorders>
          </w:tcPr>
          <w:p w:rsidR="00A25766" w:rsidRPr="00CD17A7" w:rsidRDefault="00A25766" w:rsidP="008D4EDF">
            <w:r w:rsidRPr="00CD17A7">
              <w:rPr>
                <w:rFonts w:eastAsia="MS Mincho"/>
              </w:rPr>
              <w:t>Електродинамічні моделі структур з резонансними властивостями і голографічні методи вимірювань в мікрохвильовому діапазоні</w:t>
            </w:r>
            <w:r w:rsidRPr="00CD17A7">
              <w:br/>
              <w:t xml:space="preserve">№ держреєстрації: </w:t>
            </w:r>
            <w:r w:rsidRPr="00CD17A7">
              <w:rPr>
                <w:rFonts w:eastAsia="DejaVuSerif"/>
                <w:lang w:eastAsia="uk-UA"/>
              </w:rPr>
              <w:t>0115U002390</w:t>
            </w:r>
            <w:r w:rsidRPr="00CD17A7">
              <w:br/>
              <w:t>Фундаментальна</w:t>
            </w:r>
            <w:r w:rsidRPr="00CD17A7">
              <w:br/>
              <w:t>Дробахін Олег Олегович, проф., д-р фіз.-мат. наук</w:t>
            </w:r>
          </w:p>
        </w:tc>
        <w:tc>
          <w:tcPr>
            <w:tcW w:w="1275" w:type="dxa"/>
            <w:tcBorders>
              <w:top w:val="nil"/>
            </w:tcBorders>
          </w:tcPr>
          <w:p w:rsidR="00A25766" w:rsidRPr="00CD17A7" w:rsidRDefault="00A25766" w:rsidP="00C9175C">
            <w:pPr>
              <w:jc w:val="center"/>
            </w:pPr>
            <w:r w:rsidRPr="00CD17A7">
              <w:t>2015</w:t>
            </w:r>
            <w:r w:rsidRPr="00CD17A7">
              <w:br/>
              <w:t>2017</w:t>
            </w:r>
          </w:p>
        </w:tc>
      </w:tr>
      <w:tr w:rsidR="00A25766" w:rsidRPr="00CD17A7" w:rsidTr="005A0072">
        <w:tc>
          <w:tcPr>
            <w:tcW w:w="459" w:type="dxa"/>
            <w:tcBorders>
              <w:top w:val="nil"/>
            </w:tcBorders>
          </w:tcPr>
          <w:p w:rsidR="00A25766" w:rsidRPr="00CD17A7" w:rsidRDefault="00A25766" w:rsidP="00C9175C">
            <w:pPr>
              <w:jc w:val="center"/>
            </w:pPr>
            <w:r>
              <w:t>4</w:t>
            </w:r>
          </w:p>
        </w:tc>
        <w:tc>
          <w:tcPr>
            <w:tcW w:w="8467" w:type="dxa"/>
            <w:tcBorders>
              <w:top w:val="nil"/>
            </w:tcBorders>
          </w:tcPr>
          <w:p w:rsidR="00A25766" w:rsidRPr="00CD17A7" w:rsidRDefault="00A25766" w:rsidP="008D4EDF">
            <w:r w:rsidRPr="00CD17A7">
              <w:rPr>
                <w:rFonts w:eastAsia="MS Mincho"/>
                <w:bCs/>
              </w:rPr>
              <w:t>Математичні моделі та алгоритми розв’язання неперервних задач покриття на основі теорії оптимального розбиття множин</w:t>
            </w:r>
            <w:r w:rsidRPr="00CD17A7">
              <w:br/>
              <w:t xml:space="preserve">№ держреєстрації: </w:t>
            </w:r>
            <w:r w:rsidRPr="00CD17A7">
              <w:rPr>
                <w:rFonts w:eastAsia="DejaVuSerif"/>
                <w:lang w:eastAsia="uk-UA"/>
              </w:rPr>
              <w:t>0115U002392</w:t>
            </w:r>
            <w:r w:rsidRPr="00CD17A7">
              <w:br/>
              <w:t>Фундаментальна</w:t>
            </w:r>
            <w:r w:rsidRPr="00CD17A7">
              <w:br/>
              <w:t>Кісельова Олена Михайлівна, проф., д-р фіз.-мат. наук</w:t>
            </w:r>
          </w:p>
        </w:tc>
        <w:tc>
          <w:tcPr>
            <w:tcW w:w="1275" w:type="dxa"/>
            <w:tcBorders>
              <w:top w:val="nil"/>
            </w:tcBorders>
          </w:tcPr>
          <w:p w:rsidR="00A25766" w:rsidRPr="00CD17A7" w:rsidRDefault="00A25766" w:rsidP="00C9175C">
            <w:pPr>
              <w:jc w:val="center"/>
            </w:pPr>
            <w:r w:rsidRPr="00CD17A7">
              <w:t>2015</w:t>
            </w:r>
            <w:r w:rsidRPr="00CD17A7">
              <w:br/>
              <w:t>2017</w:t>
            </w:r>
          </w:p>
        </w:tc>
      </w:tr>
      <w:tr w:rsidR="00A25766" w:rsidRPr="00CD17A7" w:rsidTr="005A0072">
        <w:tc>
          <w:tcPr>
            <w:tcW w:w="459" w:type="dxa"/>
          </w:tcPr>
          <w:p w:rsidR="00A25766" w:rsidRPr="00CD17A7" w:rsidRDefault="00A25766" w:rsidP="00C9175C">
            <w:pPr>
              <w:jc w:val="center"/>
            </w:pPr>
            <w:r>
              <w:t>5</w:t>
            </w:r>
          </w:p>
        </w:tc>
        <w:tc>
          <w:tcPr>
            <w:tcW w:w="8467" w:type="dxa"/>
          </w:tcPr>
          <w:p w:rsidR="00A25766" w:rsidRPr="00CD17A7" w:rsidRDefault="00A25766" w:rsidP="008D4EDF">
            <w:r w:rsidRPr="00CD17A7">
              <w:rPr>
                <w:rFonts w:eastAsia="MS Mincho"/>
              </w:rPr>
              <w:t>Математичні моделі, методи розрахунку та експериментальні дослідження багатомасштабних механічних та тепломасообмінних процесів у гетерогенних середовищах</w:t>
            </w:r>
            <w:r w:rsidRPr="00CD17A7">
              <w:br/>
              <w:t xml:space="preserve">№ держреєстрації: </w:t>
            </w:r>
            <w:r w:rsidRPr="00CD17A7">
              <w:rPr>
                <w:rFonts w:eastAsia="DejaVuSerif"/>
                <w:lang w:eastAsia="uk-UA"/>
              </w:rPr>
              <w:t>0115U002394</w:t>
            </w:r>
            <w:r w:rsidRPr="00CD17A7">
              <w:br/>
              <w:t>Фундаментальна</w:t>
            </w:r>
            <w:r w:rsidRPr="00CD17A7">
              <w:br/>
              <w:t>Кочубей Олександр Олексійович, проф., д-р фіз.-мат. наук</w:t>
            </w:r>
          </w:p>
        </w:tc>
        <w:tc>
          <w:tcPr>
            <w:tcW w:w="1275" w:type="dxa"/>
          </w:tcPr>
          <w:p w:rsidR="00A25766" w:rsidRPr="00CD17A7" w:rsidRDefault="00A25766" w:rsidP="00C9175C">
            <w:pPr>
              <w:jc w:val="center"/>
            </w:pPr>
            <w:r w:rsidRPr="00CD17A7">
              <w:t>2015</w:t>
            </w:r>
            <w:r w:rsidRPr="00CD17A7">
              <w:br/>
              <w:t>2017</w:t>
            </w:r>
          </w:p>
        </w:tc>
      </w:tr>
      <w:tr w:rsidR="00A25766" w:rsidRPr="00CD17A7" w:rsidTr="005A0072">
        <w:tc>
          <w:tcPr>
            <w:tcW w:w="459" w:type="dxa"/>
          </w:tcPr>
          <w:p w:rsidR="00A25766" w:rsidRPr="00CD17A7" w:rsidRDefault="00A25766" w:rsidP="00C9175C">
            <w:pPr>
              <w:jc w:val="center"/>
            </w:pPr>
            <w:r>
              <w:t>6</w:t>
            </w:r>
          </w:p>
        </w:tc>
        <w:tc>
          <w:tcPr>
            <w:tcW w:w="8467" w:type="dxa"/>
          </w:tcPr>
          <w:p w:rsidR="00A25766" w:rsidRPr="00CD17A7" w:rsidRDefault="00A25766" w:rsidP="008D4EDF">
            <w:r w:rsidRPr="00CD17A7">
              <w:t xml:space="preserve">Мікро– та наносегнетоелектричні кристали </w:t>
            </w:r>
            <w:r w:rsidRPr="00CD17A7">
              <w:rPr>
                <w:rFonts w:eastAsia="MS Mincho"/>
              </w:rPr>
              <w:t xml:space="preserve">з просторовою неоднорідністю. </w:t>
            </w:r>
            <w:r w:rsidRPr="00CD17A7">
              <w:t>Монокристали, скло-кераміка, тонкі плівки з особливими електрофізичними властивостями</w:t>
            </w:r>
            <w:r w:rsidRPr="00CD17A7">
              <w:br/>
              <w:t xml:space="preserve">№ держреєстрації: </w:t>
            </w:r>
            <w:r w:rsidRPr="00CD17A7">
              <w:rPr>
                <w:rFonts w:eastAsia="DejaVuSerif"/>
                <w:lang w:eastAsia="uk-UA"/>
              </w:rPr>
              <w:t>0115U002389</w:t>
            </w:r>
            <w:r w:rsidRPr="00CD17A7">
              <w:br/>
              <w:t>Комплексна / Фундаментальна</w:t>
            </w:r>
            <w:r w:rsidRPr="00CD17A7">
              <w:br/>
              <w:t>Трубіцин Михайло Павлович, проф., д-р фіз.-мат. наук</w:t>
            </w:r>
          </w:p>
        </w:tc>
        <w:tc>
          <w:tcPr>
            <w:tcW w:w="1275" w:type="dxa"/>
          </w:tcPr>
          <w:p w:rsidR="00A25766" w:rsidRPr="00CD17A7" w:rsidRDefault="00A25766" w:rsidP="00C9175C">
            <w:pPr>
              <w:jc w:val="center"/>
            </w:pPr>
            <w:r w:rsidRPr="00CD17A7">
              <w:t>2015</w:t>
            </w:r>
            <w:r w:rsidRPr="00CD17A7">
              <w:br/>
              <w:t>2017</w:t>
            </w:r>
          </w:p>
        </w:tc>
      </w:tr>
      <w:tr w:rsidR="00A25766" w:rsidRPr="00CD17A7" w:rsidTr="005A0072">
        <w:tc>
          <w:tcPr>
            <w:tcW w:w="459" w:type="dxa"/>
          </w:tcPr>
          <w:p w:rsidR="00A25766" w:rsidRPr="00CD17A7" w:rsidRDefault="00A25766" w:rsidP="00C9175C">
            <w:pPr>
              <w:jc w:val="center"/>
            </w:pPr>
            <w:r w:rsidRPr="00CD17A7">
              <w:t>7</w:t>
            </w:r>
          </w:p>
        </w:tc>
        <w:tc>
          <w:tcPr>
            <w:tcW w:w="8467" w:type="dxa"/>
          </w:tcPr>
          <w:p w:rsidR="00A25766" w:rsidRDefault="00A25766" w:rsidP="008D4EDF">
            <w:r w:rsidRPr="00CD17A7">
              <w:rPr>
                <w:rFonts w:eastAsia="MS Mincho"/>
              </w:rPr>
              <w:t>Нанорозмірні, аморфні, керамічні, квазікристалічні та композиційні матеріали на основі металів та напівпроводників  з підвищеними властивостями</w:t>
            </w:r>
            <w:r w:rsidRPr="00CD17A7">
              <w:br/>
              <w:t xml:space="preserve">№ держреєстрації: </w:t>
            </w:r>
            <w:r w:rsidRPr="00CD17A7">
              <w:rPr>
                <w:rFonts w:eastAsia="DejaVuSerif"/>
                <w:lang w:eastAsia="uk-UA"/>
              </w:rPr>
              <w:t>0115U002388</w:t>
            </w:r>
            <w:r w:rsidRPr="00CD17A7">
              <w:br/>
              <w:t>Фундаментальна</w:t>
            </w:r>
            <w:r w:rsidRPr="00CD17A7">
              <w:br/>
              <w:t>Башев Валерій Федорович, проф., д-р фіз.-мат. наук</w:t>
            </w:r>
          </w:p>
          <w:p w:rsidR="00A25766" w:rsidRDefault="00A25766" w:rsidP="008D4EDF"/>
          <w:p w:rsidR="00A25766" w:rsidRPr="00CD17A7" w:rsidRDefault="00A25766" w:rsidP="008D4EDF"/>
        </w:tc>
        <w:tc>
          <w:tcPr>
            <w:tcW w:w="1275" w:type="dxa"/>
          </w:tcPr>
          <w:p w:rsidR="00A25766" w:rsidRPr="00CD17A7" w:rsidRDefault="00A25766" w:rsidP="00C9175C">
            <w:pPr>
              <w:jc w:val="center"/>
            </w:pPr>
            <w:r w:rsidRPr="00CD17A7">
              <w:t>2015</w:t>
            </w:r>
            <w:r w:rsidRPr="00CD17A7">
              <w:br/>
              <w:t>2017</w:t>
            </w:r>
          </w:p>
        </w:tc>
      </w:tr>
      <w:tr w:rsidR="00A25766" w:rsidRPr="00CD17A7" w:rsidTr="005A0072">
        <w:tc>
          <w:tcPr>
            <w:tcW w:w="459" w:type="dxa"/>
            <w:tcBorders>
              <w:top w:val="nil"/>
            </w:tcBorders>
          </w:tcPr>
          <w:p w:rsidR="00A25766" w:rsidRPr="00CD17A7" w:rsidRDefault="00A25766" w:rsidP="000B72F3">
            <w:pPr>
              <w:jc w:val="center"/>
            </w:pPr>
            <w:r>
              <w:t>8</w:t>
            </w:r>
          </w:p>
        </w:tc>
        <w:tc>
          <w:tcPr>
            <w:tcW w:w="8467" w:type="dxa"/>
            <w:tcBorders>
              <w:top w:val="nil"/>
            </w:tcBorders>
          </w:tcPr>
          <w:p w:rsidR="00A25766" w:rsidRPr="00CD17A7" w:rsidRDefault="00A25766" w:rsidP="008D4EDF">
            <w:r w:rsidRPr="00CD17A7">
              <w:rPr>
                <w:rFonts w:eastAsia="MS Mincho"/>
              </w:rPr>
              <w:t xml:space="preserve">Розробка методик розв’язку фундаментальних задач </w:t>
            </w:r>
            <w:r w:rsidRPr="00CD17A7">
              <w:t>міцності та руйнування кусково-однорідних тіл, скомпонованих з інтелектуальних матеріалів</w:t>
            </w:r>
            <w:r w:rsidRPr="00CD17A7">
              <w:br/>
              <w:t xml:space="preserve">№ держреєстрації: </w:t>
            </w:r>
            <w:r w:rsidRPr="00CD17A7">
              <w:rPr>
                <w:rFonts w:eastAsia="DejaVuSerif"/>
                <w:lang w:eastAsia="uk-UA"/>
              </w:rPr>
              <w:t>0115U002393</w:t>
            </w:r>
            <w:r w:rsidRPr="00CD17A7">
              <w:br/>
              <w:t>Фундаментальна</w:t>
            </w:r>
            <w:r w:rsidRPr="00CD17A7">
              <w:br/>
              <w:t>Лобода Володимир Васильович, проф., д-р фіз.-мат. наук</w:t>
            </w:r>
          </w:p>
        </w:tc>
        <w:tc>
          <w:tcPr>
            <w:tcW w:w="1275" w:type="dxa"/>
            <w:tcBorders>
              <w:top w:val="nil"/>
            </w:tcBorders>
          </w:tcPr>
          <w:p w:rsidR="00A25766" w:rsidRPr="00CD17A7" w:rsidRDefault="00A25766" w:rsidP="000B72F3">
            <w:pPr>
              <w:jc w:val="center"/>
            </w:pPr>
            <w:r w:rsidRPr="00CD17A7">
              <w:t>2015</w:t>
            </w:r>
            <w:r w:rsidRPr="00CD17A7">
              <w:br/>
              <w:t>2017</w:t>
            </w:r>
          </w:p>
        </w:tc>
      </w:tr>
      <w:tr w:rsidR="00A25766" w:rsidRPr="00CD17A7" w:rsidTr="005A0072">
        <w:tc>
          <w:tcPr>
            <w:tcW w:w="459" w:type="dxa"/>
            <w:tcBorders>
              <w:top w:val="nil"/>
            </w:tcBorders>
          </w:tcPr>
          <w:p w:rsidR="00A25766" w:rsidRPr="00CD17A7" w:rsidRDefault="00A25766" w:rsidP="00C9175C">
            <w:pPr>
              <w:jc w:val="center"/>
            </w:pPr>
            <w:r>
              <w:t>9</w:t>
            </w:r>
          </w:p>
        </w:tc>
        <w:tc>
          <w:tcPr>
            <w:tcW w:w="8467" w:type="dxa"/>
            <w:tcBorders>
              <w:top w:val="nil"/>
            </w:tcBorders>
          </w:tcPr>
          <w:p w:rsidR="00A25766" w:rsidRPr="00CD17A7" w:rsidRDefault="00A25766" w:rsidP="008D4EDF">
            <w:pPr>
              <w:rPr>
                <w:rFonts w:eastAsia="MS Mincho"/>
                <w:bCs/>
              </w:rPr>
            </w:pPr>
            <w:r w:rsidRPr="00CD17A7">
              <w:t>Розробка наукових основ підвищення функціональних властивостей металевих матеріалів шляхом комплексної обробки їх розплавів для виробів авіаційно-космічної техніки і транспорту</w:t>
            </w:r>
            <w:r w:rsidRPr="00CD17A7">
              <w:br/>
              <w:t xml:space="preserve">№ держреєстрації: </w:t>
            </w:r>
            <w:r w:rsidRPr="00CD17A7">
              <w:rPr>
                <w:rFonts w:eastAsia="DejaVuSerif"/>
                <w:lang w:eastAsia="uk-UA"/>
              </w:rPr>
              <w:t>0115U002397</w:t>
            </w:r>
            <w:r w:rsidRPr="00CD17A7">
              <w:br/>
              <w:t>Фундаментальна</w:t>
            </w:r>
            <w:r w:rsidRPr="00CD17A7">
              <w:br/>
              <w:t>Санін Анатолій Федорович, проф., д-р техн. наук</w:t>
            </w:r>
          </w:p>
        </w:tc>
        <w:tc>
          <w:tcPr>
            <w:tcW w:w="1275" w:type="dxa"/>
            <w:tcBorders>
              <w:top w:val="nil"/>
            </w:tcBorders>
          </w:tcPr>
          <w:p w:rsidR="00A25766" w:rsidRPr="00CD17A7" w:rsidRDefault="00A25766" w:rsidP="00C9175C">
            <w:pPr>
              <w:jc w:val="center"/>
            </w:pPr>
            <w:r w:rsidRPr="00CD17A7">
              <w:t>2015</w:t>
            </w:r>
            <w:r w:rsidRPr="00CD17A7">
              <w:br/>
              <w:t>2017</w:t>
            </w:r>
          </w:p>
        </w:tc>
      </w:tr>
      <w:tr w:rsidR="00A25766" w:rsidRPr="00CD17A7" w:rsidTr="005A0072">
        <w:tc>
          <w:tcPr>
            <w:tcW w:w="459" w:type="dxa"/>
          </w:tcPr>
          <w:p w:rsidR="00A25766" w:rsidRPr="00CD17A7" w:rsidRDefault="00A25766" w:rsidP="00FB0B74">
            <w:pPr>
              <w:jc w:val="center"/>
            </w:pPr>
            <w:r>
              <w:t>10</w:t>
            </w:r>
          </w:p>
        </w:tc>
        <w:tc>
          <w:tcPr>
            <w:tcW w:w="8467" w:type="dxa"/>
          </w:tcPr>
          <w:p w:rsidR="00A25766" w:rsidRPr="00CD17A7" w:rsidRDefault="00A25766" w:rsidP="008D4EDF">
            <w:r w:rsidRPr="00CD17A7">
              <w:rPr>
                <w:kern w:val="28"/>
              </w:rPr>
              <w:t>Розробка науково обґрунтованих підходів до прогнозування несучої здатності просторових конструкцій в умовах нестаціонарного термосилового навантаження</w:t>
            </w:r>
            <w:r w:rsidRPr="00CD17A7">
              <w:br/>
              <w:t xml:space="preserve">№ держреєстрації: </w:t>
            </w:r>
            <w:r w:rsidRPr="00CD17A7">
              <w:rPr>
                <w:rFonts w:eastAsia="DejaVuSerif"/>
                <w:lang w:eastAsia="uk-UA"/>
              </w:rPr>
              <w:t>0115U002384</w:t>
            </w:r>
            <w:r w:rsidRPr="00CD17A7">
              <w:br/>
              <w:t>Фундаментальна / комплексна</w:t>
            </w:r>
            <w:r w:rsidRPr="00CD17A7">
              <w:br/>
            </w:r>
            <w:r w:rsidRPr="00CD17A7">
              <w:rPr>
                <w:rFonts w:eastAsia="MS Mincho"/>
              </w:rPr>
              <w:t>Селіванов Юрій Михайлович</w:t>
            </w:r>
            <w:r w:rsidRPr="00CD17A7">
              <w:t>, с.н.с., д-р техн. наук</w:t>
            </w:r>
          </w:p>
        </w:tc>
        <w:tc>
          <w:tcPr>
            <w:tcW w:w="1275" w:type="dxa"/>
          </w:tcPr>
          <w:p w:rsidR="00A25766" w:rsidRPr="00CD17A7" w:rsidRDefault="00A25766" w:rsidP="00FB0B74">
            <w:pPr>
              <w:jc w:val="center"/>
            </w:pPr>
            <w:r w:rsidRPr="00CD17A7">
              <w:t>2015</w:t>
            </w:r>
            <w:r w:rsidRPr="00CD17A7">
              <w:br/>
              <w:t>2017</w:t>
            </w:r>
          </w:p>
        </w:tc>
      </w:tr>
      <w:tr w:rsidR="00A25766" w:rsidRPr="00CD17A7" w:rsidTr="005A0072">
        <w:tc>
          <w:tcPr>
            <w:tcW w:w="459" w:type="dxa"/>
            <w:tcBorders>
              <w:top w:val="nil"/>
            </w:tcBorders>
          </w:tcPr>
          <w:p w:rsidR="00A25766" w:rsidRPr="00CD17A7" w:rsidRDefault="00A25766" w:rsidP="00C9175C">
            <w:pPr>
              <w:jc w:val="center"/>
            </w:pPr>
            <w:r w:rsidRPr="00CD17A7">
              <w:t>1</w:t>
            </w:r>
            <w:r>
              <w:t>1</w:t>
            </w:r>
          </w:p>
        </w:tc>
        <w:tc>
          <w:tcPr>
            <w:tcW w:w="8467" w:type="dxa"/>
            <w:tcBorders>
              <w:top w:val="nil"/>
            </w:tcBorders>
          </w:tcPr>
          <w:p w:rsidR="00A25766" w:rsidRPr="00CD17A7" w:rsidRDefault="00A25766" w:rsidP="00C9175C">
            <w:pPr>
              <w:pStyle w:val="PlainText"/>
              <w:widowControl/>
              <w:adjustRightInd/>
              <w:spacing w:after="0" w:line="240" w:lineRule="auto"/>
              <w:jc w:val="left"/>
              <w:rPr>
                <w:rFonts w:eastAsia="MS Mincho"/>
                <w:sz w:val="24"/>
                <w:szCs w:val="24"/>
                <w:lang w:val="uk-UA"/>
              </w:rPr>
            </w:pPr>
            <w:r w:rsidRPr="00CD17A7">
              <w:rPr>
                <w:rFonts w:eastAsia="MS Mincho"/>
                <w:sz w:val="24"/>
                <w:szCs w:val="24"/>
                <w:lang w:val="uk-UA"/>
              </w:rPr>
              <w:t xml:space="preserve">Розробка нового покоління високоефективних методів розрахунку </w:t>
            </w:r>
            <w:r w:rsidRPr="00CD17A7">
              <w:rPr>
                <w:sz w:val="24"/>
                <w:szCs w:val="24"/>
                <w:lang w:val="uk-UA"/>
              </w:rPr>
              <w:t>гідродинамічних та тепломасообмінних процесів у ємкостях ракетно-космічної техніки</w:t>
            </w:r>
          </w:p>
          <w:p w:rsidR="00A25766" w:rsidRPr="00CD17A7" w:rsidRDefault="00A25766" w:rsidP="008D4EDF">
            <w:pPr>
              <w:rPr>
                <w:rFonts w:eastAsia="MS Mincho"/>
              </w:rPr>
            </w:pPr>
            <w:r w:rsidRPr="00CD17A7">
              <w:t>№ держреєстрації: 011</w:t>
            </w:r>
            <w:r w:rsidRPr="00CD17A7">
              <w:rPr>
                <w:lang w:val="ru-RU"/>
              </w:rPr>
              <w:t>7</w:t>
            </w:r>
            <w:r w:rsidRPr="00CD17A7">
              <w:rPr>
                <w:lang w:val="en-US"/>
              </w:rPr>
              <w:t>U</w:t>
            </w:r>
            <w:r w:rsidRPr="00CD17A7">
              <w:rPr>
                <w:lang w:val="ru-RU"/>
              </w:rPr>
              <w:t>00120</w:t>
            </w:r>
            <w:r w:rsidRPr="00CD17A7">
              <w:t>9</w:t>
            </w:r>
            <w:r w:rsidRPr="00CD17A7">
              <w:br/>
              <w:t>Фундаментальна</w:t>
            </w:r>
            <w:r w:rsidRPr="00CD17A7">
              <w:br/>
            </w:r>
            <w:r w:rsidRPr="00CD17A7">
              <w:rPr>
                <w:rFonts w:eastAsia="MS Mincho"/>
              </w:rPr>
              <w:t>Гоман Олег Гаврилович</w:t>
            </w:r>
            <w:r w:rsidRPr="00CD17A7">
              <w:t>, проф., д-р фіз-мат. наук</w:t>
            </w:r>
          </w:p>
        </w:tc>
        <w:tc>
          <w:tcPr>
            <w:tcW w:w="1275" w:type="dxa"/>
            <w:tcBorders>
              <w:top w:val="nil"/>
            </w:tcBorders>
          </w:tcPr>
          <w:p w:rsidR="00A25766" w:rsidRPr="00CD17A7" w:rsidRDefault="00A25766" w:rsidP="00C9175C">
            <w:pPr>
              <w:jc w:val="center"/>
            </w:pPr>
            <w:r w:rsidRPr="00CD17A7">
              <w:t>2017</w:t>
            </w:r>
            <w:r w:rsidRPr="00CD17A7">
              <w:br/>
              <w:t>2019</w:t>
            </w:r>
          </w:p>
        </w:tc>
      </w:tr>
      <w:tr w:rsidR="00A25766" w:rsidRPr="00CD17A7" w:rsidTr="005A0072">
        <w:tc>
          <w:tcPr>
            <w:tcW w:w="459" w:type="dxa"/>
          </w:tcPr>
          <w:p w:rsidR="00A25766" w:rsidRPr="00CD17A7" w:rsidRDefault="00A25766" w:rsidP="00F470B2">
            <w:pPr>
              <w:jc w:val="center"/>
            </w:pPr>
            <w:r>
              <w:t>12</w:t>
            </w:r>
          </w:p>
        </w:tc>
        <w:tc>
          <w:tcPr>
            <w:tcW w:w="8467" w:type="dxa"/>
          </w:tcPr>
          <w:p w:rsidR="00A25766" w:rsidRPr="00CD17A7" w:rsidRDefault="00A25766" w:rsidP="008D4EDF">
            <w:r w:rsidRPr="00CD17A7">
              <w:rPr>
                <w:rFonts w:eastAsia="MS Mincho"/>
              </w:rPr>
              <w:t>Теоретико-експериментальні методи і алгоритми визначення несучої здатності неоднорідних структур із пошкодженнями</w:t>
            </w:r>
            <w:r w:rsidRPr="00CD17A7">
              <w:br/>
              <w:t xml:space="preserve">№ держреєстрації: </w:t>
            </w:r>
            <w:r w:rsidRPr="00CD17A7">
              <w:rPr>
                <w:rFonts w:eastAsia="DejaVuSerif"/>
                <w:lang w:eastAsia="uk-UA"/>
              </w:rPr>
              <w:t>0115U002386</w:t>
            </w:r>
            <w:r w:rsidRPr="00CD17A7">
              <w:br/>
              <w:t>Фундаментальна</w:t>
            </w:r>
            <w:r w:rsidRPr="00CD17A7">
              <w:br/>
              <w:t>Дзюба Анатолій Петрович, проф., д-р фіз.-мат. наук</w:t>
            </w:r>
          </w:p>
        </w:tc>
        <w:tc>
          <w:tcPr>
            <w:tcW w:w="1275" w:type="dxa"/>
          </w:tcPr>
          <w:p w:rsidR="00A25766" w:rsidRPr="00CD17A7" w:rsidRDefault="00A25766" w:rsidP="00F470B2">
            <w:pPr>
              <w:jc w:val="center"/>
            </w:pPr>
            <w:r w:rsidRPr="00CD17A7">
              <w:t>2015</w:t>
            </w:r>
            <w:r w:rsidRPr="00CD17A7">
              <w:br/>
              <w:t>2017</w:t>
            </w:r>
          </w:p>
        </w:tc>
      </w:tr>
      <w:tr w:rsidR="00A25766" w:rsidRPr="00CD17A7" w:rsidTr="005A0072">
        <w:tc>
          <w:tcPr>
            <w:tcW w:w="459" w:type="dxa"/>
          </w:tcPr>
          <w:p w:rsidR="00A25766" w:rsidRPr="00CD17A7" w:rsidRDefault="00A25766" w:rsidP="00FB0B74">
            <w:pPr>
              <w:jc w:val="center"/>
            </w:pPr>
            <w:r>
              <w:t>13</w:t>
            </w:r>
          </w:p>
        </w:tc>
        <w:tc>
          <w:tcPr>
            <w:tcW w:w="8467" w:type="dxa"/>
          </w:tcPr>
          <w:p w:rsidR="00A25766" w:rsidRPr="00CD17A7" w:rsidRDefault="00A25766" w:rsidP="00204926">
            <w:r w:rsidRPr="00CD17A7">
              <w:rPr>
                <w:rFonts w:eastAsia="MS Mincho"/>
              </w:rPr>
              <w:t>Узагальнено розв’язні групи і модулі над ними та їх застосування до інших алгебраїчних структур</w:t>
            </w:r>
          </w:p>
          <w:p w:rsidR="00A25766" w:rsidRPr="00CD17A7" w:rsidRDefault="00A25766" w:rsidP="00204926">
            <w:r w:rsidRPr="00CD17A7">
              <w:t xml:space="preserve">№ держреєстрації </w:t>
            </w:r>
            <w:r w:rsidRPr="00CD17A7">
              <w:rPr>
                <w:rFonts w:eastAsia="DejaVuSerif"/>
                <w:lang w:eastAsia="uk-UA"/>
              </w:rPr>
              <w:t>0115U002395</w:t>
            </w:r>
          </w:p>
          <w:p w:rsidR="00A25766" w:rsidRPr="00CD17A7" w:rsidRDefault="00A25766" w:rsidP="00204926">
            <w:r w:rsidRPr="00CD17A7">
              <w:t xml:space="preserve">Фундаментальна </w:t>
            </w:r>
          </w:p>
          <w:p w:rsidR="00A25766" w:rsidRPr="00CD17A7" w:rsidRDefault="00A25766" w:rsidP="008D4EDF">
            <w:r w:rsidRPr="00CD17A7">
              <w:t>Курдаченко Леонід Андрійович, проф., д.ф.-м.н.</w:t>
            </w:r>
          </w:p>
        </w:tc>
        <w:tc>
          <w:tcPr>
            <w:tcW w:w="1275" w:type="dxa"/>
          </w:tcPr>
          <w:p w:rsidR="00A25766" w:rsidRPr="00CD17A7" w:rsidRDefault="00A25766" w:rsidP="00FB0B74">
            <w:pPr>
              <w:jc w:val="center"/>
            </w:pPr>
            <w:r w:rsidRPr="00CD17A7">
              <w:t>2015</w:t>
            </w:r>
            <w:r w:rsidRPr="00CD17A7">
              <w:br/>
              <w:t>2017</w:t>
            </w:r>
          </w:p>
        </w:tc>
      </w:tr>
      <w:tr w:rsidR="00A25766" w:rsidRPr="00CD17A7" w:rsidTr="00576CD7">
        <w:tc>
          <w:tcPr>
            <w:tcW w:w="10201" w:type="dxa"/>
            <w:gridSpan w:val="3"/>
          </w:tcPr>
          <w:p w:rsidR="00A25766" w:rsidRPr="00CD17A7" w:rsidRDefault="00A25766" w:rsidP="009C52A3">
            <w:r w:rsidRPr="00CD17A7">
              <w:t>Фундаментальні наукові дослідження з найбільш важливих проблем розвитку науково-технічного, соціально-економічного, суспільно-політичного, людського потенціалу для забезпечення конкурентоспроможності України у світі та сталого розвитку суспільства і держави</w:t>
            </w:r>
          </w:p>
        </w:tc>
      </w:tr>
      <w:tr w:rsidR="00A25766" w:rsidRPr="00CD17A7" w:rsidTr="00576CD7">
        <w:tc>
          <w:tcPr>
            <w:tcW w:w="459" w:type="dxa"/>
          </w:tcPr>
          <w:p w:rsidR="00A25766" w:rsidRPr="00CD17A7" w:rsidRDefault="00A25766" w:rsidP="002B3E1D">
            <w:pPr>
              <w:jc w:val="center"/>
            </w:pPr>
            <w:r w:rsidRPr="00CD17A7">
              <w:t>1</w:t>
            </w:r>
            <w:r>
              <w:t>4</w:t>
            </w:r>
          </w:p>
        </w:tc>
        <w:tc>
          <w:tcPr>
            <w:tcW w:w="8467" w:type="dxa"/>
          </w:tcPr>
          <w:p w:rsidR="00A25766" w:rsidRPr="00CD17A7" w:rsidRDefault="00A25766" w:rsidP="008D4EDF">
            <w:pPr>
              <w:rPr>
                <w:rFonts w:eastAsia="MS Mincho"/>
              </w:rPr>
            </w:pPr>
            <w:r w:rsidRPr="00CD17A7">
              <w:rPr>
                <w:rFonts w:eastAsia="MS Mincho"/>
              </w:rPr>
              <w:t xml:space="preserve">Комплексне математичне та експериментальне </w:t>
            </w:r>
            <w:r w:rsidRPr="00CD17A7">
              <w:t>моделювання режимів зледеніння та обтікання поверхонь літальних апаратів та їх елементів</w:t>
            </w:r>
            <w:r w:rsidRPr="00CD17A7">
              <w:br/>
              <w:t>№ держреєстрації: 0116</w:t>
            </w:r>
            <w:r w:rsidRPr="00CD17A7">
              <w:rPr>
                <w:lang w:val="en-US"/>
              </w:rPr>
              <w:t>U</w:t>
            </w:r>
            <w:r w:rsidRPr="008D4EDF">
              <w:t>001524</w:t>
            </w:r>
            <w:r w:rsidRPr="00CD17A7">
              <w:br/>
              <w:t>Фундаментальна</w:t>
            </w:r>
            <w:r w:rsidRPr="00CD17A7">
              <w:br/>
              <w:t>Приходько Олександр Анатолійович, проф., д-р фіз.-мат. наук</w:t>
            </w:r>
          </w:p>
        </w:tc>
        <w:tc>
          <w:tcPr>
            <w:tcW w:w="1275" w:type="dxa"/>
          </w:tcPr>
          <w:p w:rsidR="00A25766" w:rsidRPr="00CD17A7" w:rsidRDefault="00A25766" w:rsidP="002B3E1D">
            <w:pPr>
              <w:jc w:val="center"/>
            </w:pPr>
            <w:r w:rsidRPr="00CD17A7">
              <w:t>2016</w:t>
            </w:r>
            <w:r w:rsidRPr="00CD17A7">
              <w:br/>
              <w:t>2018</w:t>
            </w:r>
          </w:p>
        </w:tc>
      </w:tr>
      <w:tr w:rsidR="00A25766" w:rsidRPr="00CD17A7" w:rsidTr="00576CD7">
        <w:tc>
          <w:tcPr>
            <w:tcW w:w="459" w:type="dxa"/>
          </w:tcPr>
          <w:p w:rsidR="00A25766" w:rsidRPr="00CD17A7" w:rsidRDefault="00A25766" w:rsidP="00C9175C">
            <w:pPr>
              <w:jc w:val="center"/>
            </w:pPr>
            <w:r>
              <w:t>15</w:t>
            </w:r>
          </w:p>
        </w:tc>
        <w:tc>
          <w:tcPr>
            <w:tcW w:w="8467" w:type="dxa"/>
          </w:tcPr>
          <w:p w:rsidR="00A25766" w:rsidRPr="00CD17A7" w:rsidRDefault="00A25766" w:rsidP="008D4EDF">
            <w:pPr>
              <w:rPr>
                <w:rFonts w:eastAsia="MS Mincho"/>
              </w:rPr>
            </w:pPr>
            <w:r w:rsidRPr="00CD17A7">
              <w:rPr>
                <w:rFonts w:eastAsia="MS Mincho"/>
                <w:bCs/>
              </w:rPr>
              <w:t>Молекулярно-біохімічні механізми розвитку когнітивного дефіциту мозку та ретинопатії за умов антропогенного навантаження та порушення системи травлення</w:t>
            </w:r>
            <w:r w:rsidRPr="00CD17A7">
              <w:br/>
              <w:t>№ держреєстрації: 0116</w:t>
            </w:r>
            <w:r w:rsidRPr="00CD17A7">
              <w:rPr>
                <w:lang w:val="en-US"/>
              </w:rPr>
              <w:t>U</w:t>
            </w:r>
            <w:r w:rsidRPr="008D4EDF">
              <w:t>001521</w:t>
            </w:r>
            <w:r w:rsidRPr="00CD17A7">
              <w:br/>
              <w:t>Фундаментальна</w:t>
            </w:r>
            <w:r w:rsidRPr="00CD17A7">
              <w:br/>
              <w:t>Ушакова Галина Олександрівна, проф., д-р біолог. наук</w:t>
            </w:r>
          </w:p>
        </w:tc>
        <w:tc>
          <w:tcPr>
            <w:tcW w:w="1275" w:type="dxa"/>
            <w:vAlign w:val="center"/>
          </w:tcPr>
          <w:p w:rsidR="00A25766" w:rsidRPr="00CD17A7" w:rsidRDefault="00A25766" w:rsidP="00C9175C">
            <w:pPr>
              <w:jc w:val="center"/>
            </w:pPr>
            <w:r w:rsidRPr="00CD17A7">
              <w:t>2016</w:t>
            </w:r>
            <w:r w:rsidRPr="00CD17A7">
              <w:br/>
              <w:t>2018</w:t>
            </w:r>
          </w:p>
        </w:tc>
      </w:tr>
      <w:tr w:rsidR="00A25766" w:rsidRPr="00CD17A7" w:rsidTr="00576CD7">
        <w:tc>
          <w:tcPr>
            <w:tcW w:w="459" w:type="dxa"/>
          </w:tcPr>
          <w:p w:rsidR="00A25766" w:rsidRPr="00CD17A7" w:rsidRDefault="00A25766" w:rsidP="00C9175C">
            <w:pPr>
              <w:jc w:val="center"/>
            </w:pPr>
            <w:r w:rsidRPr="00CD17A7">
              <w:t>1</w:t>
            </w:r>
            <w:r>
              <w:t>6</w:t>
            </w:r>
          </w:p>
        </w:tc>
        <w:tc>
          <w:tcPr>
            <w:tcW w:w="8467" w:type="dxa"/>
          </w:tcPr>
          <w:p w:rsidR="00A25766" w:rsidRPr="00CD17A7" w:rsidRDefault="00A25766" w:rsidP="008D4EDF">
            <w:pPr>
              <w:rPr>
                <w:rFonts w:eastAsia="MS Mincho"/>
              </w:rPr>
            </w:pPr>
            <w:r w:rsidRPr="00CD17A7">
              <w:rPr>
                <w:rFonts w:eastAsia="MS Mincho"/>
              </w:rPr>
              <w:t>Нові біологічно активні та енергоємні гетерополіциклічні сполуки. Синтез, модифікація, теоретичне моделювання властивостей та процесів трансформації</w:t>
            </w:r>
            <w:r w:rsidRPr="00CD17A7">
              <w:br/>
              <w:t>№ держреєстрації: 0116</w:t>
            </w:r>
            <w:r w:rsidRPr="00CD17A7">
              <w:rPr>
                <w:lang w:val="en-US"/>
              </w:rPr>
              <w:t>U</w:t>
            </w:r>
            <w:r w:rsidRPr="00CD17A7">
              <w:rPr>
                <w:lang w:val="ru-RU"/>
              </w:rPr>
              <w:t>001520</w:t>
            </w:r>
            <w:r w:rsidRPr="00CD17A7">
              <w:br/>
              <w:t>Фундаментальна</w:t>
            </w:r>
            <w:r w:rsidRPr="00CD17A7">
              <w:br/>
              <w:t>Оковитий Сергій Іванович, проф., д-р хім. наук</w:t>
            </w:r>
          </w:p>
        </w:tc>
        <w:tc>
          <w:tcPr>
            <w:tcW w:w="1275" w:type="dxa"/>
          </w:tcPr>
          <w:p w:rsidR="00A25766" w:rsidRPr="00CD17A7" w:rsidRDefault="00A25766" w:rsidP="00C9175C">
            <w:pPr>
              <w:jc w:val="center"/>
            </w:pPr>
            <w:r w:rsidRPr="00CD17A7">
              <w:t>2016</w:t>
            </w:r>
            <w:r w:rsidRPr="00CD17A7">
              <w:br/>
              <w:t>2018</w:t>
            </w:r>
          </w:p>
        </w:tc>
      </w:tr>
      <w:tr w:rsidR="00A25766" w:rsidRPr="00CD17A7" w:rsidTr="00576CD7">
        <w:tc>
          <w:tcPr>
            <w:tcW w:w="459" w:type="dxa"/>
            <w:tcBorders>
              <w:top w:val="nil"/>
            </w:tcBorders>
          </w:tcPr>
          <w:p w:rsidR="00A25766" w:rsidRPr="00CD17A7" w:rsidRDefault="00A25766" w:rsidP="00C9175C">
            <w:pPr>
              <w:jc w:val="center"/>
            </w:pPr>
            <w:r w:rsidRPr="00CD17A7">
              <w:t>1</w:t>
            </w:r>
            <w:r>
              <w:t>7</w:t>
            </w:r>
          </w:p>
        </w:tc>
        <w:tc>
          <w:tcPr>
            <w:tcW w:w="8467" w:type="dxa"/>
            <w:tcBorders>
              <w:top w:val="nil"/>
            </w:tcBorders>
          </w:tcPr>
          <w:p w:rsidR="00A25766" w:rsidRPr="00CD17A7" w:rsidRDefault="00A25766" w:rsidP="008D4EDF">
            <w:pPr>
              <w:rPr>
                <w:rFonts w:eastAsia="MS Mincho"/>
              </w:rPr>
            </w:pPr>
            <w:r w:rsidRPr="00CD17A7">
              <w:rPr>
                <w:rFonts w:eastAsia="MS Mincho"/>
              </w:rPr>
              <w:t>Оптимізація нелінійних систем з розподіленими параметрами: якісний аналіз, апроксимація розв’язків, необхідні умови оптимальності</w:t>
            </w:r>
            <w:r w:rsidRPr="00CD17A7">
              <w:br/>
              <w:t>№ держреєстрації: 0116</w:t>
            </w:r>
            <w:r w:rsidRPr="00CD17A7">
              <w:rPr>
                <w:lang w:val="en-US"/>
              </w:rPr>
              <w:t>U</w:t>
            </w:r>
            <w:r w:rsidRPr="008D4EDF">
              <w:t>001525</w:t>
            </w:r>
            <w:r w:rsidRPr="00CD17A7">
              <w:br/>
              <w:t>Фундаментальна</w:t>
            </w:r>
            <w:r w:rsidRPr="00CD17A7">
              <w:br/>
              <w:t>Когут Петро Ілліч, проф., д-р фіз.-мат. наук</w:t>
            </w:r>
          </w:p>
        </w:tc>
        <w:tc>
          <w:tcPr>
            <w:tcW w:w="1275" w:type="dxa"/>
            <w:tcBorders>
              <w:top w:val="nil"/>
            </w:tcBorders>
          </w:tcPr>
          <w:p w:rsidR="00A25766" w:rsidRPr="00CD17A7" w:rsidRDefault="00A25766" w:rsidP="00C9175C">
            <w:pPr>
              <w:jc w:val="center"/>
            </w:pPr>
            <w:r w:rsidRPr="00CD17A7">
              <w:t>2016</w:t>
            </w:r>
            <w:r w:rsidRPr="00CD17A7">
              <w:br/>
              <w:t>2018</w:t>
            </w:r>
          </w:p>
        </w:tc>
      </w:tr>
      <w:tr w:rsidR="00A25766" w:rsidRPr="00CD17A7" w:rsidTr="00576CD7">
        <w:tc>
          <w:tcPr>
            <w:tcW w:w="459" w:type="dxa"/>
          </w:tcPr>
          <w:p w:rsidR="00A25766" w:rsidRPr="00CD17A7" w:rsidRDefault="00A25766" w:rsidP="00C9175C">
            <w:pPr>
              <w:jc w:val="center"/>
            </w:pPr>
            <w:r w:rsidRPr="00CD17A7">
              <w:t>1</w:t>
            </w:r>
            <w:r>
              <w:t>8</w:t>
            </w:r>
          </w:p>
        </w:tc>
        <w:tc>
          <w:tcPr>
            <w:tcW w:w="8467" w:type="dxa"/>
          </w:tcPr>
          <w:p w:rsidR="00A25766" w:rsidRPr="00CD17A7" w:rsidRDefault="00A25766" w:rsidP="008D4EDF">
            <w:r w:rsidRPr="00CD17A7">
              <w:rPr>
                <w:rFonts w:eastAsia="MS Mincho"/>
              </w:rPr>
              <w:t>Сигнали нових важких частинок, станів матерії та процесів у зіткненнях гадронів на сучасних колайдерах високих енергій</w:t>
            </w:r>
            <w:r w:rsidRPr="00CD17A7">
              <w:br/>
              <w:t>№ держреєстрації: 0116</w:t>
            </w:r>
            <w:r w:rsidRPr="00CD17A7">
              <w:rPr>
                <w:lang w:val="en-US"/>
              </w:rPr>
              <w:t>U</w:t>
            </w:r>
            <w:r w:rsidRPr="008D4EDF">
              <w:t>001523</w:t>
            </w:r>
            <w:r w:rsidRPr="00CD17A7">
              <w:br/>
              <w:t>Фундаментальна</w:t>
            </w:r>
            <w:r w:rsidRPr="00CD17A7">
              <w:br/>
              <w:t>Скалозуб Володимир Васильович, проф., д-р фіз.-мат. наук</w:t>
            </w:r>
          </w:p>
        </w:tc>
        <w:tc>
          <w:tcPr>
            <w:tcW w:w="1275" w:type="dxa"/>
          </w:tcPr>
          <w:p w:rsidR="00A25766" w:rsidRPr="00CD17A7" w:rsidRDefault="00A25766" w:rsidP="00C9175C">
            <w:pPr>
              <w:jc w:val="center"/>
            </w:pPr>
            <w:r w:rsidRPr="00CD17A7">
              <w:t>2016</w:t>
            </w:r>
            <w:r w:rsidRPr="00CD17A7">
              <w:br/>
              <w:t>2018</w:t>
            </w:r>
          </w:p>
        </w:tc>
      </w:tr>
      <w:tr w:rsidR="00A25766" w:rsidRPr="00CD17A7" w:rsidTr="00576CD7">
        <w:tc>
          <w:tcPr>
            <w:tcW w:w="459" w:type="dxa"/>
            <w:tcBorders>
              <w:top w:val="nil"/>
            </w:tcBorders>
          </w:tcPr>
          <w:p w:rsidR="00A25766" w:rsidRPr="00CD17A7" w:rsidRDefault="00A25766" w:rsidP="00FE08F7">
            <w:pPr>
              <w:jc w:val="center"/>
            </w:pPr>
            <w:r w:rsidRPr="00CD17A7">
              <w:t>1</w:t>
            </w:r>
            <w:r>
              <w:t>9</w:t>
            </w:r>
          </w:p>
        </w:tc>
        <w:tc>
          <w:tcPr>
            <w:tcW w:w="8467" w:type="dxa"/>
            <w:tcBorders>
              <w:top w:val="nil"/>
            </w:tcBorders>
          </w:tcPr>
          <w:p w:rsidR="00A25766" w:rsidRPr="00CD17A7" w:rsidRDefault="00A25766" w:rsidP="00FE08F7">
            <w:r w:rsidRPr="00CD17A7">
              <w:rPr>
                <w:rFonts w:eastAsia="MS Mincho"/>
              </w:rPr>
              <w:t xml:space="preserve">Теоретичні підвалини оцінки уразливості при </w:t>
            </w:r>
            <w:r w:rsidRPr="00CD17A7">
              <w:t>зовнішніх збуреннях тонкостінних систем на базі нелінійних моделей деформування та нейронних мереж</w:t>
            </w:r>
          </w:p>
          <w:p w:rsidR="00A25766" w:rsidRPr="00CD17A7" w:rsidRDefault="00A25766" w:rsidP="008D4EDF">
            <w:pPr>
              <w:rPr>
                <w:rFonts w:eastAsia="MS Mincho"/>
              </w:rPr>
            </w:pPr>
            <w:r w:rsidRPr="00CD17A7">
              <w:t>№ держреєстрації: 0116</w:t>
            </w:r>
            <w:r w:rsidRPr="00CD17A7">
              <w:rPr>
                <w:lang w:val="en-US"/>
              </w:rPr>
              <w:t>U</w:t>
            </w:r>
            <w:r w:rsidRPr="00CD17A7">
              <w:rPr>
                <w:lang w:val="ru-RU"/>
              </w:rPr>
              <w:t>001522</w:t>
            </w:r>
            <w:r w:rsidRPr="00CD17A7">
              <w:br/>
              <w:t>Фундаментальна</w:t>
            </w:r>
            <w:r w:rsidRPr="00CD17A7">
              <w:br/>
              <w:t>Ободан Наталія Іллівна, проф., д-р техн. наук</w:t>
            </w:r>
          </w:p>
        </w:tc>
        <w:tc>
          <w:tcPr>
            <w:tcW w:w="1275" w:type="dxa"/>
            <w:tcBorders>
              <w:top w:val="nil"/>
            </w:tcBorders>
          </w:tcPr>
          <w:p w:rsidR="00A25766" w:rsidRPr="00CD17A7" w:rsidRDefault="00A25766" w:rsidP="00FE08F7">
            <w:pPr>
              <w:jc w:val="center"/>
            </w:pPr>
            <w:r w:rsidRPr="00CD17A7">
              <w:t>2016</w:t>
            </w:r>
            <w:r w:rsidRPr="00CD17A7">
              <w:br/>
              <w:t>2018</w:t>
            </w:r>
          </w:p>
        </w:tc>
      </w:tr>
      <w:tr w:rsidR="00A25766" w:rsidRPr="00CD17A7" w:rsidTr="00576CD7">
        <w:tc>
          <w:tcPr>
            <w:tcW w:w="459" w:type="dxa"/>
          </w:tcPr>
          <w:p w:rsidR="00A25766" w:rsidRPr="00CD17A7" w:rsidRDefault="00A25766" w:rsidP="00C9175C">
            <w:pPr>
              <w:jc w:val="center"/>
            </w:pPr>
            <w:r w:rsidRPr="00CD17A7">
              <w:t>2</w:t>
            </w:r>
            <w:r>
              <w:t>0</w:t>
            </w:r>
          </w:p>
        </w:tc>
        <w:tc>
          <w:tcPr>
            <w:tcW w:w="8467" w:type="dxa"/>
          </w:tcPr>
          <w:p w:rsidR="00A25766" w:rsidRPr="00CD17A7" w:rsidRDefault="00A25766" w:rsidP="008D4EDF">
            <w:pPr>
              <w:rPr>
                <w:rFonts w:eastAsia="MS Mincho"/>
              </w:rPr>
            </w:pPr>
            <w:r w:rsidRPr="00CD17A7">
              <w:rPr>
                <w:rFonts w:eastAsia="MS Mincho"/>
              </w:rPr>
              <w:t>Фізіологічні основи ефективної інтродукції нетрадиційних плодових та ягідних культур в умовах Степового Придніпров’я</w:t>
            </w:r>
            <w:r w:rsidRPr="00CD17A7">
              <w:br/>
              <w:t>№ держреєстрації: 0116</w:t>
            </w:r>
            <w:r w:rsidRPr="00CD17A7">
              <w:rPr>
                <w:lang w:val="en-US"/>
              </w:rPr>
              <w:t>U</w:t>
            </w:r>
            <w:r w:rsidRPr="008D4EDF">
              <w:t>001526</w:t>
            </w:r>
            <w:r w:rsidRPr="00CD17A7">
              <w:br/>
              <w:t>Фундаментальна</w:t>
            </w:r>
            <w:r w:rsidRPr="00CD17A7">
              <w:br/>
              <w:t>Лихолат Юрій Васильвич, проф., д-р біолог. наук</w:t>
            </w:r>
          </w:p>
        </w:tc>
        <w:tc>
          <w:tcPr>
            <w:tcW w:w="1275" w:type="dxa"/>
            <w:vAlign w:val="center"/>
          </w:tcPr>
          <w:p w:rsidR="00A25766" w:rsidRPr="00CD17A7" w:rsidRDefault="00A25766" w:rsidP="00C9175C">
            <w:pPr>
              <w:jc w:val="center"/>
            </w:pPr>
            <w:r w:rsidRPr="00CD17A7">
              <w:t>2016</w:t>
            </w:r>
            <w:r w:rsidRPr="00CD17A7">
              <w:br/>
              <w:t>2018</w:t>
            </w:r>
          </w:p>
        </w:tc>
      </w:tr>
      <w:tr w:rsidR="00A25766" w:rsidRPr="00CD17A7" w:rsidTr="00E00852">
        <w:tc>
          <w:tcPr>
            <w:tcW w:w="10201" w:type="dxa"/>
            <w:gridSpan w:val="3"/>
          </w:tcPr>
          <w:p w:rsidR="00A25766" w:rsidRPr="00CD17A7" w:rsidRDefault="00A25766" w:rsidP="002B3E1D">
            <w:pPr>
              <w:rPr>
                <w:rFonts w:eastAsia="MS Mincho"/>
              </w:rPr>
            </w:pPr>
            <w:r w:rsidRPr="00CD17A7">
              <w:t>Фундаментальні наукові дослідження з найбільш важливих проблем розвитку науково-технічного, соціально-економічного, суспільно-політичного, людського потенціалу для забезпечення конкурентоспроможності України у світі та сталого розвитку суспільства і держави</w:t>
            </w:r>
            <w:r w:rsidRPr="00CD17A7">
              <w:br/>
              <w:t>Найважливіші проблеми хімії та розвитку хімічних технологій</w:t>
            </w:r>
          </w:p>
        </w:tc>
      </w:tr>
      <w:tr w:rsidR="00A25766" w:rsidRPr="00CD17A7" w:rsidTr="00E00852">
        <w:tc>
          <w:tcPr>
            <w:tcW w:w="459" w:type="dxa"/>
          </w:tcPr>
          <w:p w:rsidR="00A25766" w:rsidRPr="00CD17A7" w:rsidRDefault="00A25766" w:rsidP="00C9175C">
            <w:pPr>
              <w:jc w:val="center"/>
            </w:pPr>
            <w:r>
              <w:t>21</w:t>
            </w:r>
          </w:p>
        </w:tc>
        <w:tc>
          <w:tcPr>
            <w:tcW w:w="8467" w:type="dxa"/>
          </w:tcPr>
          <w:p w:rsidR="00A25766" w:rsidRPr="00CD17A7" w:rsidRDefault="00A25766" w:rsidP="00C9175C">
            <w:r w:rsidRPr="00CD17A7">
              <w:rPr>
                <w:shd w:val="clear" w:color="auto" w:fill="FFFFFF"/>
              </w:rPr>
              <w:t>Нові типи іонних асоціатів і комплексних сполук для аналізу гідрооб`єктів гірничодобувних підприємств, лікарських препаратів, продуктів харчування</w:t>
            </w:r>
            <w:r w:rsidRPr="00CD17A7">
              <w:t xml:space="preserve"> </w:t>
            </w:r>
          </w:p>
          <w:p w:rsidR="00A25766" w:rsidRPr="00CD17A7" w:rsidRDefault="00A25766" w:rsidP="008D4EDF">
            <w:pPr>
              <w:rPr>
                <w:rFonts w:eastAsia="MS Mincho"/>
              </w:rPr>
            </w:pPr>
            <w:r w:rsidRPr="00CD17A7">
              <w:t>№ держреєстрації: 011</w:t>
            </w:r>
            <w:r w:rsidRPr="00CD17A7">
              <w:rPr>
                <w:lang w:val="ru-RU"/>
              </w:rPr>
              <w:t>7</w:t>
            </w:r>
            <w:r w:rsidRPr="00CD17A7">
              <w:rPr>
                <w:lang w:val="en-US"/>
              </w:rPr>
              <w:t>U</w:t>
            </w:r>
            <w:r w:rsidRPr="00CD17A7">
              <w:rPr>
                <w:lang w:val="ru-RU"/>
              </w:rPr>
              <w:t>001204</w:t>
            </w:r>
            <w:r w:rsidRPr="00CD17A7">
              <w:br/>
              <w:t>Фундаментальна</w:t>
            </w:r>
            <w:r w:rsidRPr="00CD17A7">
              <w:br/>
            </w:r>
            <w:r w:rsidRPr="00CD17A7">
              <w:rPr>
                <w:rFonts w:eastAsia="MS Mincho"/>
              </w:rPr>
              <w:t>Вишнікін Андрій Борисович</w:t>
            </w:r>
            <w:r w:rsidRPr="00CD17A7">
              <w:t>, проф., д-р хім. наук</w:t>
            </w:r>
          </w:p>
        </w:tc>
        <w:tc>
          <w:tcPr>
            <w:tcW w:w="1275" w:type="dxa"/>
          </w:tcPr>
          <w:p w:rsidR="00A25766" w:rsidRPr="00CD17A7" w:rsidRDefault="00A25766" w:rsidP="00C9175C">
            <w:pPr>
              <w:jc w:val="center"/>
            </w:pPr>
            <w:r w:rsidRPr="00CD17A7">
              <w:t>2017</w:t>
            </w:r>
            <w:r w:rsidRPr="00CD17A7">
              <w:br/>
              <w:t>2019</w:t>
            </w:r>
          </w:p>
        </w:tc>
      </w:tr>
      <w:tr w:rsidR="00A25766" w:rsidRPr="00CD17A7" w:rsidTr="00E00852">
        <w:tc>
          <w:tcPr>
            <w:tcW w:w="10201" w:type="dxa"/>
            <w:gridSpan w:val="3"/>
          </w:tcPr>
          <w:p w:rsidR="00A25766" w:rsidRPr="00CD17A7" w:rsidRDefault="00A25766" w:rsidP="00C9175C">
            <w:r w:rsidRPr="00CD17A7">
              <w:t>Фундаментальні наукові дослідження з найбільш важливих проблем розвитку науково-технічного, соціально-економічного, суспільно-політичного, людського потенціалу для забезпечення конкурентоспроможності України у світі та сталого розвитку суспільства і держави</w:t>
            </w:r>
            <w:r w:rsidRPr="00CD17A7">
              <w:br/>
              <w:t>Фундаментальні дослідження з актуальних проблем суспільних та гуманітарних наук</w:t>
            </w:r>
          </w:p>
        </w:tc>
      </w:tr>
      <w:tr w:rsidR="00A25766" w:rsidRPr="00CD17A7" w:rsidTr="00E00852">
        <w:tc>
          <w:tcPr>
            <w:tcW w:w="459" w:type="dxa"/>
          </w:tcPr>
          <w:p w:rsidR="00A25766" w:rsidRPr="00CD17A7" w:rsidRDefault="00A25766" w:rsidP="00C9175C">
            <w:pPr>
              <w:jc w:val="center"/>
            </w:pPr>
            <w:r w:rsidRPr="00CD17A7">
              <w:t>2</w:t>
            </w:r>
            <w:r>
              <w:t>2</w:t>
            </w:r>
          </w:p>
        </w:tc>
        <w:tc>
          <w:tcPr>
            <w:tcW w:w="8467" w:type="dxa"/>
          </w:tcPr>
          <w:p w:rsidR="00A25766" w:rsidRPr="00CD17A7" w:rsidRDefault="00A25766" w:rsidP="00C9175C">
            <w:r w:rsidRPr="00CD17A7">
              <w:rPr>
                <w:rFonts w:eastAsia="MS Mincho"/>
              </w:rPr>
              <w:t>Концептуальні основи економічної політики країн світу в контексті досягнення цілей розвитку тисячоліття</w:t>
            </w:r>
          </w:p>
          <w:p w:rsidR="00A25766" w:rsidRPr="00CD17A7" w:rsidRDefault="00A25766" w:rsidP="00C9175C">
            <w:r w:rsidRPr="00CD17A7">
              <w:t xml:space="preserve">№ держреєстрації </w:t>
            </w:r>
            <w:r w:rsidRPr="00CD17A7">
              <w:rPr>
                <w:rFonts w:eastAsia="DejaVuSerif"/>
                <w:lang w:eastAsia="uk-UA"/>
              </w:rPr>
              <w:t>0115U002391</w:t>
            </w:r>
          </w:p>
          <w:p w:rsidR="00A25766" w:rsidRPr="00CD17A7" w:rsidRDefault="00A25766" w:rsidP="00C9175C">
            <w:r w:rsidRPr="00CD17A7">
              <w:t xml:space="preserve">Фундаментальна </w:t>
            </w:r>
          </w:p>
          <w:p w:rsidR="00A25766" w:rsidRPr="00CD17A7" w:rsidRDefault="00A25766" w:rsidP="008D4EDF">
            <w:pPr>
              <w:rPr>
                <w:rFonts w:eastAsia="MS Mincho"/>
              </w:rPr>
            </w:pPr>
            <w:r w:rsidRPr="00CD17A7">
              <w:t>Стукало Наталія Вадимівна, проф., д.е.н.</w:t>
            </w:r>
          </w:p>
        </w:tc>
        <w:tc>
          <w:tcPr>
            <w:tcW w:w="1275" w:type="dxa"/>
            <w:vAlign w:val="center"/>
          </w:tcPr>
          <w:p w:rsidR="00A25766" w:rsidRPr="00CD17A7" w:rsidRDefault="00A25766" w:rsidP="00C9175C">
            <w:pPr>
              <w:jc w:val="center"/>
            </w:pPr>
            <w:r w:rsidRPr="00CD17A7">
              <w:t>2015</w:t>
            </w:r>
            <w:r w:rsidRPr="00CD17A7">
              <w:br/>
              <w:t>2017</w:t>
            </w:r>
          </w:p>
        </w:tc>
      </w:tr>
      <w:tr w:rsidR="00A25766" w:rsidRPr="00CD17A7" w:rsidTr="00E00852">
        <w:tc>
          <w:tcPr>
            <w:tcW w:w="459" w:type="dxa"/>
          </w:tcPr>
          <w:p w:rsidR="00A25766" w:rsidRPr="00CD17A7" w:rsidRDefault="00A25766" w:rsidP="00C9175C">
            <w:pPr>
              <w:jc w:val="center"/>
            </w:pPr>
            <w:r>
              <w:t>23</w:t>
            </w:r>
          </w:p>
        </w:tc>
        <w:tc>
          <w:tcPr>
            <w:tcW w:w="8467" w:type="dxa"/>
          </w:tcPr>
          <w:p w:rsidR="00A25766" w:rsidRPr="00CD17A7" w:rsidRDefault="00A25766" w:rsidP="008D4EDF">
            <w:pPr>
              <w:rPr>
                <w:rFonts w:eastAsia="MS Mincho"/>
              </w:rPr>
            </w:pPr>
            <w:r w:rsidRPr="00CD17A7">
              <w:rPr>
                <w:szCs w:val="28"/>
              </w:rPr>
              <w:t>Концепція трансформації організаційно-економічного механізму менеджменту та логістики суб’єктів підприємництва в системі економічної безпеки України</w:t>
            </w:r>
            <w:r w:rsidRPr="00CD17A7">
              <w:rPr>
                <w:rFonts w:eastAsia="MS Mincho"/>
              </w:rPr>
              <w:t>.</w:t>
            </w:r>
            <w:r w:rsidRPr="00CD17A7">
              <w:br/>
              <w:t>№ держреєстрації: 011</w:t>
            </w:r>
            <w:r w:rsidRPr="00CD17A7">
              <w:rPr>
                <w:lang w:val="ru-RU"/>
              </w:rPr>
              <w:t>7</w:t>
            </w:r>
            <w:r w:rsidRPr="00CD17A7">
              <w:rPr>
                <w:lang w:val="en-US"/>
              </w:rPr>
              <w:t>U</w:t>
            </w:r>
            <w:r w:rsidRPr="00CD17A7">
              <w:rPr>
                <w:lang w:val="ru-RU"/>
              </w:rPr>
              <w:t>00120</w:t>
            </w:r>
            <w:r w:rsidRPr="00CD17A7">
              <w:t>6</w:t>
            </w:r>
            <w:r w:rsidRPr="00CD17A7">
              <w:br/>
              <w:t>Фундаментальна</w:t>
            </w:r>
            <w:r w:rsidRPr="00CD17A7">
              <w:br/>
            </w:r>
            <w:r w:rsidRPr="00CD17A7">
              <w:rPr>
                <w:rFonts w:eastAsia="MS Mincho"/>
              </w:rPr>
              <w:t>Гринько Тетяна Валеріївна</w:t>
            </w:r>
            <w:r w:rsidRPr="00CD17A7">
              <w:t>, проф., д-р. е. наук</w:t>
            </w:r>
          </w:p>
        </w:tc>
        <w:tc>
          <w:tcPr>
            <w:tcW w:w="1275" w:type="dxa"/>
            <w:vAlign w:val="center"/>
          </w:tcPr>
          <w:p w:rsidR="00A25766" w:rsidRPr="00CD17A7" w:rsidRDefault="00A25766" w:rsidP="00C9175C">
            <w:pPr>
              <w:jc w:val="center"/>
            </w:pPr>
            <w:r w:rsidRPr="00CD17A7">
              <w:t>2017</w:t>
            </w:r>
            <w:r w:rsidRPr="00CD17A7">
              <w:br/>
              <w:t>2019</w:t>
            </w:r>
          </w:p>
        </w:tc>
      </w:tr>
      <w:tr w:rsidR="00A25766" w:rsidRPr="00CD17A7" w:rsidTr="00104137">
        <w:tc>
          <w:tcPr>
            <w:tcW w:w="10201" w:type="dxa"/>
            <w:gridSpan w:val="3"/>
          </w:tcPr>
          <w:p w:rsidR="00A25766" w:rsidRPr="00CD17A7" w:rsidRDefault="00A25766" w:rsidP="007B5763">
            <w:pPr>
              <w:rPr>
                <w:rFonts w:eastAsia="MS Mincho"/>
              </w:rPr>
            </w:pPr>
            <w:r w:rsidRPr="00CD17A7">
              <w:t>Фундаментальні наукові дослідження з найбільш важливих проблем розвитку науково-технічного, соціально-економічного, суспільно-політичного, людського потенціалу для забезпечення конкурентоспроможності України у світі та сталого розвитку суспільства і держави</w:t>
            </w:r>
            <w:r w:rsidRPr="00CD17A7">
              <w:br/>
              <w:t>Фундаментальні проблеми наук про життя та розвиток біотехнологій</w:t>
            </w:r>
          </w:p>
        </w:tc>
      </w:tr>
      <w:tr w:rsidR="00A25766" w:rsidRPr="00CD17A7" w:rsidTr="00104137">
        <w:tc>
          <w:tcPr>
            <w:tcW w:w="459" w:type="dxa"/>
          </w:tcPr>
          <w:p w:rsidR="00A25766" w:rsidRPr="00CD17A7" w:rsidRDefault="00A25766" w:rsidP="00C9175C">
            <w:pPr>
              <w:jc w:val="center"/>
            </w:pPr>
            <w:r w:rsidRPr="00CD17A7">
              <w:t>2</w:t>
            </w:r>
            <w:r>
              <w:t>4</w:t>
            </w:r>
          </w:p>
        </w:tc>
        <w:tc>
          <w:tcPr>
            <w:tcW w:w="8467" w:type="dxa"/>
          </w:tcPr>
          <w:p w:rsidR="00A25766" w:rsidRPr="00CD17A7" w:rsidRDefault="00A25766" w:rsidP="008D4EDF">
            <w:pPr>
              <w:rPr>
                <w:rFonts w:eastAsia="MS Mincho"/>
                <w:bCs/>
              </w:rPr>
            </w:pPr>
            <w:r w:rsidRPr="00CD17A7">
              <w:rPr>
                <w:rFonts w:eastAsia="MS Mincho"/>
              </w:rPr>
              <w:t>Визначення статусу та розробка стратегії охорони глобально рідкісних видів тварин водних та навколоводних екосистем в Україні (К)</w:t>
            </w:r>
            <w:r w:rsidRPr="00CD17A7">
              <w:br/>
              <w:t xml:space="preserve">№ держреєстрації: </w:t>
            </w:r>
            <w:r w:rsidRPr="00CD17A7">
              <w:rPr>
                <w:rFonts w:eastAsia="DejaVuSerif"/>
                <w:lang w:eastAsia="uk-UA"/>
              </w:rPr>
              <w:t>0115U002382</w:t>
            </w:r>
            <w:r w:rsidRPr="00CD17A7">
              <w:br/>
              <w:t>Комплексна / Фундаментальна</w:t>
            </w:r>
            <w:r w:rsidRPr="00CD17A7">
              <w:br/>
              <w:t>Пахомов Олександр Євгенович, проф., д-р біолог. наук</w:t>
            </w:r>
          </w:p>
        </w:tc>
        <w:tc>
          <w:tcPr>
            <w:tcW w:w="1275" w:type="dxa"/>
            <w:vAlign w:val="center"/>
          </w:tcPr>
          <w:p w:rsidR="00A25766" w:rsidRPr="00CD17A7" w:rsidRDefault="00A25766" w:rsidP="00C9175C">
            <w:pPr>
              <w:jc w:val="center"/>
            </w:pPr>
            <w:r w:rsidRPr="00CD17A7">
              <w:t>2015</w:t>
            </w:r>
            <w:r w:rsidRPr="00CD17A7">
              <w:br/>
              <w:t>2017</w:t>
            </w:r>
          </w:p>
        </w:tc>
      </w:tr>
      <w:tr w:rsidR="00A25766" w:rsidRPr="00CD17A7" w:rsidTr="00104137">
        <w:tc>
          <w:tcPr>
            <w:tcW w:w="459" w:type="dxa"/>
          </w:tcPr>
          <w:p w:rsidR="00A25766" w:rsidRPr="00CD17A7" w:rsidRDefault="00A25766" w:rsidP="00C9175C">
            <w:pPr>
              <w:jc w:val="center"/>
            </w:pPr>
            <w:r w:rsidRPr="00CD17A7">
              <w:t>2</w:t>
            </w:r>
            <w:r>
              <w:t>5</w:t>
            </w:r>
          </w:p>
        </w:tc>
        <w:tc>
          <w:tcPr>
            <w:tcW w:w="8467" w:type="dxa"/>
          </w:tcPr>
          <w:p w:rsidR="00A25766" w:rsidRPr="00CD17A7" w:rsidRDefault="00A25766" w:rsidP="00C9175C">
            <w:r w:rsidRPr="00CD17A7">
              <w:rPr>
                <w:rFonts w:eastAsia="MS Mincho"/>
              </w:rPr>
              <w:t>Дослідження адаптогенних механізмів функціонування різних типів водних екосистем Придніпров’я та визначення шляхів збільшення їх продуктивності</w:t>
            </w:r>
          </w:p>
          <w:p w:rsidR="00A25766" w:rsidRPr="00CD17A7" w:rsidRDefault="00A25766" w:rsidP="00C9175C">
            <w:r w:rsidRPr="00CD17A7">
              <w:t xml:space="preserve">№ держреєстрації </w:t>
            </w:r>
            <w:r w:rsidRPr="00CD17A7">
              <w:rPr>
                <w:rFonts w:eastAsia="DejaVuSerif"/>
                <w:lang w:eastAsia="uk-UA"/>
              </w:rPr>
              <w:t>0115U002396</w:t>
            </w:r>
          </w:p>
          <w:p w:rsidR="00A25766" w:rsidRPr="00CD17A7" w:rsidRDefault="00A25766" w:rsidP="00C9175C">
            <w:r w:rsidRPr="00CD17A7">
              <w:t xml:space="preserve">Фундаментальна </w:t>
            </w:r>
          </w:p>
          <w:p w:rsidR="00A25766" w:rsidRPr="00CD17A7" w:rsidRDefault="00A25766" w:rsidP="008D4EDF">
            <w:pPr>
              <w:rPr>
                <w:rFonts w:eastAsia="MS Mincho"/>
                <w:bCs/>
              </w:rPr>
            </w:pPr>
            <w:r w:rsidRPr="00CD17A7">
              <w:t>Федоненко Олена Вікторівна, проф., д.б.н.</w:t>
            </w:r>
          </w:p>
        </w:tc>
        <w:tc>
          <w:tcPr>
            <w:tcW w:w="1275" w:type="dxa"/>
            <w:vAlign w:val="center"/>
          </w:tcPr>
          <w:p w:rsidR="00A25766" w:rsidRPr="00CD17A7" w:rsidRDefault="00A25766" w:rsidP="00C9175C">
            <w:pPr>
              <w:jc w:val="center"/>
            </w:pPr>
            <w:r w:rsidRPr="00CD17A7">
              <w:t>2015</w:t>
            </w:r>
            <w:r w:rsidRPr="00CD17A7">
              <w:br/>
              <w:t>2017</w:t>
            </w:r>
          </w:p>
        </w:tc>
      </w:tr>
      <w:tr w:rsidR="00A25766" w:rsidRPr="00CD17A7" w:rsidTr="00104137">
        <w:tc>
          <w:tcPr>
            <w:tcW w:w="459" w:type="dxa"/>
          </w:tcPr>
          <w:p w:rsidR="00A25766" w:rsidRPr="00CD17A7" w:rsidRDefault="00A25766" w:rsidP="00C9175C">
            <w:pPr>
              <w:jc w:val="center"/>
            </w:pPr>
            <w:r w:rsidRPr="00CD17A7">
              <w:t>2</w:t>
            </w:r>
            <w:r>
              <w:t>6</w:t>
            </w:r>
          </w:p>
        </w:tc>
        <w:tc>
          <w:tcPr>
            <w:tcW w:w="8467" w:type="dxa"/>
          </w:tcPr>
          <w:p w:rsidR="00A25766" w:rsidRPr="00CD17A7" w:rsidRDefault="00A25766" w:rsidP="008D4EDF">
            <w:pPr>
              <w:rPr>
                <w:rFonts w:eastAsia="MS Mincho"/>
              </w:rPr>
            </w:pPr>
            <w:r w:rsidRPr="00CD17A7">
              <w:rPr>
                <w:rFonts w:eastAsia="MS Mincho"/>
              </w:rPr>
              <w:t>Екологічні основи зоопертинентного впливу тварин на процеси оптимізації природних і порушених екосистем в умовах сучасного природокористування</w:t>
            </w:r>
            <w:r w:rsidRPr="00CD17A7">
              <w:br/>
              <w:t>№ держреєстрації: 011</w:t>
            </w:r>
            <w:r w:rsidRPr="008D4EDF">
              <w:t>7</w:t>
            </w:r>
            <w:r w:rsidRPr="00CD17A7">
              <w:rPr>
                <w:lang w:val="en-US"/>
              </w:rPr>
              <w:t>U</w:t>
            </w:r>
            <w:r w:rsidRPr="008D4EDF">
              <w:t>00120</w:t>
            </w:r>
            <w:r w:rsidRPr="00CD17A7">
              <w:t>7</w:t>
            </w:r>
            <w:r w:rsidRPr="00CD17A7">
              <w:br/>
              <w:t>Фундаментальна</w:t>
            </w:r>
            <w:r w:rsidRPr="00CD17A7">
              <w:br/>
            </w:r>
            <w:r w:rsidRPr="00CD17A7">
              <w:rPr>
                <w:rFonts w:eastAsia="MS Mincho"/>
              </w:rPr>
              <w:t>Кульбачко Юрій Люцинович</w:t>
            </w:r>
            <w:r w:rsidRPr="00CD17A7">
              <w:t>, доц., д-р біолог. наук</w:t>
            </w:r>
          </w:p>
        </w:tc>
        <w:tc>
          <w:tcPr>
            <w:tcW w:w="1275" w:type="dxa"/>
            <w:vAlign w:val="center"/>
          </w:tcPr>
          <w:p w:rsidR="00A25766" w:rsidRPr="00CD17A7" w:rsidRDefault="00A25766" w:rsidP="00C9175C">
            <w:pPr>
              <w:jc w:val="center"/>
            </w:pPr>
            <w:r w:rsidRPr="00CD17A7">
              <w:t>2017</w:t>
            </w:r>
            <w:r w:rsidRPr="00CD17A7">
              <w:br/>
              <w:t>2019</w:t>
            </w:r>
          </w:p>
        </w:tc>
      </w:tr>
      <w:tr w:rsidR="00A25766" w:rsidRPr="00CD17A7" w:rsidTr="00104137">
        <w:tc>
          <w:tcPr>
            <w:tcW w:w="459" w:type="dxa"/>
          </w:tcPr>
          <w:p w:rsidR="00A25766" w:rsidRPr="00CD17A7" w:rsidRDefault="00A25766" w:rsidP="00FB0B74">
            <w:pPr>
              <w:jc w:val="center"/>
            </w:pPr>
            <w:r w:rsidRPr="00CD17A7">
              <w:t>2</w:t>
            </w:r>
            <w:r>
              <w:t>7</w:t>
            </w:r>
          </w:p>
        </w:tc>
        <w:tc>
          <w:tcPr>
            <w:tcW w:w="8467" w:type="dxa"/>
          </w:tcPr>
          <w:p w:rsidR="00A25766" w:rsidRPr="00CD17A7" w:rsidRDefault="00A25766" w:rsidP="008D4EDF">
            <w:r w:rsidRPr="00CD17A7">
              <w:rPr>
                <w:rFonts w:eastAsia="MS Mincho"/>
                <w:bCs/>
              </w:rPr>
              <w:t>Зоогенні механізми екосистемних сервісів та розробка екологічних принципів їх збереження і відновлення</w:t>
            </w:r>
            <w:r w:rsidRPr="00CD17A7">
              <w:br/>
              <w:t xml:space="preserve">№ держреєстрації: </w:t>
            </w:r>
            <w:r w:rsidRPr="00CD17A7">
              <w:rPr>
                <w:rFonts w:eastAsia="DejaVuSerif"/>
                <w:lang w:eastAsia="uk-UA"/>
              </w:rPr>
              <w:t>0115U002381</w:t>
            </w:r>
            <w:r w:rsidRPr="00CD17A7">
              <w:br/>
              <w:t>Фундаментальна</w:t>
            </w:r>
            <w:r w:rsidRPr="00CD17A7">
              <w:br/>
              <w:t>Пахомов Олександр Євгенович, проф., д-р біолог. наук</w:t>
            </w:r>
          </w:p>
        </w:tc>
        <w:tc>
          <w:tcPr>
            <w:tcW w:w="1275" w:type="dxa"/>
            <w:vAlign w:val="center"/>
          </w:tcPr>
          <w:p w:rsidR="00A25766" w:rsidRPr="00CD17A7" w:rsidRDefault="00A25766" w:rsidP="00FB0B74">
            <w:pPr>
              <w:jc w:val="center"/>
            </w:pPr>
            <w:r w:rsidRPr="00CD17A7">
              <w:t>2015</w:t>
            </w:r>
            <w:r w:rsidRPr="00CD17A7">
              <w:br/>
              <w:t>2017</w:t>
            </w:r>
          </w:p>
        </w:tc>
      </w:tr>
      <w:tr w:rsidR="00A25766" w:rsidRPr="00CD17A7" w:rsidTr="00104137">
        <w:tc>
          <w:tcPr>
            <w:tcW w:w="459" w:type="dxa"/>
          </w:tcPr>
          <w:p w:rsidR="00A25766" w:rsidRPr="00CD17A7" w:rsidRDefault="00A25766" w:rsidP="00C9175C">
            <w:pPr>
              <w:jc w:val="center"/>
            </w:pPr>
            <w:r w:rsidRPr="00CD17A7">
              <w:t>28</w:t>
            </w:r>
          </w:p>
        </w:tc>
        <w:tc>
          <w:tcPr>
            <w:tcW w:w="8467" w:type="dxa"/>
          </w:tcPr>
          <w:p w:rsidR="00A25766" w:rsidRPr="00CD17A7" w:rsidRDefault="00A25766" w:rsidP="008D4EDF">
            <w:pPr>
              <w:rPr>
                <w:rFonts w:eastAsia="MS Mincho"/>
              </w:rPr>
            </w:pPr>
            <w:r w:rsidRPr="00CD17A7">
              <w:rPr>
                <w:rFonts w:eastAsia="MS Mincho"/>
              </w:rPr>
              <w:t>Прогнозування геодинамічних небезпек  Придніпровського регіону як складова управління урбанізованих територій в умовах зростання загроз</w:t>
            </w:r>
            <w:r w:rsidRPr="00CD17A7">
              <w:br/>
              <w:t>№ держреєстрації: 011</w:t>
            </w:r>
            <w:r w:rsidRPr="008D4EDF">
              <w:t>7</w:t>
            </w:r>
            <w:r w:rsidRPr="00CD17A7">
              <w:rPr>
                <w:lang w:val="en-US"/>
              </w:rPr>
              <w:t>U</w:t>
            </w:r>
            <w:r w:rsidRPr="008D4EDF">
              <w:t>0012</w:t>
            </w:r>
            <w:r w:rsidRPr="00CD17A7">
              <w:t>10</w:t>
            </w:r>
            <w:r w:rsidRPr="00CD17A7">
              <w:br/>
              <w:t>Фундаментальна</w:t>
            </w:r>
            <w:r w:rsidRPr="00CD17A7">
              <w:br/>
            </w:r>
            <w:r w:rsidRPr="00CD17A7">
              <w:rPr>
                <w:rFonts w:eastAsia="MS Mincho"/>
              </w:rPr>
              <w:t>Мокрицька Тетяна Петрівна</w:t>
            </w:r>
            <w:r w:rsidRPr="00CD17A7">
              <w:t>, доц., д-р геолог. наук</w:t>
            </w:r>
          </w:p>
        </w:tc>
        <w:tc>
          <w:tcPr>
            <w:tcW w:w="1275" w:type="dxa"/>
            <w:vAlign w:val="center"/>
          </w:tcPr>
          <w:p w:rsidR="00A25766" w:rsidRPr="00CD17A7" w:rsidRDefault="00A25766" w:rsidP="00C9175C">
            <w:pPr>
              <w:jc w:val="center"/>
            </w:pPr>
            <w:r w:rsidRPr="00CD17A7">
              <w:t>2017</w:t>
            </w:r>
            <w:r w:rsidRPr="00CD17A7">
              <w:br/>
              <w:t>2019</w:t>
            </w:r>
          </w:p>
        </w:tc>
      </w:tr>
      <w:tr w:rsidR="00A25766" w:rsidRPr="00CD17A7" w:rsidTr="00104137">
        <w:tc>
          <w:tcPr>
            <w:tcW w:w="459" w:type="dxa"/>
          </w:tcPr>
          <w:p w:rsidR="00A25766" w:rsidRPr="00CD17A7" w:rsidRDefault="00A25766" w:rsidP="00FB0B74">
            <w:pPr>
              <w:jc w:val="center"/>
            </w:pPr>
            <w:r w:rsidRPr="00CD17A7">
              <w:t>2</w:t>
            </w:r>
            <w:r>
              <w:t>9</w:t>
            </w:r>
          </w:p>
        </w:tc>
        <w:tc>
          <w:tcPr>
            <w:tcW w:w="8467" w:type="dxa"/>
          </w:tcPr>
          <w:p w:rsidR="00A25766" w:rsidRPr="00CD17A7" w:rsidRDefault="00A25766" w:rsidP="008D4EDF">
            <w:pPr>
              <w:rPr>
                <w:rFonts w:eastAsia="MS Mincho"/>
              </w:rPr>
            </w:pPr>
            <w:r w:rsidRPr="00CD17A7">
              <w:rPr>
                <w:rFonts w:eastAsia="MS Mincho"/>
                <w:bCs/>
              </w:rPr>
              <w:t>Структурно-функціональні властивості природних мікробіоценозів та механізми біологічної дії мікробних препаратів</w:t>
            </w:r>
            <w:r w:rsidRPr="00CD17A7">
              <w:br/>
              <w:t xml:space="preserve">№ держреєстрації: </w:t>
            </w:r>
            <w:r w:rsidRPr="00CD17A7">
              <w:rPr>
                <w:rFonts w:eastAsia="DejaVuSerif"/>
                <w:lang w:eastAsia="uk-UA"/>
              </w:rPr>
              <w:t>0115U002385</w:t>
            </w:r>
            <w:r w:rsidRPr="00CD17A7">
              <w:br/>
              <w:t>Фундаментальна</w:t>
            </w:r>
            <w:r w:rsidRPr="00CD17A7">
              <w:br/>
              <w:t>Вінніков Альберт Іванович, проф., д-р біолог. наук</w:t>
            </w:r>
          </w:p>
        </w:tc>
        <w:tc>
          <w:tcPr>
            <w:tcW w:w="1275" w:type="dxa"/>
            <w:vAlign w:val="center"/>
          </w:tcPr>
          <w:p w:rsidR="00A25766" w:rsidRPr="00CD17A7" w:rsidRDefault="00A25766" w:rsidP="00FB0B74">
            <w:pPr>
              <w:jc w:val="center"/>
            </w:pPr>
            <w:r w:rsidRPr="00CD17A7">
              <w:t>2015</w:t>
            </w:r>
            <w:r w:rsidRPr="00CD17A7">
              <w:br/>
              <w:t>2017</w:t>
            </w:r>
          </w:p>
        </w:tc>
      </w:tr>
      <w:tr w:rsidR="00A25766" w:rsidRPr="00CD17A7" w:rsidTr="00104137">
        <w:tc>
          <w:tcPr>
            <w:tcW w:w="459" w:type="dxa"/>
          </w:tcPr>
          <w:p w:rsidR="00A25766" w:rsidRPr="00CD17A7" w:rsidRDefault="00A25766" w:rsidP="00217ABF">
            <w:pPr>
              <w:jc w:val="center"/>
            </w:pPr>
            <w:r>
              <w:t>30</w:t>
            </w:r>
          </w:p>
        </w:tc>
        <w:tc>
          <w:tcPr>
            <w:tcW w:w="8467" w:type="dxa"/>
          </w:tcPr>
          <w:p w:rsidR="00A25766" w:rsidRPr="00CD17A7" w:rsidRDefault="00A25766" w:rsidP="008D4EDF">
            <w:pPr>
              <w:rPr>
                <w:rFonts w:eastAsia="MS Mincho"/>
              </w:rPr>
            </w:pPr>
            <w:r w:rsidRPr="00CD17A7">
              <w:rPr>
                <w:rFonts w:eastAsia="MS Mincho"/>
              </w:rPr>
              <w:t>Теоретичне обґрунтування впровадження у степу України лісотипологічних принципів з метою відновлення лісів, зупинення деградації ґрунтів та запобігання опустелювання</w:t>
            </w:r>
            <w:r w:rsidRPr="00CD17A7">
              <w:br/>
              <w:t xml:space="preserve">№ держреєстрації: </w:t>
            </w:r>
            <w:r w:rsidRPr="00CD17A7">
              <w:rPr>
                <w:rFonts w:eastAsia="DejaVuSerif"/>
                <w:lang w:eastAsia="uk-UA"/>
              </w:rPr>
              <w:t>0115U002398</w:t>
            </w:r>
            <w:r w:rsidRPr="00CD17A7">
              <w:br/>
              <w:t>Фундаментальна</w:t>
            </w:r>
            <w:r w:rsidRPr="00CD17A7">
              <w:br/>
              <w:t>Зверковський Василь</w:t>
            </w:r>
            <w:r w:rsidRPr="008D4EDF">
              <w:t xml:space="preserve"> </w:t>
            </w:r>
            <w:r w:rsidRPr="00CD17A7">
              <w:t>Миколайович</w:t>
            </w:r>
            <w:r>
              <w:t xml:space="preserve">, </w:t>
            </w:r>
            <w:r w:rsidRPr="00CD17A7">
              <w:t>проф., д</w:t>
            </w:r>
            <w:r w:rsidRPr="008D4EDF">
              <w:t>.</w:t>
            </w:r>
            <w:r w:rsidRPr="00CD17A7">
              <w:t>б.н</w:t>
            </w:r>
            <w:r w:rsidRPr="008D4EDF">
              <w:t>.</w:t>
            </w:r>
          </w:p>
        </w:tc>
        <w:tc>
          <w:tcPr>
            <w:tcW w:w="1275" w:type="dxa"/>
            <w:vAlign w:val="center"/>
          </w:tcPr>
          <w:p w:rsidR="00A25766" w:rsidRPr="00CD17A7" w:rsidRDefault="00A25766" w:rsidP="00FB0B74">
            <w:pPr>
              <w:jc w:val="center"/>
            </w:pPr>
            <w:r w:rsidRPr="00CD17A7">
              <w:t>2015</w:t>
            </w:r>
            <w:r w:rsidRPr="00CD17A7">
              <w:br/>
              <w:t>2017</w:t>
            </w:r>
          </w:p>
        </w:tc>
      </w:tr>
      <w:tr w:rsidR="00A25766" w:rsidRPr="00CD17A7" w:rsidTr="00176BDD">
        <w:tc>
          <w:tcPr>
            <w:tcW w:w="10201" w:type="dxa"/>
            <w:gridSpan w:val="3"/>
          </w:tcPr>
          <w:p w:rsidR="00A25766" w:rsidRPr="00CD17A7" w:rsidRDefault="00A25766" w:rsidP="00C9175C">
            <w:r w:rsidRPr="00CD17A7">
              <w:t>Нові речовини і матеріали</w:t>
            </w:r>
            <w:r w:rsidRPr="00CD17A7">
              <w:br/>
              <w:t>Створення та застосування технологій отримання, зварювання, з'єднання та оброблення конструкційних, функціональних і композиційних матеріалів</w:t>
            </w:r>
          </w:p>
        </w:tc>
      </w:tr>
      <w:tr w:rsidR="00A25766" w:rsidRPr="00CD17A7" w:rsidTr="00176BDD">
        <w:tc>
          <w:tcPr>
            <w:tcW w:w="459" w:type="dxa"/>
          </w:tcPr>
          <w:p w:rsidR="00A25766" w:rsidRPr="00CD17A7" w:rsidRDefault="00A25766" w:rsidP="00C9175C">
            <w:pPr>
              <w:jc w:val="center"/>
            </w:pPr>
            <w:r w:rsidRPr="00CD17A7">
              <w:t>3</w:t>
            </w:r>
            <w:r>
              <w:t>1</w:t>
            </w:r>
          </w:p>
        </w:tc>
        <w:tc>
          <w:tcPr>
            <w:tcW w:w="8467" w:type="dxa"/>
          </w:tcPr>
          <w:p w:rsidR="00A25766" w:rsidRPr="00CD17A7" w:rsidRDefault="00A25766" w:rsidP="008D4EDF">
            <w:r w:rsidRPr="00CD17A7">
              <w:t>Створення наукових основ і інноваційних методів виготовлення виробів ракетно-космічної та авіаційної техніки та ефективних систем управління їх виробництвом</w:t>
            </w:r>
            <w:r w:rsidRPr="00CD17A7">
              <w:br/>
              <w:t>№ держреєстрації: 0117</w:t>
            </w:r>
            <w:r w:rsidRPr="00CD17A7">
              <w:rPr>
                <w:lang w:val="en-US"/>
              </w:rPr>
              <w:t>U</w:t>
            </w:r>
            <w:r w:rsidRPr="00CD17A7">
              <w:t>001212</w:t>
            </w:r>
            <w:r w:rsidRPr="00CD17A7">
              <w:br/>
              <w:t>Прикладна</w:t>
            </w:r>
            <w:r w:rsidRPr="00CD17A7">
              <w:br/>
              <w:t>Джур Євген Олексійович, проф., д-р техн. наук</w:t>
            </w:r>
          </w:p>
        </w:tc>
        <w:tc>
          <w:tcPr>
            <w:tcW w:w="1275" w:type="dxa"/>
            <w:vAlign w:val="center"/>
          </w:tcPr>
          <w:p w:rsidR="00A25766" w:rsidRPr="00CD17A7" w:rsidRDefault="00A25766" w:rsidP="00C9175C">
            <w:pPr>
              <w:jc w:val="center"/>
            </w:pPr>
            <w:r w:rsidRPr="00CD17A7">
              <w:t>2017</w:t>
            </w:r>
            <w:r w:rsidRPr="00CD17A7">
              <w:br/>
              <w:t>2019</w:t>
            </w:r>
          </w:p>
        </w:tc>
      </w:tr>
      <w:tr w:rsidR="00A25766" w:rsidRPr="00CD17A7" w:rsidTr="00176BDD">
        <w:tc>
          <w:tcPr>
            <w:tcW w:w="10201" w:type="dxa"/>
            <w:gridSpan w:val="3"/>
          </w:tcPr>
          <w:p w:rsidR="00A25766" w:rsidRPr="00CD17A7" w:rsidRDefault="00A25766" w:rsidP="00FD3BE3">
            <w:r w:rsidRPr="00CD17A7">
              <w:t>Раціональне природокористування</w:t>
            </w:r>
            <w:r w:rsidRPr="00CD17A7">
              <w:br/>
              <w:t>Технології утилізації та видалення побутових і промислових відходів</w:t>
            </w:r>
          </w:p>
        </w:tc>
      </w:tr>
      <w:tr w:rsidR="00A25766" w:rsidRPr="00CD17A7" w:rsidTr="00176BDD">
        <w:tc>
          <w:tcPr>
            <w:tcW w:w="459" w:type="dxa"/>
          </w:tcPr>
          <w:p w:rsidR="00A25766" w:rsidRPr="00CD17A7" w:rsidRDefault="00A25766" w:rsidP="00FB0B74">
            <w:pPr>
              <w:jc w:val="center"/>
            </w:pPr>
            <w:r w:rsidRPr="00CD17A7">
              <w:t>3</w:t>
            </w:r>
            <w:r>
              <w:t>2</w:t>
            </w:r>
          </w:p>
        </w:tc>
        <w:tc>
          <w:tcPr>
            <w:tcW w:w="8467" w:type="dxa"/>
          </w:tcPr>
          <w:p w:rsidR="00A25766" w:rsidRPr="00CD17A7" w:rsidRDefault="00A25766" w:rsidP="008D4EDF">
            <w:r w:rsidRPr="00CD17A7">
              <w:rPr>
                <w:rFonts w:eastAsia="MS Mincho"/>
              </w:rPr>
              <w:t>Закономірності функціонування комбінованих засобів очищення орбіт з врахуванням динаміки навколоземного середовища</w:t>
            </w:r>
            <w:r w:rsidRPr="00CD17A7">
              <w:br/>
              <w:t>№ держреєстрації: 0117</w:t>
            </w:r>
            <w:r w:rsidRPr="00CD17A7">
              <w:rPr>
                <w:lang w:val="en-US"/>
              </w:rPr>
              <w:t>U</w:t>
            </w:r>
            <w:r w:rsidRPr="00CD17A7">
              <w:t>001211</w:t>
            </w:r>
            <w:r w:rsidRPr="00CD17A7">
              <w:br/>
              <w:t>Прикладна</w:t>
            </w:r>
            <w:r w:rsidRPr="00CD17A7">
              <w:br/>
              <w:t>Дронь Микола Михайлович, проф., д-р техн. наук</w:t>
            </w:r>
          </w:p>
        </w:tc>
        <w:tc>
          <w:tcPr>
            <w:tcW w:w="1275" w:type="dxa"/>
            <w:vAlign w:val="center"/>
          </w:tcPr>
          <w:p w:rsidR="00A25766" w:rsidRPr="00CD17A7" w:rsidRDefault="00A25766" w:rsidP="008E58C6">
            <w:pPr>
              <w:jc w:val="center"/>
            </w:pPr>
            <w:r w:rsidRPr="00CD17A7">
              <w:t>2017</w:t>
            </w:r>
            <w:r w:rsidRPr="00CD17A7">
              <w:br/>
              <w:t>2019</w:t>
            </w:r>
          </w:p>
        </w:tc>
      </w:tr>
      <w:tr w:rsidR="00A25766" w:rsidRPr="00CD17A7" w:rsidTr="00176BDD">
        <w:tc>
          <w:tcPr>
            <w:tcW w:w="10201" w:type="dxa"/>
            <w:gridSpan w:val="3"/>
            <w:tcBorders>
              <w:right w:val="single" w:sz="6" w:space="0" w:color="auto"/>
            </w:tcBorders>
          </w:tcPr>
          <w:p w:rsidR="00A25766" w:rsidRPr="00CD17A7" w:rsidRDefault="00A25766" w:rsidP="001E502A">
            <w:pPr>
              <w:pStyle w:val="a4"/>
              <w:jc w:val="both"/>
              <w:rPr>
                <w:sz w:val="24"/>
                <w:szCs w:val="24"/>
              </w:rPr>
            </w:pPr>
            <w:r w:rsidRPr="00CD17A7">
              <w:rPr>
                <w:sz w:val="24"/>
                <w:szCs w:val="24"/>
              </w:rPr>
              <w:t>Нові технології екологічно чистого виробництва та будівництва, охорони навколишнього природного середовища, видобутку та переробки корисних копалин; хімічні процеси та речовини в екології; раціональне природокористування.</w:t>
            </w:r>
          </w:p>
        </w:tc>
      </w:tr>
      <w:tr w:rsidR="00A25766" w:rsidRPr="00CD17A7" w:rsidTr="00176BDD">
        <w:tc>
          <w:tcPr>
            <w:tcW w:w="459" w:type="dxa"/>
          </w:tcPr>
          <w:p w:rsidR="00A25766" w:rsidRPr="00CD17A7" w:rsidRDefault="00A25766" w:rsidP="001E502A">
            <w:pPr>
              <w:jc w:val="center"/>
            </w:pPr>
            <w:r w:rsidRPr="00CD17A7">
              <w:t>33</w:t>
            </w:r>
          </w:p>
        </w:tc>
        <w:tc>
          <w:tcPr>
            <w:tcW w:w="8467" w:type="dxa"/>
            <w:tcBorders>
              <w:top w:val="single" w:sz="6" w:space="0" w:color="auto"/>
              <w:left w:val="nil"/>
              <w:right w:val="single" w:sz="6" w:space="0" w:color="auto"/>
            </w:tcBorders>
          </w:tcPr>
          <w:p w:rsidR="00A25766" w:rsidRPr="00CD17A7" w:rsidRDefault="00A25766" w:rsidP="001E502A">
            <w:pPr>
              <w:jc w:val="both"/>
            </w:pPr>
            <w:r w:rsidRPr="00CD17A7">
              <w:rPr>
                <w:shd w:val="clear" w:color="auto" w:fill="FFFFFF"/>
              </w:rPr>
              <w:t>Розробка та впровадження інноваційної методики оцінки життєздатності та екологічних функцій інвазійних організмів у новому середовищі.</w:t>
            </w:r>
          </w:p>
          <w:p w:rsidR="00A25766" w:rsidRPr="00CD17A7" w:rsidRDefault="00A25766" w:rsidP="001E502A">
            <w:r w:rsidRPr="00CD17A7">
              <w:t>№ держреєстрації: 0116</w:t>
            </w:r>
            <w:r w:rsidRPr="00CD17A7">
              <w:rPr>
                <w:lang w:val="en-US"/>
              </w:rPr>
              <w:t>U</w:t>
            </w:r>
            <w:r w:rsidRPr="00CD17A7">
              <w:rPr>
                <w:lang w:val="ru-RU"/>
              </w:rPr>
              <w:t>00</w:t>
            </w:r>
            <w:r w:rsidRPr="00CD17A7">
              <w:t>8040</w:t>
            </w:r>
          </w:p>
          <w:p w:rsidR="00A25766" w:rsidRPr="00CD17A7" w:rsidRDefault="00A25766" w:rsidP="001E502A">
            <w:r w:rsidRPr="00CD17A7">
              <w:t xml:space="preserve">Прикладна </w:t>
            </w:r>
          </w:p>
          <w:p w:rsidR="00A25766" w:rsidRPr="00CD17A7" w:rsidRDefault="00A25766" w:rsidP="00B25A84">
            <w:r w:rsidRPr="00CD17A7">
              <w:t>Голобородько Кирило Костянтинович,</w:t>
            </w:r>
            <w:r>
              <w:t xml:space="preserve"> </w:t>
            </w:r>
            <w:r w:rsidRPr="00CD17A7">
              <w:t>доц., канд. біолог. наук</w:t>
            </w:r>
          </w:p>
        </w:tc>
        <w:tc>
          <w:tcPr>
            <w:tcW w:w="1275" w:type="dxa"/>
            <w:tcBorders>
              <w:top w:val="single" w:sz="6" w:space="0" w:color="auto"/>
              <w:left w:val="nil"/>
              <w:right w:val="single" w:sz="6" w:space="0" w:color="auto"/>
            </w:tcBorders>
          </w:tcPr>
          <w:p w:rsidR="00A25766" w:rsidRDefault="00A25766" w:rsidP="0074249A">
            <w:pPr>
              <w:jc w:val="center"/>
            </w:pPr>
            <w:r w:rsidRPr="00CD17A7">
              <w:t>2016</w:t>
            </w:r>
          </w:p>
          <w:p w:rsidR="00A25766" w:rsidRPr="00CD17A7" w:rsidRDefault="00A25766" w:rsidP="0074249A">
            <w:pPr>
              <w:jc w:val="center"/>
            </w:pPr>
            <w:r w:rsidRPr="00CD17A7">
              <w:t>2018</w:t>
            </w:r>
          </w:p>
        </w:tc>
      </w:tr>
    </w:tbl>
    <w:p w:rsidR="00A25766" w:rsidRPr="00CD17A7" w:rsidRDefault="00A25766" w:rsidP="009B360F">
      <w:pPr>
        <w:jc w:val="center"/>
      </w:pPr>
    </w:p>
    <w:sectPr w:rsidR="00A25766" w:rsidRPr="00CD17A7" w:rsidSect="00285A57">
      <w:headerReference w:type="default" r:id="rId6"/>
      <w:pgSz w:w="11906" w:h="16838"/>
      <w:pgMar w:top="1134" w:right="851" w:bottom="1134" w:left="1021" w:header="510"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766" w:rsidRDefault="00A25766" w:rsidP="008333F2">
      <w:r>
        <w:separator/>
      </w:r>
    </w:p>
  </w:endnote>
  <w:endnote w:type="continuationSeparator" w:id="0">
    <w:p w:rsidR="00A25766" w:rsidRDefault="00A25766" w:rsidP="00833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DejaVu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766" w:rsidRDefault="00A25766" w:rsidP="008333F2">
      <w:r>
        <w:separator/>
      </w:r>
    </w:p>
  </w:footnote>
  <w:footnote w:type="continuationSeparator" w:id="0">
    <w:p w:rsidR="00A25766" w:rsidRDefault="00A25766" w:rsidP="00833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66" w:rsidRPr="00A066BE" w:rsidRDefault="00A25766">
    <w:pPr>
      <w:pStyle w:val="Header"/>
      <w:jc w:val="right"/>
      <w:rPr>
        <w:sz w:val="18"/>
        <w:szCs w:val="18"/>
      </w:rPr>
    </w:pPr>
    <w:r w:rsidRPr="00A066BE">
      <w:rPr>
        <w:sz w:val="18"/>
        <w:szCs w:val="18"/>
      </w:rPr>
      <w:fldChar w:fldCharType="begin"/>
    </w:r>
    <w:r w:rsidRPr="00A066BE">
      <w:rPr>
        <w:sz w:val="18"/>
        <w:szCs w:val="18"/>
      </w:rPr>
      <w:instrText>PAGE   \* MERGEFORMAT</w:instrText>
    </w:r>
    <w:r w:rsidRPr="00A066BE">
      <w:rPr>
        <w:sz w:val="18"/>
        <w:szCs w:val="18"/>
      </w:rPr>
      <w:fldChar w:fldCharType="separate"/>
    </w:r>
    <w:r>
      <w:rPr>
        <w:noProof/>
        <w:sz w:val="18"/>
        <w:szCs w:val="18"/>
      </w:rPr>
      <w:t>5</w:t>
    </w:r>
    <w:r w:rsidRPr="00A066BE">
      <w:rPr>
        <w:sz w:val="18"/>
        <w:szCs w:val="18"/>
      </w:rPr>
      <w:fldChar w:fldCharType="end"/>
    </w:r>
  </w:p>
  <w:p w:rsidR="00A25766" w:rsidRDefault="00A257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7"/>
  <w:drawingGridVerticalSpacing w:val="1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72C"/>
    <w:rsid w:val="000030AC"/>
    <w:rsid w:val="000033A9"/>
    <w:rsid w:val="00007295"/>
    <w:rsid w:val="00011227"/>
    <w:rsid w:val="00011B12"/>
    <w:rsid w:val="000126D6"/>
    <w:rsid w:val="00012862"/>
    <w:rsid w:val="0001714B"/>
    <w:rsid w:val="00021153"/>
    <w:rsid w:val="0002138C"/>
    <w:rsid w:val="00022719"/>
    <w:rsid w:val="000234FA"/>
    <w:rsid w:val="000244E3"/>
    <w:rsid w:val="0002753C"/>
    <w:rsid w:val="00030B6F"/>
    <w:rsid w:val="00040498"/>
    <w:rsid w:val="00040911"/>
    <w:rsid w:val="00040C95"/>
    <w:rsid w:val="00052AF2"/>
    <w:rsid w:val="000537E9"/>
    <w:rsid w:val="00054871"/>
    <w:rsid w:val="00055B50"/>
    <w:rsid w:val="000570A1"/>
    <w:rsid w:val="0005718D"/>
    <w:rsid w:val="0006180A"/>
    <w:rsid w:val="000678A0"/>
    <w:rsid w:val="00067CE2"/>
    <w:rsid w:val="00070E73"/>
    <w:rsid w:val="000721AC"/>
    <w:rsid w:val="000725A3"/>
    <w:rsid w:val="00073B81"/>
    <w:rsid w:val="0007435B"/>
    <w:rsid w:val="000761A7"/>
    <w:rsid w:val="00076835"/>
    <w:rsid w:val="00080AA6"/>
    <w:rsid w:val="00083EF6"/>
    <w:rsid w:val="00084162"/>
    <w:rsid w:val="00084EE8"/>
    <w:rsid w:val="00092B2B"/>
    <w:rsid w:val="00092ED4"/>
    <w:rsid w:val="00094FEE"/>
    <w:rsid w:val="00096B25"/>
    <w:rsid w:val="00097060"/>
    <w:rsid w:val="000A2524"/>
    <w:rsid w:val="000A4B1D"/>
    <w:rsid w:val="000A73F8"/>
    <w:rsid w:val="000A791C"/>
    <w:rsid w:val="000B1A0C"/>
    <w:rsid w:val="000B1B8A"/>
    <w:rsid w:val="000B26FC"/>
    <w:rsid w:val="000B2831"/>
    <w:rsid w:val="000B3101"/>
    <w:rsid w:val="000B4410"/>
    <w:rsid w:val="000B44D3"/>
    <w:rsid w:val="000B45BB"/>
    <w:rsid w:val="000B4E8E"/>
    <w:rsid w:val="000B4EAF"/>
    <w:rsid w:val="000B72F3"/>
    <w:rsid w:val="000C1A79"/>
    <w:rsid w:val="000C2696"/>
    <w:rsid w:val="000C418E"/>
    <w:rsid w:val="000D09E4"/>
    <w:rsid w:val="000D1413"/>
    <w:rsid w:val="000D3254"/>
    <w:rsid w:val="000D503C"/>
    <w:rsid w:val="000D5B29"/>
    <w:rsid w:val="000E1FFE"/>
    <w:rsid w:val="000E27FD"/>
    <w:rsid w:val="000E2EE0"/>
    <w:rsid w:val="000E6B49"/>
    <w:rsid w:val="000F32A1"/>
    <w:rsid w:val="000F472B"/>
    <w:rsid w:val="000F60BE"/>
    <w:rsid w:val="001034EE"/>
    <w:rsid w:val="00104137"/>
    <w:rsid w:val="0010588A"/>
    <w:rsid w:val="0011052C"/>
    <w:rsid w:val="00112AF6"/>
    <w:rsid w:val="00112F5E"/>
    <w:rsid w:val="001142E8"/>
    <w:rsid w:val="00117C97"/>
    <w:rsid w:val="0012161C"/>
    <w:rsid w:val="001249EE"/>
    <w:rsid w:val="00125818"/>
    <w:rsid w:val="00125A50"/>
    <w:rsid w:val="00125FB8"/>
    <w:rsid w:val="001262BA"/>
    <w:rsid w:val="00126B88"/>
    <w:rsid w:val="00127919"/>
    <w:rsid w:val="001300DC"/>
    <w:rsid w:val="00130456"/>
    <w:rsid w:val="0013068E"/>
    <w:rsid w:val="00131DD1"/>
    <w:rsid w:val="00133552"/>
    <w:rsid w:val="00137B63"/>
    <w:rsid w:val="00140EC2"/>
    <w:rsid w:val="00141B35"/>
    <w:rsid w:val="001434C7"/>
    <w:rsid w:val="001471D5"/>
    <w:rsid w:val="001517E7"/>
    <w:rsid w:val="00153780"/>
    <w:rsid w:val="00157530"/>
    <w:rsid w:val="00160642"/>
    <w:rsid w:val="0016235B"/>
    <w:rsid w:val="00162550"/>
    <w:rsid w:val="00164218"/>
    <w:rsid w:val="00164544"/>
    <w:rsid w:val="00170092"/>
    <w:rsid w:val="00172274"/>
    <w:rsid w:val="00173A69"/>
    <w:rsid w:val="0017472C"/>
    <w:rsid w:val="00174DEC"/>
    <w:rsid w:val="00176BDD"/>
    <w:rsid w:val="00180AC9"/>
    <w:rsid w:val="001834E7"/>
    <w:rsid w:val="0018387B"/>
    <w:rsid w:val="00185E00"/>
    <w:rsid w:val="00186160"/>
    <w:rsid w:val="00186D15"/>
    <w:rsid w:val="00190451"/>
    <w:rsid w:val="001904D9"/>
    <w:rsid w:val="00192458"/>
    <w:rsid w:val="00196AB0"/>
    <w:rsid w:val="00196EDA"/>
    <w:rsid w:val="001A09E7"/>
    <w:rsid w:val="001A0E8D"/>
    <w:rsid w:val="001A12D9"/>
    <w:rsid w:val="001A27A2"/>
    <w:rsid w:val="001A3C50"/>
    <w:rsid w:val="001B0892"/>
    <w:rsid w:val="001B1814"/>
    <w:rsid w:val="001B3DEE"/>
    <w:rsid w:val="001B5029"/>
    <w:rsid w:val="001B640F"/>
    <w:rsid w:val="001B6C8D"/>
    <w:rsid w:val="001C2196"/>
    <w:rsid w:val="001C5DFD"/>
    <w:rsid w:val="001C6CFE"/>
    <w:rsid w:val="001C7F47"/>
    <w:rsid w:val="001D145B"/>
    <w:rsid w:val="001D16BF"/>
    <w:rsid w:val="001D2408"/>
    <w:rsid w:val="001D3197"/>
    <w:rsid w:val="001D3D1E"/>
    <w:rsid w:val="001D7322"/>
    <w:rsid w:val="001E007B"/>
    <w:rsid w:val="001E1AEB"/>
    <w:rsid w:val="001E2351"/>
    <w:rsid w:val="001E34E4"/>
    <w:rsid w:val="001E502A"/>
    <w:rsid w:val="001E638A"/>
    <w:rsid w:val="001F0993"/>
    <w:rsid w:val="001F5B98"/>
    <w:rsid w:val="001F6136"/>
    <w:rsid w:val="00200667"/>
    <w:rsid w:val="00204926"/>
    <w:rsid w:val="00205F75"/>
    <w:rsid w:val="002076CE"/>
    <w:rsid w:val="00215048"/>
    <w:rsid w:val="002156F1"/>
    <w:rsid w:val="00217ABF"/>
    <w:rsid w:val="00220B57"/>
    <w:rsid w:val="00221FB7"/>
    <w:rsid w:val="0022216F"/>
    <w:rsid w:val="002265B9"/>
    <w:rsid w:val="00226B60"/>
    <w:rsid w:val="0022747A"/>
    <w:rsid w:val="002316CE"/>
    <w:rsid w:val="00232E90"/>
    <w:rsid w:val="00234443"/>
    <w:rsid w:val="00236091"/>
    <w:rsid w:val="00237E40"/>
    <w:rsid w:val="002410E4"/>
    <w:rsid w:val="00241A38"/>
    <w:rsid w:val="00241BE0"/>
    <w:rsid w:val="00244CBC"/>
    <w:rsid w:val="0024571D"/>
    <w:rsid w:val="00246BE5"/>
    <w:rsid w:val="002511FA"/>
    <w:rsid w:val="00252D58"/>
    <w:rsid w:val="002546D7"/>
    <w:rsid w:val="00256457"/>
    <w:rsid w:val="002568BE"/>
    <w:rsid w:val="00260E8A"/>
    <w:rsid w:val="00262521"/>
    <w:rsid w:val="00263217"/>
    <w:rsid w:val="00263798"/>
    <w:rsid w:val="00264687"/>
    <w:rsid w:val="00270D86"/>
    <w:rsid w:val="00271580"/>
    <w:rsid w:val="00272AD6"/>
    <w:rsid w:val="00275092"/>
    <w:rsid w:val="0027519B"/>
    <w:rsid w:val="0027635D"/>
    <w:rsid w:val="00276688"/>
    <w:rsid w:val="00276CAD"/>
    <w:rsid w:val="002809EA"/>
    <w:rsid w:val="00281BA6"/>
    <w:rsid w:val="00283B21"/>
    <w:rsid w:val="00285A57"/>
    <w:rsid w:val="00292499"/>
    <w:rsid w:val="00292590"/>
    <w:rsid w:val="00295F4A"/>
    <w:rsid w:val="002963CF"/>
    <w:rsid w:val="00297D9C"/>
    <w:rsid w:val="002A0552"/>
    <w:rsid w:val="002A0D5B"/>
    <w:rsid w:val="002A1DBC"/>
    <w:rsid w:val="002A513A"/>
    <w:rsid w:val="002A7E9D"/>
    <w:rsid w:val="002B0965"/>
    <w:rsid w:val="002B2823"/>
    <w:rsid w:val="002B3E1D"/>
    <w:rsid w:val="002B4D7B"/>
    <w:rsid w:val="002B647D"/>
    <w:rsid w:val="002C0BF5"/>
    <w:rsid w:val="002C16DB"/>
    <w:rsid w:val="002C30E0"/>
    <w:rsid w:val="002C4DDD"/>
    <w:rsid w:val="002D13A6"/>
    <w:rsid w:val="002D1F6A"/>
    <w:rsid w:val="002D22DA"/>
    <w:rsid w:val="002D2BC8"/>
    <w:rsid w:val="002D2C3D"/>
    <w:rsid w:val="002D2D0A"/>
    <w:rsid w:val="002D452E"/>
    <w:rsid w:val="002D5CE3"/>
    <w:rsid w:val="002D6549"/>
    <w:rsid w:val="002E1BD4"/>
    <w:rsid w:val="002E22B2"/>
    <w:rsid w:val="002F06E8"/>
    <w:rsid w:val="002F1E82"/>
    <w:rsid w:val="002F280E"/>
    <w:rsid w:val="002F292C"/>
    <w:rsid w:val="002F4162"/>
    <w:rsid w:val="00301582"/>
    <w:rsid w:val="00301B69"/>
    <w:rsid w:val="00304DDE"/>
    <w:rsid w:val="00307704"/>
    <w:rsid w:val="00307C85"/>
    <w:rsid w:val="003101DD"/>
    <w:rsid w:val="00311157"/>
    <w:rsid w:val="0031353A"/>
    <w:rsid w:val="003149CB"/>
    <w:rsid w:val="00315C0B"/>
    <w:rsid w:val="003207DA"/>
    <w:rsid w:val="00323DA8"/>
    <w:rsid w:val="00332A51"/>
    <w:rsid w:val="00332BCD"/>
    <w:rsid w:val="00333394"/>
    <w:rsid w:val="0033674C"/>
    <w:rsid w:val="00336ED4"/>
    <w:rsid w:val="00342DDF"/>
    <w:rsid w:val="00343FA1"/>
    <w:rsid w:val="003447F7"/>
    <w:rsid w:val="00354B29"/>
    <w:rsid w:val="0035519A"/>
    <w:rsid w:val="00356876"/>
    <w:rsid w:val="00363E06"/>
    <w:rsid w:val="00366303"/>
    <w:rsid w:val="0036709F"/>
    <w:rsid w:val="00367A26"/>
    <w:rsid w:val="00371C8E"/>
    <w:rsid w:val="0037500C"/>
    <w:rsid w:val="00375DB7"/>
    <w:rsid w:val="00375FAA"/>
    <w:rsid w:val="00376A77"/>
    <w:rsid w:val="0037706F"/>
    <w:rsid w:val="00381A7D"/>
    <w:rsid w:val="00381B54"/>
    <w:rsid w:val="00382194"/>
    <w:rsid w:val="00383176"/>
    <w:rsid w:val="0038532D"/>
    <w:rsid w:val="00385B04"/>
    <w:rsid w:val="00386384"/>
    <w:rsid w:val="003868A5"/>
    <w:rsid w:val="00386A03"/>
    <w:rsid w:val="00386FE6"/>
    <w:rsid w:val="00392060"/>
    <w:rsid w:val="00397A5C"/>
    <w:rsid w:val="003A0D69"/>
    <w:rsid w:val="003A35FD"/>
    <w:rsid w:val="003A5E6E"/>
    <w:rsid w:val="003A6E30"/>
    <w:rsid w:val="003A7ECD"/>
    <w:rsid w:val="003B2A0B"/>
    <w:rsid w:val="003B39A2"/>
    <w:rsid w:val="003B49CB"/>
    <w:rsid w:val="003B66C6"/>
    <w:rsid w:val="003B72A8"/>
    <w:rsid w:val="003C221C"/>
    <w:rsid w:val="003C2356"/>
    <w:rsid w:val="003C2F9D"/>
    <w:rsid w:val="003C3A71"/>
    <w:rsid w:val="003C742B"/>
    <w:rsid w:val="003D491E"/>
    <w:rsid w:val="003E24E7"/>
    <w:rsid w:val="003E2611"/>
    <w:rsid w:val="003F0362"/>
    <w:rsid w:val="003F58A9"/>
    <w:rsid w:val="003F6274"/>
    <w:rsid w:val="003F749F"/>
    <w:rsid w:val="003F796A"/>
    <w:rsid w:val="004008C2"/>
    <w:rsid w:val="00403B3D"/>
    <w:rsid w:val="004049A0"/>
    <w:rsid w:val="0040507A"/>
    <w:rsid w:val="00413FFC"/>
    <w:rsid w:val="00414E44"/>
    <w:rsid w:val="00415051"/>
    <w:rsid w:val="00415162"/>
    <w:rsid w:val="00415873"/>
    <w:rsid w:val="0041637D"/>
    <w:rsid w:val="004178C2"/>
    <w:rsid w:val="00417B0A"/>
    <w:rsid w:val="00423A85"/>
    <w:rsid w:val="0042777A"/>
    <w:rsid w:val="00431352"/>
    <w:rsid w:val="00433A6B"/>
    <w:rsid w:val="004355F1"/>
    <w:rsid w:val="00436009"/>
    <w:rsid w:val="0043757E"/>
    <w:rsid w:val="0044058E"/>
    <w:rsid w:val="00440768"/>
    <w:rsid w:val="004431F1"/>
    <w:rsid w:val="00451937"/>
    <w:rsid w:val="004552B1"/>
    <w:rsid w:val="0045534D"/>
    <w:rsid w:val="004555B0"/>
    <w:rsid w:val="004560C9"/>
    <w:rsid w:val="00457D8F"/>
    <w:rsid w:val="00460A63"/>
    <w:rsid w:val="00462030"/>
    <w:rsid w:val="004648F0"/>
    <w:rsid w:val="004653E0"/>
    <w:rsid w:val="004657CB"/>
    <w:rsid w:val="004707E1"/>
    <w:rsid w:val="0047125A"/>
    <w:rsid w:val="00471F31"/>
    <w:rsid w:val="004752A4"/>
    <w:rsid w:val="00476A34"/>
    <w:rsid w:val="00480D5F"/>
    <w:rsid w:val="00482F31"/>
    <w:rsid w:val="004845A4"/>
    <w:rsid w:val="0048491C"/>
    <w:rsid w:val="00485B59"/>
    <w:rsid w:val="0048675F"/>
    <w:rsid w:val="004876B3"/>
    <w:rsid w:val="00492770"/>
    <w:rsid w:val="00493B87"/>
    <w:rsid w:val="00495701"/>
    <w:rsid w:val="0049737B"/>
    <w:rsid w:val="00497516"/>
    <w:rsid w:val="004A11BC"/>
    <w:rsid w:val="004A3C33"/>
    <w:rsid w:val="004B089E"/>
    <w:rsid w:val="004B2FD0"/>
    <w:rsid w:val="004B3EB8"/>
    <w:rsid w:val="004B513C"/>
    <w:rsid w:val="004B608E"/>
    <w:rsid w:val="004C3235"/>
    <w:rsid w:val="004C49B5"/>
    <w:rsid w:val="004C4D12"/>
    <w:rsid w:val="004C5C53"/>
    <w:rsid w:val="004C66F8"/>
    <w:rsid w:val="004C6900"/>
    <w:rsid w:val="004C71D7"/>
    <w:rsid w:val="004D0513"/>
    <w:rsid w:val="004D1D30"/>
    <w:rsid w:val="004D1DA6"/>
    <w:rsid w:val="004D3B81"/>
    <w:rsid w:val="004D6910"/>
    <w:rsid w:val="004E0B63"/>
    <w:rsid w:val="004E2A91"/>
    <w:rsid w:val="004E589F"/>
    <w:rsid w:val="004F0EDE"/>
    <w:rsid w:val="004F26C0"/>
    <w:rsid w:val="004F3701"/>
    <w:rsid w:val="004F5C6C"/>
    <w:rsid w:val="004F71FC"/>
    <w:rsid w:val="004F76F9"/>
    <w:rsid w:val="00500ED9"/>
    <w:rsid w:val="0050218A"/>
    <w:rsid w:val="00503D63"/>
    <w:rsid w:val="00505A2B"/>
    <w:rsid w:val="005103B2"/>
    <w:rsid w:val="00511EA6"/>
    <w:rsid w:val="00512641"/>
    <w:rsid w:val="0051301C"/>
    <w:rsid w:val="005164F4"/>
    <w:rsid w:val="005171C5"/>
    <w:rsid w:val="00523754"/>
    <w:rsid w:val="0052551B"/>
    <w:rsid w:val="00525C9D"/>
    <w:rsid w:val="00525DA4"/>
    <w:rsid w:val="00526D19"/>
    <w:rsid w:val="00526D6C"/>
    <w:rsid w:val="00530038"/>
    <w:rsid w:val="00530C4D"/>
    <w:rsid w:val="00530C9E"/>
    <w:rsid w:val="00530D00"/>
    <w:rsid w:val="005343AD"/>
    <w:rsid w:val="00535879"/>
    <w:rsid w:val="005358F9"/>
    <w:rsid w:val="0053638D"/>
    <w:rsid w:val="00536F90"/>
    <w:rsid w:val="00537F64"/>
    <w:rsid w:val="005422F2"/>
    <w:rsid w:val="00542E9B"/>
    <w:rsid w:val="00544E66"/>
    <w:rsid w:val="00552116"/>
    <w:rsid w:val="0055424B"/>
    <w:rsid w:val="0055443D"/>
    <w:rsid w:val="00554448"/>
    <w:rsid w:val="00557C67"/>
    <w:rsid w:val="005601B6"/>
    <w:rsid w:val="00561EBB"/>
    <w:rsid w:val="005638B5"/>
    <w:rsid w:val="00563EF8"/>
    <w:rsid w:val="005652CF"/>
    <w:rsid w:val="00566145"/>
    <w:rsid w:val="00566B3F"/>
    <w:rsid w:val="00570698"/>
    <w:rsid w:val="00570B64"/>
    <w:rsid w:val="00573F53"/>
    <w:rsid w:val="005753FA"/>
    <w:rsid w:val="00575A59"/>
    <w:rsid w:val="00576CD7"/>
    <w:rsid w:val="005817A3"/>
    <w:rsid w:val="00581E27"/>
    <w:rsid w:val="005834EC"/>
    <w:rsid w:val="00584213"/>
    <w:rsid w:val="005842A6"/>
    <w:rsid w:val="00585388"/>
    <w:rsid w:val="00586993"/>
    <w:rsid w:val="00587AF3"/>
    <w:rsid w:val="00590B8D"/>
    <w:rsid w:val="005918BE"/>
    <w:rsid w:val="00592E8E"/>
    <w:rsid w:val="00592F2A"/>
    <w:rsid w:val="0059633C"/>
    <w:rsid w:val="005974C9"/>
    <w:rsid w:val="005A0072"/>
    <w:rsid w:val="005A1680"/>
    <w:rsid w:val="005A18F3"/>
    <w:rsid w:val="005A1D57"/>
    <w:rsid w:val="005A5770"/>
    <w:rsid w:val="005A5DBE"/>
    <w:rsid w:val="005A6449"/>
    <w:rsid w:val="005A6888"/>
    <w:rsid w:val="005B0390"/>
    <w:rsid w:val="005B0795"/>
    <w:rsid w:val="005B22CC"/>
    <w:rsid w:val="005B4A5E"/>
    <w:rsid w:val="005B6121"/>
    <w:rsid w:val="005B7FBF"/>
    <w:rsid w:val="005C0D62"/>
    <w:rsid w:val="005C2D71"/>
    <w:rsid w:val="005C4003"/>
    <w:rsid w:val="005C5AC3"/>
    <w:rsid w:val="005D390B"/>
    <w:rsid w:val="005D59B9"/>
    <w:rsid w:val="005D70FF"/>
    <w:rsid w:val="005E2AC9"/>
    <w:rsid w:val="005E3614"/>
    <w:rsid w:val="005E797B"/>
    <w:rsid w:val="005E7BAE"/>
    <w:rsid w:val="005F2216"/>
    <w:rsid w:val="005F574E"/>
    <w:rsid w:val="00600126"/>
    <w:rsid w:val="0060323D"/>
    <w:rsid w:val="006047F6"/>
    <w:rsid w:val="00605F2B"/>
    <w:rsid w:val="00607769"/>
    <w:rsid w:val="00607A4B"/>
    <w:rsid w:val="006157CE"/>
    <w:rsid w:val="00615E93"/>
    <w:rsid w:val="00616158"/>
    <w:rsid w:val="0061708C"/>
    <w:rsid w:val="00621255"/>
    <w:rsid w:val="0062137F"/>
    <w:rsid w:val="006237A3"/>
    <w:rsid w:val="0062780E"/>
    <w:rsid w:val="00631945"/>
    <w:rsid w:val="00631D95"/>
    <w:rsid w:val="00632AA1"/>
    <w:rsid w:val="00633970"/>
    <w:rsid w:val="006356D0"/>
    <w:rsid w:val="006369BB"/>
    <w:rsid w:val="00642F88"/>
    <w:rsid w:val="0064371A"/>
    <w:rsid w:val="006448D3"/>
    <w:rsid w:val="00645C19"/>
    <w:rsid w:val="00646E3C"/>
    <w:rsid w:val="00647DD6"/>
    <w:rsid w:val="00650ADD"/>
    <w:rsid w:val="00652F81"/>
    <w:rsid w:val="00653623"/>
    <w:rsid w:val="0065366E"/>
    <w:rsid w:val="0065483A"/>
    <w:rsid w:val="00654BB8"/>
    <w:rsid w:val="00655943"/>
    <w:rsid w:val="00656BD3"/>
    <w:rsid w:val="00656EB6"/>
    <w:rsid w:val="0066191F"/>
    <w:rsid w:val="00661AB4"/>
    <w:rsid w:val="00662B00"/>
    <w:rsid w:val="006641BF"/>
    <w:rsid w:val="00665969"/>
    <w:rsid w:val="006707F5"/>
    <w:rsid w:val="0067207A"/>
    <w:rsid w:val="0067395E"/>
    <w:rsid w:val="006747A0"/>
    <w:rsid w:val="00677B61"/>
    <w:rsid w:val="00681187"/>
    <w:rsid w:val="00683644"/>
    <w:rsid w:val="00685330"/>
    <w:rsid w:val="006924F7"/>
    <w:rsid w:val="006930B7"/>
    <w:rsid w:val="00695785"/>
    <w:rsid w:val="00697196"/>
    <w:rsid w:val="006A18CC"/>
    <w:rsid w:val="006A3AC8"/>
    <w:rsid w:val="006B2AA6"/>
    <w:rsid w:val="006B5ABD"/>
    <w:rsid w:val="006B62D2"/>
    <w:rsid w:val="006C2722"/>
    <w:rsid w:val="006C36EF"/>
    <w:rsid w:val="006C5CA4"/>
    <w:rsid w:val="006C7037"/>
    <w:rsid w:val="006C742F"/>
    <w:rsid w:val="006C77F0"/>
    <w:rsid w:val="006D1A7A"/>
    <w:rsid w:val="006D7FAA"/>
    <w:rsid w:val="006E01F5"/>
    <w:rsid w:val="006E42DA"/>
    <w:rsid w:val="006F2F4F"/>
    <w:rsid w:val="006F3760"/>
    <w:rsid w:val="006F4333"/>
    <w:rsid w:val="006F6AEB"/>
    <w:rsid w:val="006F70D9"/>
    <w:rsid w:val="006F7D74"/>
    <w:rsid w:val="00700069"/>
    <w:rsid w:val="0070240C"/>
    <w:rsid w:val="007050FE"/>
    <w:rsid w:val="007117B7"/>
    <w:rsid w:val="007121DF"/>
    <w:rsid w:val="00713379"/>
    <w:rsid w:val="00714FE8"/>
    <w:rsid w:val="00720BA0"/>
    <w:rsid w:val="00725534"/>
    <w:rsid w:val="0073267A"/>
    <w:rsid w:val="00733157"/>
    <w:rsid w:val="00733731"/>
    <w:rsid w:val="00734FDA"/>
    <w:rsid w:val="0074249A"/>
    <w:rsid w:val="0074327E"/>
    <w:rsid w:val="0074414E"/>
    <w:rsid w:val="00744DFC"/>
    <w:rsid w:val="00746332"/>
    <w:rsid w:val="00746BD6"/>
    <w:rsid w:val="00746E0D"/>
    <w:rsid w:val="00747A17"/>
    <w:rsid w:val="00747D35"/>
    <w:rsid w:val="00751267"/>
    <w:rsid w:val="0075258F"/>
    <w:rsid w:val="00756216"/>
    <w:rsid w:val="007565E9"/>
    <w:rsid w:val="00760DE5"/>
    <w:rsid w:val="00761680"/>
    <w:rsid w:val="00762BF0"/>
    <w:rsid w:val="00763085"/>
    <w:rsid w:val="00765953"/>
    <w:rsid w:val="00766590"/>
    <w:rsid w:val="00766B76"/>
    <w:rsid w:val="007672EF"/>
    <w:rsid w:val="007702FD"/>
    <w:rsid w:val="00770C6E"/>
    <w:rsid w:val="007718CF"/>
    <w:rsid w:val="00773137"/>
    <w:rsid w:val="00775458"/>
    <w:rsid w:val="007754EE"/>
    <w:rsid w:val="00782A2C"/>
    <w:rsid w:val="00784311"/>
    <w:rsid w:val="00784536"/>
    <w:rsid w:val="00785421"/>
    <w:rsid w:val="00793421"/>
    <w:rsid w:val="00794D80"/>
    <w:rsid w:val="007952CF"/>
    <w:rsid w:val="00796054"/>
    <w:rsid w:val="007A021B"/>
    <w:rsid w:val="007A0357"/>
    <w:rsid w:val="007A0EC9"/>
    <w:rsid w:val="007A1B77"/>
    <w:rsid w:val="007B0279"/>
    <w:rsid w:val="007B083C"/>
    <w:rsid w:val="007B2071"/>
    <w:rsid w:val="007B2202"/>
    <w:rsid w:val="007B3236"/>
    <w:rsid w:val="007B333B"/>
    <w:rsid w:val="007B5763"/>
    <w:rsid w:val="007B5A4F"/>
    <w:rsid w:val="007B6137"/>
    <w:rsid w:val="007B67AF"/>
    <w:rsid w:val="007B719C"/>
    <w:rsid w:val="007C0027"/>
    <w:rsid w:val="007C2972"/>
    <w:rsid w:val="007C3A26"/>
    <w:rsid w:val="007C49AE"/>
    <w:rsid w:val="007C5C65"/>
    <w:rsid w:val="007D1E5D"/>
    <w:rsid w:val="007D3F77"/>
    <w:rsid w:val="007D4AE7"/>
    <w:rsid w:val="007D74C8"/>
    <w:rsid w:val="007D7738"/>
    <w:rsid w:val="007E0CF8"/>
    <w:rsid w:val="007E0F62"/>
    <w:rsid w:val="007E1685"/>
    <w:rsid w:val="007E1B76"/>
    <w:rsid w:val="007E2132"/>
    <w:rsid w:val="007E5C55"/>
    <w:rsid w:val="007E7174"/>
    <w:rsid w:val="007F3A19"/>
    <w:rsid w:val="007F3BFC"/>
    <w:rsid w:val="007F6EE9"/>
    <w:rsid w:val="007F7060"/>
    <w:rsid w:val="0080072D"/>
    <w:rsid w:val="008012DD"/>
    <w:rsid w:val="00802901"/>
    <w:rsid w:val="00802FE0"/>
    <w:rsid w:val="0080317D"/>
    <w:rsid w:val="008035C0"/>
    <w:rsid w:val="008042F5"/>
    <w:rsid w:val="00804801"/>
    <w:rsid w:val="00805C08"/>
    <w:rsid w:val="00807BDF"/>
    <w:rsid w:val="008139E6"/>
    <w:rsid w:val="008208D3"/>
    <w:rsid w:val="008230EC"/>
    <w:rsid w:val="008327B5"/>
    <w:rsid w:val="008333F2"/>
    <w:rsid w:val="00833777"/>
    <w:rsid w:val="008337C6"/>
    <w:rsid w:val="008356A3"/>
    <w:rsid w:val="0083637A"/>
    <w:rsid w:val="00837E3D"/>
    <w:rsid w:val="00840355"/>
    <w:rsid w:val="008404D1"/>
    <w:rsid w:val="00840EBC"/>
    <w:rsid w:val="008439A2"/>
    <w:rsid w:val="00843F83"/>
    <w:rsid w:val="00844B32"/>
    <w:rsid w:val="008466C6"/>
    <w:rsid w:val="008475B9"/>
    <w:rsid w:val="00851BAA"/>
    <w:rsid w:val="00854CA3"/>
    <w:rsid w:val="00855364"/>
    <w:rsid w:val="0085738D"/>
    <w:rsid w:val="008604E0"/>
    <w:rsid w:val="00867D86"/>
    <w:rsid w:val="00870836"/>
    <w:rsid w:val="00874B28"/>
    <w:rsid w:val="00883805"/>
    <w:rsid w:val="00890CE6"/>
    <w:rsid w:val="008921F9"/>
    <w:rsid w:val="008924EF"/>
    <w:rsid w:val="00893166"/>
    <w:rsid w:val="00895850"/>
    <w:rsid w:val="0089710F"/>
    <w:rsid w:val="008A10DD"/>
    <w:rsid w:val="008A3D65"/>
    <w:rsid w:val="008A58FE"/>
    <w:rsid w:val="008A648E"/>
    <w:rsid w:val="008B0CE6"/>
    <w:rsid w:val="008B224C"/>
    <w:rsid w:val="008B446C"/>
    <w:rsid w:val="008B57BF"/>
    <w:rsid w:val="008B6041"/>
    <w:rsid w:val="008C1478"/>
    <w:rsid w:val="008C23AF"/>
    <w:rsid w:val="008C2BF3"/>
    <w:rsid w:val="008D1361"/>
    <w:rsid w:val="008D2DF4"/>
    <w:rsid w:val="008D35A9"/>
    <w:rsid w:val="008D36B0"/>
    <w:rsid w:val="008D379B"/>
    <w:rsid w:val="008D3C02"/>
    <w:rsid w:val="008D450C"/>
    <w:rsid w:val="008D4EDF"/>
    <w:rsid w:val="008D5B92"/>
    <w:rsid w:val="008D6F3E"/>
    <w:rsid w:val="008D7FD6"/>
    <w:rsid w:val="008E185B"/>
    <w:rsid w:val="008E295A"/>
    <w:rsid w:val="008E3588"/>
    <w:rsid w:val="008E417D"/>
    <w:rsid w:val="008E58C6"/>
    <w:rsid w:val="008F1556"/>
    <w:rsid w:val="008F33A9"/>
    <w:rsid w:val="008F43CF"/>
    <w:rsid w:val="00902EFF"/>
    <w:rsid w:val="009046EF"/>
    <w:rsid w:val="0091193C"/>
    <w:rsid w:val="009129F1"/>
    <w:rsid w:val="00913F59"/>
    <w:rsid w:val="0091476E"/>
    <w:rsid w:val="009155FD"/>
    <w:rsid w:val="0091682A"/>
    <w:rsid w:val="009201AD"/>
    <w:rsid w:val="009208D3"/>
    <w:rsid w:val="00920BB7"/>
    <w:rsid w:val="00920D59"/>
    <w:rsid w:val="00921471"/>
    <w:rsid w:val="00922A62"/>
    <w:rsid w:val="00923DD7"/>
    <w:rsid w:val="0092549E"/>
    <w:rsid w:val="009259E0"/>
    <w:rsid w:val="00930269"/>
    <w:rsid w:val="00930EF9"/>
    <w:rsid w:val="00932683"/>
    <w:rsid w:val="00932BF3"/>
    <w:rsid w:val="00933462"/>
    <w:rsid w:val="00936FFD"/>
    <w:rsid w:val="00937337"/>
    <w:rsid w:val="009403F3"/>
    <w:rsid w:val="0094136A"/>
    <w:rsid w:val="00942164"/>
    <w:rsid w:val="00943670"/>
    <w:rsid w:val="0094432F"/>
    <w:rsid w:val="00944E87"/>
    <w:rsid w:val="00945951"/>
    <w:rsid w:val="00946768"/>
    <w:rsid w:val="00947600"/>
    <w:rsid w:val="009501D4"/>
    <w:rsid w:val="0095098F"/>
    <w:rsid w:val="00951316"/>
    <w:rsid w:val="00953239"/>
    <w:rsid w:val="00956053"/>
    <w:rsid w:val="00961B18"/>
    <w:rsid w:val="00961DE8"/>
    <w:rsid w:val="00963D95"/>
    <w:rsid w:val="0096611F"/>
    <w:rsid w:val="00966838"/>
    <w:rsid w:val="0096760A"/>
    <w:rsid w:val="00970550"/>
    <w:rsid w:val="0097633D"/>
    <w:rsid w:val="00976B8B"/>
    <w:rsid w:val="00982AAF"/>
    <w:rsid w:val="00987280"/>
    <w:rsid w:val="0098786B"/>
    <w:rsid w:val="009928C7"/>
    <w:rsid w:val="009965AE"/>
    <w:rsid w:val="009A11BE"/>
    <w:rsid w:val="009A4A0B"/>
    <w:rsid w:val="009A5B64"/>
    <w:rsid w:val="009A7DF0"/>
    <w:rsid w:val="009A7E91"/>
    <w:rsid w:val="009B072F"/>
    <w:rsid w:val="009B3425"/>
    <w:rsid w:val="009B34AF"/>
    <w:rsid w:val="009B360F"/>
    <w:rsid w:val="009B4E32"/>
    <w:rsid w:val="009C00BF"/>
    <w:rsid w:val="009C0812"/>
    <w:rsid w:val="009C0B7B"/>
    <w:rsid w:val="009C52A3"/>
    <w:rsid w:val="009D35D3"/>
    <w:rsid w:val="009D7093"/>
    <w:rsid w:val="009D78FD"/>
    <w:rsid w:val="009E1EF5"/>
    <w:rsid w:val="009E3112"/>
    <w:rsid w:val="009E51B9"/>
    <w:rsid w:val="009E7920"/>
    <w:rsid w:val="009F0F75"/>
    <w:rsid w:val="009F366E"/>
    <w:rsid w:val="009F618E"/>
    <w:rsid w:val="009F78B7"/>
    <w:rsid w:val="00A00094"/>
    <w:rsid w:val="00A01A09"/>
    <w:rsid w:val="00A04FDD"/>
    <w:rsid w:val="00A066BE"/>
    <w:rsid w:val="00A10658"/>
    <w:rsid w:val="00A10F8C"/>
    <w:rsid w:val="00A149C9"/>
    <w:rsid w:val="00A17FE7"/>
    <w:rsid w:val="00A20400"/>
    <w:rsid w:val="00A25611"/>
    <w:rsid w:val="00A25766"/>
    <w:rsid w:val="00A2614C"/>
    <w:rsid w:val="00A264D4"/>
    <w:rsid w:val="00A2694B"/>
    <w:rsid w:val="00A276EB"/>
    <w:rsid w:val="00A34F7C"/>
    <w:rsid w:val="00A35F1B"/>
    <w:rsid w:val="00A40835"/>
    <w:rsid w:val="00A40A86"/>
    <w:rsid w:val="00A41BF1"/>
    <w:rsid w:val="00A46889"/>
    <w:rsid w:val="00A50655"/>
    <w:rsid w:val="00A52489"/>
    <w:rsid w:val="00A52711"/>
    <w:rsid w:val="00A528B9"/>
    <w:rsid w:val="00A532AD"/>
    <w:rsid w:val="00A54940"/>
    <w:rsid w:val="00A570FE"/>
    <w:rsid w:val="00A5728F"/>
    <w:rsid w:val="00A60E87"/>
    <w:rsid w:val="00A61434"/>
    <w:rsid w:val="00A62D17"/>
    <w:rsid w:val="00A63972"/>
    <w:rsid w:val="00A6461B"/>
    <w:rsid w:val="00A651D6"/>
    <w:rsid w:val="00A75175"/>
    <w:rsid w:val="00A757C6"/>
    <w:rsid w:val="00A758FB"/>
    <w:rsid w:val="00A80BB7"/>
    <w:rsid w:val="00A815B5"/>
    <w:rsid w:val="00A833D4"/>
    <w:rsid w:val="00A84CFE"/>
    <w:rsid w:val="00A8753A"/>
    <w:rsid w:val="00A9065F"/>
    <w:rsid w:val="00A90CE8"/>
    <w:rsid w:val="00A914C1"/>
    <w:rsid w:val="00A91546"/>
    <w:rsid w:val="00A93049"/>
    <w:rsid w:val="00A93F8E"/>
    <w:rsid w:val="00A9402F"/>
    <w:rsid w:val="00A948E5"/>
    <w:rsid w:val="00AA0063"/>
    <w:rsid w:val="00AA0560"/>
    <w:rsid w:val="00AA206C"/>
    <w:rsid w:val="00AA58AF"/>
    <w:rsid w:val="00AB3D66"/>
    <w:rsid w:val="00AB4FFD"/>
    <w:rsid w:val="00AB5247"/>
    <w:rsid w:val="00AB5810"/>
    <w:rsid w:val="00AB6EBD"/>
    <w:rsid w:val="00AC056E"/>
    <w:rsid w:val="00AC65C0"/>
    <w:rsid w:val="00AD06CB"/>
    <w:rsid w:val="00AD0C9D"/>
    <w:rsid w:val="00AD4022"/>
    <w:rsid w:val="00AD44E5"/>
    <w:rsid w:val="00AD5A66"/>
    <w:rsid w:val="00AD6ACE"/>
    <w:rsid w:val="00AE0F57"/>
    <w:rsid w:val="00AE41EC"/>
    <w:rsid w:val="00AE4935"/>
    <w:rsid w:val="00AF07BB"/>
    <w:rsid w:val="00AF23CD"/>
    <w:rsid w:val="00AF3414"/>
    <w:rsid w:val="00AF384D"/>
    <w:rsid w:val="00AF49FE"/>
    <w:rsid w:val="00B009F7"/>
    <w:rsid w:val="00B02EA6"/>
    <w:rsid w:val="00B06450"/>
    <w:rsid w:val="00B1069D"/>
    <w:rsid w:val="00B11B49"/>
    <w:rsid w:val="00B11E82"/>
    <w:rsid w:val="00B12899"/>
    <w:rsid w:val="00B13D56"/>
    <w:rsid w:val="00B145AA"/>
    <w:rsid w:val="00B149B4"/>
    <w:rsid w:val="00B21AC5"/>
    <w:rsid w:val="00B24523"/>
    <w:rsid w:val="00B25227"/>
    <w:rsid w:val="00B254B2"/>
    <w:rsid w:val="00B25A84"/>
    <w:rsid w:val="00B3063C"/>
    <w:rsid w:val="00B34C85"/>
    <w:rsid w:val="00B36FBD"/>
    <w:rsid w:val="00B37BEB"/>
    <w:rsid w:val="00B409B6"/>
    <w:rsid w:val="00B459AD"/>
    <w:rsid w:val="00B46FA7"/>
    <w:rsid w:val="00B50217"/>
    <w:rsid w:val="00B51582"/>
    <w:rsid w:val="00B51E1A"/>
    <w:rsid w:val="00B5228E"/>
    <w:rsid w:val="00B53F0B"/>
    <w:rsid w:val="00B54915"/>
    <w:rsid w:val="00B61FAA"/>
    <w:rsid w:val="00B635CE"/>
    <w:rsid w:val="00B655A5"/>
    <w:rsid w:val="00B66C31"/>
    <w:rsid w:val="00B6795B"/>
    <w:rsid w:val="00B70203"/>
    <w:rsid w:val="00B739C7"/>
    <w:rsid w:val="00B739DC"/>
    <w:rsid w:val="00B77D5F"/>
    <w:rsid w:val="00B82113"/>
    <w:rsid w:val="00B82B60"/>
    <w:rsid w:val="00B832F8"/>
    <w:rsid w:val="00B86016"/>
    <w:rsid w:val="00B86134"/>
    <w:rsid w:val="00B901ED"/>
    <w:rsid w:val="00B912DE"/>
    <w:rsid w:val="00B918DB"/>
    <w:rsid w:val="00B93423"/>
    <w:rsid w:val="00BA2E60"/>
    <w:rsid w:val="00BA3357"/>
    <w:rsid w:val="00BA44D7"/>
    <w:rsid w:val="00BA4563"/>
    <w:rsid w:val="00BA58F1"/>
    <w:rsid w:val="00BB03BA"/>
    <w:rsid w:val="00BB0459"/>
    <w:rsid w:val="00BB143B"/>
    <w:rsid w:val="00BB229F"/>
    <w:rsid w:val="00BB3024"/>
    <w:rsid w:val="00BB438E"/>
    <w:rsid w:val="00BB64E9"/>
    <w:rsid w:val="00BB6C41"/>
    <w:rsid w:val="00BB7055"/>
    <w:rsid w:val="00BC26C3"/>
    <w:rsid w:val="00BC44C1"/>
    <w:rsid w:val="00BC7143"/>
    <w:rsid w:val="00BC7C8E"/>
    <w:rsid w:val="00BD0B29"/>
    <w:rsid w:val="00BD1B1D"/>
    <w:rsid w:val="00BD1B9C"/>
    <w:rsid w:val="00BD2772"/>
    <w:rsid w:val="00BD3BE4"/>
    <w:rsid w:val="00BD4DE9"/>
    <w:rsid w:val="00BE108E"/>
    <w:rsid w:val="00BE14C1"/>
    <w:rsid w:val="00BE3DE5"/>
    <w:rsid w:val="00BE5A74"/>
    <w:rsid w:val="00BE61ED"/>
    <w:rsid w:val="00BE7A22"/>
    <w:rsid w:val="00BF31D3"/>
    <w:rsid w:val="00BF6D3E"/>
    <w:rsid w:val="00BF6FA3"/>
    <w:rsid w:val="00C03BFF"/>
    <w:rsid w:val="00C06357"/>
    <w:rsid w:val="00C066B2"/>
    <w:rsid w:val="00C069E6"/>
    <w:rsid w:val="00C07032"/>
    <w:rsid w:val="00C1057D"/>
    <w:rsid w:val="00C12362"/>
    <w:rsid w:val="00C1372C"/>
    <w:rsid w:val="00C153AE"/>
    <w:rsid w:val="00C15ECC"/>
    <w:rsid w:val="00C1697C"/>
    <w:rsid w:val="00C175B0"/>
    <w:rsid w:val="00C20F36"/>
    <w:rsid w:val="00C241A3"/>
    <w:rsid w:val="00C2510E"/>
    <w:rsid w:val="00C25E65"/>
    <w:rsid w:val="00C32DE5"/>
    <w:rsid w:val="00C35476"/>
    <w:rsid w:val="00C354EE"/>
    <w:rsid w:val="00C40DF6"/>
    <w:rsid w:val="00C42582"/>
    <w:rsid w:val="00C42E48"/>
    <w:rsid w:val="00C436AB"/>
    <w:rsid w:val="00C43EB4"/>
    <w:rsid w:val="00C45383"/>
    <w:rsid w:val="00C46022"/>
    <w:rsid w:val="00C5029A"/>
    <w:rsid w:val="00C54D06"/>
    <w:rsid w:val="00C5576E"/>
    <w:rsid w:val="00C55994"/>
    <w:rsid w:val="00C606E7"/>
    <w:rsid w:val="00C616BA"/>
    <w:rsid w:val="00C618C3"/>
    <w:rsid w:val="00C62C70"/>
    <w:rsid w:val="00C640BE"/>
    <w:rsid w:val="00C7319A"/>
    <w:rsid w:val="00C74788"/>
    <w:rsid w:val="00C81646"/>
    <w:rsid w:val="00C82A30"/>
    <w:rsid w:val="00C87AA8"/>
    <w:rsid w:val="00C9175C"/>
    <w:rsid w:val="00C93358"/>
    <w:rsid w:val="00C9373A"/>
    <w:rsid w:val="00C9424D"/>
    <w:rsid w:val="00C96343"/>
    <w:rsid w:val="00CA1C10"/>
    <w:rsid w:val="00CA2146"/>
    <w:rsid w:val="00CA754E"/>
    <w:rsid w:val="00CA767C"/>
    <w:rsid w:val="00CB00CA"/>
    <w:rsid w:val="00CB0BEF"/>
    <w:rsid w:val="00CB545E"/>
    <w:rsid w:val="00CB65C0"/>
    <w:rsid w:val="00CC0198"/>
    <w:rsid w:val="00CC5479"/>
    <w:rsid w:val="00CC6464"/>
    <w:rsid w:val="00CC7D21"/>
    <w:rsid w:val="00CC7F06"/>
    <w:rsid w:val="00CD17A7"/>
    <w:rsid w:val="00CD3E86"/>
    <w:rsid w:val="00CD50DC"/>
    <w:rsid w:val="00CD59B7"/>
    <w:rsid w:val="00CD6DFE"/>
    <w:rsid w:val="00CE1107"/>
    <w:rsid w:val="00CE1B1B"/>
    <w:rsid w:val="00CE3F42"/>
    <w:rsid w:val="00CE7A78"/>
    <w:rsid w:val="00CF0CFD"/>
    <w:rsid w:val="00CF0D2B"/>
    <w:rsid w:val="00CF247C"/>
    <w:rsid w:val="00CF2D57"/>
    <w:rsid w:val="00CF554F"/>
    <w:rsid w:val="00CF7FEF"/>
    <w:rsid w:val="00D03173"/>
    <w:rsid w:val="00D10496"/>
    <w:rsid w:val="00D15062"/>
    <w:rsid w:val="00D15305"/>
    <w:rsid w:val="00D1770F"/>
    <w:rsid w:val="00D17D1D"/>
    <w:rsid w:val="00D21BBE"/>
    <w:rsid w:val="00D23FBE"/>
    <w:rsid w:val="00D25D33"/>
    <w:rsid w:val="00D26270"/>
    <w:rsid w:val="00D300FC"/>
    <w:rsid w:val="00D33920"/>
    <w:rsid w:val="00D33C29"/>
    <w:rsid w:val="00D348EF"/>
    <w:rsid w:val="00D362DB"/>
    <w:rsid w:val="00D41055"/>
    <w:rsid w:val="00D419DA"/>
    <w:rsid w:val="00D421AB"/>
    <w:rsid w:val="00D43DA6"/>
    <w:rsid w:val="00D442D3"/>
    <w:rsid w:val="00D445CB"/>
    <w:rsid w:val="00D519D0"/>
    <w:rsid w:val="00D51F31"/>
    <w:rsid w:val="00D53363"/>
    <w:rsid w:val="00D53804"/>
    <w:rsid w:val="00D53D9A"/>
    <w:rsid w:val="00D55805"/>
    <w:rsid w:val="00D56C96"/>
    <w:rsid w:val="00D57A85"/>
    <w:rsid w:val="00D61E0D"/>
    <w:rsid w:val="00D63BD3"/>
    <w:rsid w:val="00D65AF5"/>
    <w:rsid w:val="00D662A1"/>
    <w:rsid w:val="00D67C90"/>
    <w:rsid w:val="00D72B76"/>
    <w:rsid w:val="00D74546"/>
    <w:rsid w:val="00D765B3"/>
    <w:rsid w:val="00D77327"/>
    <w:rsid w:val="00D82217"/>
    <w:rsid w:val="00D837EF"/>
    <w:rsid w:val="00D86551"/>
    <w:rsid w:val="00D87054"/>
    <w:rsid w:val="00D87B9F"/>
    <w:rsid w:val="00D9043C"/>
    <w:rsid w:val="00D9125E"/>
    <w:rsid w:val="00D92755"/>
    <w:rsid w:val="00D93CEE"/>
    <w:rsid w:val="00D957A4"/>
    <w:rsid w:val="00D96127"/>
    <w:rsid w:val="00D96768"/>
    <w:rsid w:val="00DA3F2B"/>
    <w:rsid w:val="00DA67A2"/>
    <w:rsid w:val="00DB1CA0"/>
    <w:rsid w:val="00DB471B"/>
    <w:rsid w:val="00DB5D01"/>
    <w:rsid w:val="00DB622C"/>
    <w:rsid w:val="00DB7C4D"/>
    <w:rsid w:val="00DC1408"/>
    <w:rsid w:val="00DC3D34"/>
    <w:rsid w:val="00DC4EE9"/>
    <w:rsid w:val="00DC5366"/>
    <w:rsid w:val="00DC5637"/>
    <w:rsid w:val="00DD1296"/>
    <w:rsid w:val="00DD4408"/>
    <w:rsid w:val="00DD4659"/>
    <w:rsid w:val="00DD5F83"/>
    <w:rsid w:val="00DE1666"/>
    <w:rsid w:val="00DE6AC2"/>
    <w:rsid w:val="00DF20EF"/>
    <w:rsid w:val="00DF433B"/>
    <w:rsid w:val="00DF4FD6"/>
    <w:rsid w:val="00DF63A4"/>
    <w:rsid w:val="00E00852"/>
    <w:rsid w:val="00E043AE"/>
    <w:rsid w:val="00E05071"/>
    <w:rsid w:val="00E070B4"/>
    <w:rsid w:val="00E10F50"/>
    <w:rsid w:val="00E15AC3"/>
    <w:rsid w:val="00E20576"/>
    <w:rsid w:val="00E23BC4"/>
    <w:rsid w:val="00E32088"/>
    <w:rsid w:val="00E328AE"/>
    <w:rsid w:val="00E3644D"/>
    <w:rsid w:val="00E373EF"/>
    <w:rsid w:val="00E37EA8"/>
    <w:rsid w:val="00E42D2E"/>
    <w:rsid w:val="00E44B46"/>
    <w:rsid w:val="00E44B77"/>
    <w:rsid w:val="00E44CE0"/>
    <w:rsid w:val="00E451BA"/>
    <w:rsid w:val="00E509CA"/>
    <w:rsid w:val="00E52B7E"/>
    <w:rsid w:val="00E57F1F"/>
    <w:rsid w:val="00E603B2"/>
    <w:rsid w:val="00E618AE"/>
    <w:rsid w:val="00E61B15"/>
    <w:rsid w:val="00E62326"/>
    <w:rsid w:val="00E62991"/>
    <w:rsid w:val="00E66ECB"/>
    <w:rsid w:val="00E707BD"/>
    <w:rsid w:val="00E7115A"/>
    <w:rsid w:val="00E752AF"/>
    <w:rsid w:val="00E770BD"/>
    <w:rsid w:val="00E77789"/>
    <w:rsid w:val="00E77C3E"/>
    <w:rsid w:val="00E813C0"/>
    <w:rsid w:val="00E81C7F"/>
    <w:rsid w:val="00E84138"/>
    <w:rsid w:val="00E8597D"/>
    <w:rsid w:val="00E8619B"/>
    <w:rsid w:val="00E90EE2"/>
    <w:rsid w:val="00E911E8"/>
    <w:rsid w:val="00E929EA"/>
    <w:rsid w:val="00E93296"/>
    <w:rsid w:val="00EA015F"/>
    <w:rsid w:val="00EA01AA"/>
    <w:rsid w:val="00EA146C"/>
    <w:rsid w:val="00EA32CF"/>
    <w:rsid w:val="00EA3637"/>
    <w:rsid w:val="00EA3E03"/>
    <w:rsid w:val="00EA4E7F"/>
    <w:rsid w:val="00EA7FF8"/>
    <w:rsid w:val="00EB1748"/>
    <w:rsid w:val="00EB1C8E"/>
    <w:rsid w:val="00EB3299"/>
    <w:rsid w:val="00EC084A"/>
    <w:rsid w:val="00EC246C"/>
    <w:rsid w:val="00EC2F65"/>
    <w:rsid w:val="00EC4D6B"/>
    <w:rsid w:val="00EC5990"/>
    <w:rsid w:val="00EC658A"/>
    <w:rsid w:val="00EC73EA"/>
    <w:rsid w:val="00ED0023"/>
    <w:rsid w:val="00ED12FF"/>
    <w:rsid w:val="00ED3817"/>
    <w:rsid w:val="00ED70AA"/>
    <w:rsid w:val="00ED7515"/>
    <w:rsid w:val="00EE1386"/>
    <w:rsid w:val="00EE20DE"/>
    <w:rsid w:val="00EE4F6F"/>
    <w:rsid w:val="00EE74F3"/>
    <w:rsid w:val="00EF098F"/>
    <w:rsid w:val="00F00658"/>
    <w:rsid w:val="00F008CA"/>
    <w:rsid w:val="00F05E47"/>
    <w:rsid w:val="00F111C6"/>
    <w:rsid w:val="00F126E0"/>
    <w:rsid w:val="00F12EA9"/>
    <w:rsid w:val="00F179FB"/>
    <w:rsid w:val="00F20248"/>
    <w:rsid w:val="00F205B6"/>
    <w:rsid w:val="00F2061D"/>
    <w:rsid w:val="00F224C5"/>
    <w:rsid w:val="00F22F7A"/>
    <w:rsid w:val="00F251BB"/>
    <w:rsid w:val="00F2754D"/>
    <w:rsid w:val="00F2760B"/>
    <w:rsid w:val="00F32F45"/>
    <w:rsid w:val="00F33351"/>
    <w:rsid w:val="00F406E2"/>
    <w:rsid w:val="00F40EE3"/>
    <w:rsid w:val="00F41560"/>
    <w:rsid w:val="00F42336"/>
    <w:rsid w:val="00F4278E"/>
    <w:rsid w:val="00F4445A"/>
    <w:rsid w:val="00F44B26"/>
    <w:rsid w:val="00F4699E"/>
    <w:rsid w:val="00F470B2"/>
    <w:rsid w:val="00F51C99"/>
    <w:rsid w:val="00F523F2"/>
    <w:rsid w:val="00F53657"/>
    <w:rsid w:val="00F566F7"/>
    <w:rsid w:val="00F56B1C"/>
    <w:rsid w:val="00F60FC4"/>
    <w:rsid w:val="00F623B9"/>
    <w:rsid w:val="00F633FA"/>
    <w:rsid w:val="00F63B9B"/>
    <w:rsid w:val="00F65A20"/>
    <w:rsid w:val="00F65D35"/>
    <w:rsid w:val="00F662EF"/>
    <w:rsid w:val="00F665B8"/>
    <w:rsid w:val="00F71C33"/>
    <w:rsid w:val="00F751B5"/>
    <w:rsid w:val="00F7622C"/>
    <w:rsid w:val="00F7792C"/>
    <w:rsid w:val="00F8563D"/>
    <w:rsid w:val="00F85F56"/>
    <w:rsid w:val="00F9254D"/>
    <w:rsid w:val="00F94EE8"/>
    <w:rsid w:val="00F95F06"/>
    <w:rsid w:val="00F96090"/>
    <w:rsid w:val="00F9643C"/>
    <w:rsid w:val="00FA203B"/>
    <w:rsid w:val="00FA44C4"/>
    <w:rsid w:val="00FB0B74"/>
    <w:rsid w:val="00FB152E"/>
    <w:rsid w:val="00FB5DDE"/>
    <w:rsid w:val="00FB79EE"/>
    <w:rsid w:val="00FC09AF"/>
    <w:rsid w:val="00FC1656"/>
    <w:rsid w:val="00FC26CC"/>
    <w:rsid w:val="00FC3069"/>
    <w:rsid w:val="00FC76ED"/>
    <w:rsid w:val="00FD0D5A"/>
    <w:rsid w:val="00FD0E65"/>
    <w:rsid w:val="00FD112B"/>
    <w:rsid w:val="00FD2879"/>
    <w:rsid w:val="00FD37CB"/>
    <w:rsid w:val="00FD3BE3"/>
    <w:rsid w:val="00FD6A98"/>
    <w:rsid w:val="00FE08F7"/>
    <w:rsid w:val="00FE0E7F"/>
    <w:rsid w:val="00FE4F40"/>
    <w:rsid w:val="00FE728D"/>
    <w:rsid w:val="00FE7780"/>
    <w:rsid w:val="00FF7763"/>
    <w:rsid w:val="00FF7F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E1EF5"/>
    <w:rPr>
      <w:sz w:val="24"/>
      <w:szCs w:val="24"/>
      <w:lang w:val="uk-UA"/>
    </w:rPr>
  </w:style>
  <w:style w:type="paragraph" w:styleId="Heading2">
    <w:name w:val="heading 2"/>
    <w:basedOn w:val="Normal"/>
    <w:next w:val="Normal"/>
    <w:link w:val="Heading2Char"/>
    <w:uiPriority w:val="99"/>
    <w:qFormat/>
    <w:rsid w:val="00480D5F"/>
    <w:pPr>
      <w:keepNext/>
      <w:keepLines/>
      <w:spacing w:before="40"/>
      <w:outlineLvl w:val="1"/>
    </w:pPr>
    <w:rPr>
      <w:rFonts w:ascii="Calibri Light" w:hAnsi="Calibri Light"/>
      <w:color w:val="2E74B5"/>
      <w:sz w:val="26"/>
      <w:szCs w:val="26"/>
    </w:rPr>
  </w:style>
  <w:style w:type="paragraph" w:styleId="Heading5">
    <w:name w:val="heading 5"/>
    <w:basedOn w:val="Normal"/>
    <w:next w:val="Normal"/>
    <w:link w:val="Heading5Char"/>
    <w:uiPriority w:val="99"/>
    <w:qFormat/>
    <w:rsid w:val="007117B7"/>
    <w:pPr>
      <w:keepNext/>
      <w:outlineLvl w:val="4"/>
    </w:pPr>
    <w:rPr>
      <w:szCs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80D5F"/>
    <w:rPr>
      <w:rFonts w:ascii="Calibri Light" w:hAnsi="Calibri Light" w:cs="Times New Roman"/>
      <w:color w:val="2E74B5"/>
      <w:sz w:val="26"/>
      <w:szCs w:val="26"/>
      <w:lang w:eastAsia="ru-RU"/>
    </w:rPr>
  </w:style>
  <w:style w:type="character" w:customStyle="1" w:styleId="Heading5Char">
    <w:name w:val="Heading 5 Char"/>
    <w:basedOn w:val="DefaultParagraphFont"/>
    <w:link w:val="Heading5"/>
    <w:uiPriority w:val="99"/>
    <w:locked/>
    <w:rsid w:val="00653623"/>
    <w:rPr>
      <w:rFonts w:cs="Times New Roman"/>
      <w:sz w:val="28"/>
      <w:lang w:eastAsia="ru-RU"/>
    </w:rPr>
  </w:style>
  <w:style w:type="character" w:styleId="Strong">
    <w:name w:val="Strong"/>
    <w:basedOn w:val="DefaultParagraphFont"/>
    <w:uiPriority w:val="99"/>
    <w:qFormat/>
    <w:rsid w:val="00C1372C"/>
    <w:rPr>
      <w:rFonts w:cs="Times New Roman"/>
      <w:b/>
    </w:rPr>
  </w:style>
  <w:style w:type="paragraph" w:styleId="PlainText">
    <w:name w:val="Plain Text"/>
    <w:aliases w:val="Знак,Знак Знак Знак Знак Знак Знак Знак Знак Знак Знак Знак Знак,Текст Знак Знак,Знак Знак Знак,Текст Знак Знак1 Знак Знак Знак,Текст Знак Знак1 Знак Знак,Текст Знак Знак1 Знак"/>
    <w:basedOn w:val="Normal"/>
    <w:link w:val="PlainTextChar"/>
    <w:uiPriority w:val="99"/>
    <w:rsid w:val="00A833D4"/>
    <w:pPr>
      <w:widowControl w:val="0"/>
      <w:adjustRightInd w:val="0"/>
      <w:spacing w:after="160" w:line="240" w:lineRule="exact"/>
      <w:jc w:val="right"/>
    </w:pPr>
    <w:rPr>
      <w:sz w:val="20"/>
      <w:szCs w:val="20"/>
      <w:lang w:val="en-GB" w:eastAsia="en-US"/>
    </w:rPr>
  </w:style>
  <w:style w:type="character" w:customStyle="1" w:styleId="PlainTextChar">
    <w:name w:val="Plain Text Char"/>
    <w:aliases w:val="Знак Char,Знак Знак Знак Знак Знак Знак Знак Знак Знак Знак Знак Знак Char,Текст Знак Знак Char,Знак Знак Знак Char,Текст Знак Знак1 Знак Знак Знак Char,Текст Знак Знак1 Знак Знак Char,Текст Знак Знак1 Знак Char"/>
    <w:basedOn w:val="DefaultParagraphFont"/>
    <w:link w:val="PlainText"/>
    <w:uiPriority w:val="99"/>
    <w:locked/>
    <w:rsid w:val="00275092"/>
    <w:rPr>
      <w:rFonts w:ascii="Courier New" w:hAnsi="Courier New" w:cs="Times New Roman"/>
    </w:rPr>
  </w:style>
  <w:style w:type="character" w:customStyle="1" w:styleId="14">
    <w:name w:val="Стиль 14 пт"/>
    <w:uiPriority w:val="99"/>
    <w:rsid w:val="00A10F8C"/>
    <w:rPr>
      <w:sz w:val="28"/>
    </w:rPr>
  </w:style>
  <w:style w:type="paragraph" w:styleId="BodyText">
    <w:name w:val="Body Text"/>
    <w:basedOn w:val="Normal"/>
    <w:link w:val="BodyTextChar"/>
    <w:uiPriority w:val="99"/>
    <w:rsid w:val="00092B2B"/>
    <w:pPr>
      <w:widowControl w:val="0"/>
      <w:jc w:val="both"/>
    </w:pPr>
    <w:rPr>
      <w:szCs w:val="20"/>
    </w:rPr>
  </w:style>
  <w:style w:type="character" w:customStyle="1" w:styleId="BodyTextChar">
    <w:name w:val="Body Text Char"/>
    <w:basedOn w:val="DefaultParagraphFont"/>
    <w:link w:val="BodyText"/>
    <w:uiPriority w:val="99"/>
    <w:semiHidden/>
    <w:locked/>
    <w:rPr>
      <w:rFonts w:cs="Times New Roman"/>
      <w:sz w:val="24"/>
      <w:szCs w:val="24"/>
      <w:lang w:val="uk-UA"/>
    </w:rPr>
  </w:style>
  <w:style w:type="paragraph" w:customStyle="1" w:styleId="1">
    <w:name w:val="Текст1"/>
    <w:basedOn w:val="Normal"/>
    <w:uiPriority w:val="99"/>
    <w:rsid w:val="00BA44D7"/>
    <w:rPr>
      <w:rFonts w:ascii="Courier New" w:hAnsi="Courier New" w:cs="Courier New"/>
      <w:sz w:val="20"/>
      <w:szCs w:val="20"/>
      <w:lang w:val="ru-RU" w:eastAsia="zh-CN"/>
    </w:rPr>
  </w:style>
  <w:style w:type="paragraph" w:styleId="BodyText3">
    <w:name w:val="Body Text 3"/>
    <w:basedOn w:val="Normal"/>
    <w:link w:val="BodyText3Char"/>
    <w:uiPriority w:val="99"/>
    <w:rsid w:val="00932683"/>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uk-UA"/>
    </w:rPr>
  </w:style>
  <w:style w:type="paragraph" w:customStyle="1" w:styleId="a">
    <w:name w:val="Знак Знак Знак Знак Знак Знак Знак Знак Знак Знак Знак Знак Знак"/>
    <w:basedOn w:val="Normal"/>
    <w:uiPriority w:val="99"/>
    <w:rsid w:val="000C418E"/>
    <w:rPr>
      <w:rFonts w:ascii="Verdana" w:hAnsi="Verdana" w:cs="Verdana"/>
      <w:sz w:val="20"/>
      <w:szCs w:val="20"/>
      <w:lang w:val="en-US" w:eastAsia="en-US"/>
    </w:rPr>
  </w:style>
  <w:style w:type="paragraph" w:customStyle="1" w:styleId="21">
    <w:name w:val="Основной текст 21"/>
    <w:basedOn w:val="Normal"/>
    <w:uiPriority w:val="99"/>
    <w:rsid w:val="0073267A"/>
    <w:pPr>
      <w:widowControl w:val="0"/>
      <w:jc w:val="center"/>
    </w:pPr>
    <w:rPr>
      <w:sz w:val="22"/>
      <w:szCs w:val="20"/>
    </w:rPr>
  </w:style>
  <w:style w:type="paragraph" w:customStyle="1" w:styleId="10">
    <w:name w:val="Основной текст1"/>
    <w:basedOn w:val="Normal"/>
    <w:uiPriority w:val="99"/>
    <w:rsid w:val="0073267A"/>
    <w:pPr>
      <w:widowControl w:val="0"/>
    </w:pPr>
    <w:rPr>
      <w:sz w:val="22"/>
      <w:szCs w:val="20"/>
    </w:rPr>
  </w:style>
  <w:style w:type="paragraph" w:customStyle="1" w:styleId="a0">
    <w:name w:val="Знак Знак Знак Знак Знак"/>
    <w:basedOn w:val="Normal"/>
    <w:uiPriority w:val="99"/>
    <w:rsid w:val="00457D8F"/>
    <w:pPr>
      <w:spacing w:before="120" w:after="160" w:line="240" w:lineRule="exact"/>
      <w:ind w:firstLine="700"/>
      <w:jc w:val="both"/>
    </w:pPr>
    <w:rPr>
      <w:rFonts w:ascii="Verdana" w:hAnsi="Verdana" w:cs="Verdana"/>
      <w:sz w:val="20"/>
      <w:szCs w:val="20"/>
      <w:lang w:val="en-US" w:eastAsia="en-US" w:bidi="he-IL"/>
    </w:rPr>
  </w:style>
  <w:style w:type="paragraph" w:customStyle="1" w:styleId="0630">
    <w:name w:val="Стиль Текст + Слева:  063 см Первая строка:  0 см"/>
    <w:basedOn w:val="PlainText"/>
    <w:uiPriority w:val="99"/>
    <w:rsid w:val="00E66ECB"/>
    <w:pPr>
      <w:widowControl/>
      <w:adjustRightInd/>
      <w:spacing w:after="0" w:line="240" w:lineRule="auto"/>
      <w:ind w:left="357"/>
      <w:jc w:val="both"/>
    </w:pPr>
    <w:rPr>
      <w:sz w:val="24"/>
      <w:lang w:val="uk-UA" w:eastAsia="ru-RU"/>
    </w:rPr>
  </w:style>
  <w:style w:type="character" w:customStyle="1" w:styleId="a1">
    <w:name w:val="Знак Знак"/>
    <w:uiPriority w:val="99"/>
    <w:rsid w:val="00F205B6"/>
    <w:rPr>
      <w:rFonts w:ascii="Courier New" w:hAnsi="Courier New"/>
      <w:lang w:val="ru-RU" w:eastAsia="ru-RU"/>
    </w:rPr>
  </w:style>
  <w:style w:type="paragraph" w:customStyle="1" w:styleId="a2">
    <w:name w:val="Знак Знак Знак Знак Знак Знак"/>
    <w:basedOn w:val="Normal"/>
    <w:uiPriority w:val="99"/>
    <w:rsid w:val="00720BA0"/>
    <w:pPr>
      <w:spacing w:before="120" w:after="160" w:line="240" w:lineRule="exact"/>
      <w:ind w:firstLine="700"/>
      <w:jc w:val="both"/>
    </w:pPr>
    <w:rPr>
      <w:rFonts w:ascii="Verdana" w:hAnsi="Verdana" w:cs="Verdana"/>
      <w:sz w:val="20"/>
      <w:szCs w:val="20"/>
      <w:lang w:val="en-US" w:eastAsia="en-US" w:bidi="he-IL"/>
    </w:rPr>
  </w:style>
  <w:style w:type="character" w:customStyle="1" w:styleId="a3">
    <w:name w:val="Текст Знак"/>
    <w:aliases w:val="Знак Знак Знак Знак Знак Знак Знак Знак Знак Знак Знак Знак Знак1,Знак Знак Знак Знак Знак1,Знак Знак Знак Знак Знак Знак Знак,Знак Знак Знак Знак1"/>
    <w:uiPriority w:val="99"/>
    <w:locked/>
    <w:rsid w:val="00A17FE7"/>
    <w:rPr>
      <w:rFonts w:ascii="Courier New" w:hAnsi="Courier New"/>
      <w:lang w:val="ru-RU" w:eastAsia="ru-RU"/>
    </w:rPr>
  </w:style>
  <w:style w:type="paragraph" w:styleId="BalloonText">
    <w:name w:val="Balloon Text"/>
    <w:basedOn w:val="Normal"/>
    <w:link w:val="BalloonTextChar"/>
    <w:uiPriority w:val="99"/>
    <w:rsid w:val="00530C9E"/>
    <w:rPr>
      <w:rFonts w:ascii="Segoe UI" w:hAnsi="Segoe UI"/>
      <w:sz w:val="18"/>
      <w:szCs w:val="18"/>
      <w:lang w:val="ru-RU"/>
    </w:rPr>
  </w:style>
  <w:style w:type="character" w:customStyle="1" w:styleId="BalloonTextChar">
    <w:name w:val="Balloon Text Char"/>
    <w:basedOn w:val="DefaultParagraphFont"/>
    <w:link w:val="BalloonText"/>
    <w:uiPriority w:val="99"/>
    <w:locked/>
    <w:rsid w:val="00530C9E"/>
    <w:rPr>
      <w:rFonts w:ascii="Segoe UI" w:hAnsi="Segoe UI" w:cs="Times New Roman"/>
      <w:sz w:val="18"/>
      <w:lang w:eastAsia="ru-RU"/>
    </w:rPr>
  </w:style>
  <w:style w:type="paragraph" w:styleId="Header">
    <w:name w:val="header"/>
    <w:basedOn w:val="Normal"/>
    <w:link w:val="HeaderChar"/>
    <w:uiPriority w:val="99"/>
    <w:rsid w:val="008333F2"/>
    <w:pPr>
      <w:tabs>
        <w:tab w:val="center" w:pos="4819"/>
        <w:tab w:val="right" w:pos="9639"/>
      </w:tabs>
    </w:pPr>
    <w:rPr>
      <w:lang w:val="ru-RU"/>
    </w:rPr>
  </w:style>
  <w:style w:type="character" w:customStyle="1" w:styleId="HeaderChar">
    <w:name w:val="Header Char"/>
    <w:basedOn w:val="DefaultParagraphFont"/>
    <w:link w:val="Header"/>
    <w:uiPriority w:val="99"/>
    <w:locked/>
    <w:rsid w:val="008333F2"/>
    <w:rPr>
      <w:rFonts w:cs="Times New Roman"/>
      <w:sz w:val="24"/>
      <w:lang w:eastAsia="ru-RU"/>
    </w:rPr>
  </w:style>
  <w:style w:type="paragraph" w:styleId="Footer">
    <w:name w:val="footer"/>
    <w:basedOn w:val="Normal"/>
    <w:link w:val="FooterChar"/>
    <w:uiPriority w:val="99"/>
    <w:rsid w:val="008333F2"/>
    <w:pPr>
      <w:tabs>
        <w:tab w:val="center" w:pos="4819"/>
        <w:tab w:val="right" w:pos="9639"/>
      </w:tabs>
    </w:pPr>
    <w:rPr>
      <w:lang w:val="ru-RU"/>
    </w:rPr>
  </w:style>
  <w:style w:type="character" w:customStyle="1" w:styleId="FooterChar">
    <w:name w:val="Footer Char"/>
    <w:basedOn w:val="DefaultParagraphFont"/>
    <w:link w:val="Footer"/>
    <w:uiPriority w:val="99"/>
    <w:locked/>
    <w:rsid w:val="008333F2"/>
    <w:rPr>
      <w:rFonts w:cs="Times New Roman"/>
      <w:sz w:val="24"/>
      <w:lang w:eastAsia="ru-RU"/>
    </w:rPr>
  </w:style>
  <w:style w:type="table" w:styleId="TableGrid">
    <w:name w:val="Table Grid"/>
    <w:basedOn w:val="TableNormal"/>
    <w:uiPriority w:val="99"/>
    <w:rsid w:val="00C559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 Знак Знак Знак Знак Знак Знак Знак"/>
    <w:basedOn w:val="Normal"/>
    <w:uiPriority w:val="99"/>
    <w:rsid w:val="004F5C6C"/>
    <w:pPr>
      <w:spacing w:after="160" w:line="240" w:lineRule="exact"/>
    </w:pPr>
    <w:rPr>
      <w:rFonts w:ascii="Verdana" w:eastAsia="MS Mincho" w:hAnsi="Verdana" w:cs="Verdana"/>
      <w:sz w:val="20"/>
      <w:szCs w:val="20"/>
      <w:lang w:val="en-US" w:eastAsia="en-US"/>
    </w:rPr>
  </w:style>
  <w:style w:type="paragraph" w:customStyle="1" w:styleId="a4">
    <w:name w:val="Îáû÷íûé"/>
    <w:uiPriority w:val="99"/>
    <w:rsid w:val="001E502A"/>
    <w:pPr>
      <w:widowControl w:val="0"/>
      <w:autoSpaceDE w:val="0"/>
      <w:autoSpaceDN w:val="0"/>
      <w:adjustRightInd w:val="0"/>
    </w:pPr>
    <w:rPr>
      <w:sz w:val="20"/>
      <w:szCs w:val="20"/>
    </w:rPr>
  </w:style>
  <w:style w:type="character" w:customStyle="1" w:styleId="TimesNewRoman">
    <w:name w:val="Основной текст + Times New Roman"/>
    <w:aliases w:val="10,5 pt,Не курсив,Интервал 0 pt"/>
    <w:uiPriority w:val="99"/>
    <w:rsid w:val="007B2071"/>
    <w:rPr>
      <w:rFonts w:ascii="Times New Roman" w:hAnsi="Times New Roman"/>
      <w:i/>
      <w:color w:val="000000"/>
      <w:spacing w:val="0"/>
      <w:w w:val="100"/>
      <w:position w:val="0"/>
      <w:sz w:val="21"/>
      <w:u w:val="none"/>
      <w:effect w:val="none"/>
      <w:vertAlign w:val="baseline"/>
      <w:lang w:val="uk-UA"/>
    </w:rPr>
  </w:style>
  <w:style w:type="character" w:customStyle="1" w:styleId="2">
    <w:name w:val="Основной текст (2)_"/>
    <w:link w:val="210"/>
    <w:uiPriority w:val="99"/>
    <w:locked/>
    <w:rsid w:val="00F60FC4"/>
    <w:rPr>
      <w:shd w:val="clear" w:color="auto" w:fill="FFFFFF"/>
    </w:rPr>
  </w:style>
  <w:style w:type="paragraph" w:customStyle="1" w:styleId="210">
    <w:name w:val="Основной текст (2)1"/>
    <w:basedOn w:val="Normal"/>
    <w:link w:val="2"/>
    <w:uiPriority w:val="99"/>
    <w:rsid w:val="00F60FC4"/>
    <w:pPr>
      <w:widowControl w:val="0"/>
      <w:shd w:val="clear" w:color="auto" w:fill="FFFFFF"/>
      <w:spacing w:after="180" w:line="240" w:lineRule="atLeast"/>
      <w:ind w:hanging="780"/>
    </w:pPr>
    <w:rPr>
      <w:sz w:val="20"/>
      <w:szCs w:val="20"/>
      <w:lang w:val="ru-RU"/>
    </w:rPr>
  </w:style>
</w:styles>
</file>

<file path=word/webSettings.xml><?xml version="1.0" encoding="utf-8"?>
<w:webSettings xmlns:r="http://schemas.openxmlformats.org/officeDocument/2006/relationships" xmlns:w="http://schemas.openxmlformats.org/wordprocessingml/2006/main">
  <w:divs>
    <w:div w:id="390813636">
      <w:marLeft w:val="0"/>
      <w:marRight w:val="0"/>
      <w:marTop w:val="0"/>
      <w:marBottom w:val="0"/>
      <w:divBdr>
        <w:top w:val="none" w:sz="0" w:space="0" w:color="auto"/>
        <w:left w:val="none" w:sz="0" w:space="0" w:color="auto"/>
        <w:bottom w:val="none" w:sz="0" w:space="0" w:color="auto"/>
        <w:right w:val="none" w:sz="0" w:space="0" w:color="auto"/>
      </w:divBdr>
    </w:div>
    <w:div w:id="390813637">
      <w:marLeft w:val="0"/>
      <w:marRight w:val="0"/>
      <w:marTop w:val="0"/>
      <w:marBottom w:val="0"/>
      <w:divBdr>
        <w:top w:val="none" w:sz="0" w:space="0" w:color="auto"/>
        <w:left w:val="none" w:sz="0" w:space="0" w:color="auto"/>
        <w:bottom w:val="none" w:sz="0" w:space="0" w:color="auto"/>
        <w:right w:val="none" w:sz="0" w:space="0" w:color="auto"/>
      </w:divBdr>
    </w:div>
    <w:div w:id="390813638">
      <w:marLeft w:val="0"/>
      <w:marRight w:val="0"/>
      <w:marTop w:val="0"/>
      <w:marBottom w:val="0"/>
      <w:divBdr>
        <w:top w:val="none" w:sz="0" w:space="0" w:color="auto"/>
        <w:left w:val="none" w:sz="0" w:space="0" w:color="auto"/>
        <w:bottom w:val="none" w:sz="0" w:space="0" w:color="auto"/>
        <w:right w:val="none" w:sz="0" w:space="0" w:color="auto"/>
      </w:divBdr>
    </w:div>
    <w:div w:id="390813639">
      <w:marLeft w:val="0"/>
      <w:marRight w:val="0"/>
      <w:marTop w:val="0"/>
      <w:marBottom w:val="0"/>
      <w:divBdr>
        <w:top w:val="none" w:sz="0" w:space="0" w:color="auto"/>
        <w:left w:val="none" w:sz="0" w:space="0" w:color="auto"/>
        <w:bottom w:val="none" w:sz="0" w:space="0" w:color="auto"/>
        <w:right w:val="none" w:sz="0" w:space="0" w:color="auto"/>
      </w:divBdr>
    </w:div>
    <w:div w:id="390813640">
      <w:marLeft w:val="0"/>
      <w:marRight w:val="0"/>
      <w:marTop w:val="0"/>
      <w:marBottom w:val="0"/>
      <w:divBdr>
        <w:top w:val="none" w:sz="0" w:space="0" w:color="auto"/>
        <w:left w:val="none" w:sz="0" w:space="0" w:color="auto"/>
        <w:bottom w:val="none" w:sz="0" w:space="0" w:color="auto"/>
        <w:right w:val="none" w:sz="0" w:space="0" w:color="auto"/>
      </w:divBdr>
    </w:div>
    <w:div w:id="390813641">
      <w:marLeft w:val="0"/>
      <w:marRight w:val="0"/>
      <w:marTop w:val="0"/>
      <w:marBottom w:val="0"/>
      <w:divBdr>
        <w:top w:val="none" w:sz="0" w:space="0" w:color="auto"/>
        <w:left w:val="none" w:sz="0" w:space="0" w:color="auto"/>
        <w:bottom w:val="none" w:sz="0" w:space="0" w:color="auto"/>
        <w:right w:val="none" w:sz="0" w:space="0" w:color="auto"/>
      </w:divBdr>
    </w:div>
    <w:div w:id="390813642">
      <w:marLeft w:val="0"/>
      <w:marRight w:val="0"/>
      <w:marTop w:val="0"/>
      <w:marBottom w:val="0"/>
      <w:divBdr>
        <w:top w:val="none" w:sz="0" w:space="0" w:color="auto"/>
        <w:left w:val="none" w:sz="0" w:space="0" w:color="auto"/>
        <w:bottom w:val="none" w:sz="0" w:space="0" w:color="auto"/>
        <w:right w:val="none" w:sz="0" w:space="0" w:color="auto"/>
      </w:divBdr>
      <w:divsChild>
        <w:div w:id="390813648">
          <w:marLeft w:val="0"/>
          <w:marRight w:val="0"/>
          <w:marTop w:val="0"/>
          <w:marBottom w:val="0"/>
          <w:divBdr>
            <w:top w:val="none" w:sz="0" w:space="0" w:color="auto"/>
            <w:left w:val="none" w:sz="0" w:space="0" w:color="auto"/>
            <w:bottom w:val="none" w:sz="0" w:space="0" w:color="auto"/>
            <w:right w:val="none" w:sz="0" w:space="0" w:color="auto"/>
          </w:divBdr>
          <w:divsChild>
            <w:div w:id="390813646">
              <w:marLeft w:val="0"/>
              <w:marRight w:val="0"/>
              <w:marTop w:val="0"/>
              <w:marBottom w:val="0"/>
              <w:divBdr>
                <w:top w:val="none" w:sz="0" w:space="0" w:color="auto"/>
                <w:left w:val="none" w:sz="0" w:space="0" w:color="auto"/>
                <w:bottom w:val="none" w:sz="0" w:space="0" w:color="auto"/>
                <w:right w:val="none" w:sz="0" w:space="0" w:color="auto"/>
              </w:divBdr>
              <w:divsChild>
                <w:div w:id="3908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13643">
      <w:marLeft w:val="0"/>
      <w:marRight w:val="0"/>
      <w:marTop w:val="0"/>
      <w:marBottom w:val="0"/>
      <w:divBdr>
        <w:top w:val="none" w:sz="0" w:space="0" w:color="auto"/>
        <w:left w:val="none" w:sz="0" w:space="0" w:color="auto"/>
        <w:bottom w:val="none" w:sz="0" w:space="0" w:color="auto"/>
        <w:right w:val="none" w:sz="0" w:space="0" w:color="auto"/>
      </w:divBdr>
    </w:div>
    <w:div w:id="390813644">
      <w:marLeft w:val="0"/>
      <w:marRight w:val="0"/>
      <w:marTop w:val="0"/>
      <w:marBottom w:val="0"/>
      <w:divBdr>
        <w:top w:val="none" w:sz="0" w:space="0" w:color="auto"/>
        <w:left w:val="none" w:sz="0" w:space="0" w:color="auto"/>
        <w:bottom w:val="none" w:sz="0" w:space="0" w:color="auto"/>
        <w:right w:val="none" w:sz="0" w:space="0" w:color="auto"/>
      </w:divBdr>
    </w:div>
    <w:div w:id="390813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1550</Words>
  <Characters>8836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Noname</cp:lastModifiedBy>
  <cp:revision>4</cp:revision>
  <cp:lastPrinted>2016-01-12T11:05:00Z</cp:lastPrinted>
  <dcterms:created xsi:type="dcterms:W3CDTF">2017-03-16T08:56:00Z</dcterms:created>
  <dcterms:modified xsi:type="dcterms:W3CDTF">2017-03-16T09:41:00Z</dcterms:modified>
</cp:coreProperties>
</file>